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7D" w:rsidRDefault="00E11F37">
      <w:pPr>
        <w:ind w:right="-20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重庆建峰化工股份有限公司排污信息</w:t>
      </w:r>
    </w:p>
    <w:p w:rsidR="00D92C7D" w:rsidRDefault="00D92C7D">
      <w:pPr>
        <w:ind w:right="-20"/>
        <w:jc w:val="center"/>
        <w:rPr>
          <w:rFonts w:eastAsiaTheme="minorEastAsia"/>
          <w:sz w:val="24"/>
        </w:rPr>
      </w:pPr>
    </w:p>
    <w:p w:rsidR="00D92C7D" w:rsidRDefault="00E11F37">
      <w:pPr>
        <w:ind w:right="-20"/>
        <w:rPr>
          <w:rFonts w:eastAsiaTheme="minorEastAsia"/>
          <w:sz w:val="24"/>
        </w:rPr>
      </w:pPr>
      <w:r>
        <w:rPr>
          <w:rFonts w:eastAsiaTheme="minorEastAsia"/>
          <w:sz w:val="24"/>
        </w:rPr>
        <w:t>一、主要污染物及特征污染物的名称及排放方式：</w:t>
      </w:r>
    </w:p>
    <w:p w:rsidR="00D92C7D" w:rsidRDefault="00E11F37">
      <w:pPr>
        <w:ind w:right="-20" w:firstLineChars="236" w:firstLine="566"/>
        <w:rPr>
          <w:rFonts w:eastAsiaTheme="minorEastAsia"/>
          <w:sz w:val="24"/>
        </w:rPr>
      </w:pPr>
      <w:r>
        <w:rPr>
          <w:rFonts w:eastAsiaTheme="minorEastAsia"/>
          <w:sz w:val="24"/>
        </w:rPr>
        <w:t>废水主要污染物：</w:t>
      </w:r>
      <w:r>
        <w:rPr>
          <w:rFonts w:eastAsiaTheme="minorEastAsia"/>
          <w:sz w:val="24"/>
        </w:rPr>
        <w:t>pH</w:t>
      </w:r>
      <w:r>
        <w:rPr>
          <w:rFonts w:eastAsiaTheme="minorEastAsia"/>
          <w:sz w:val="24"/>
        </w:rPr>
        <w:t>值、氨氮、</w:t>
      </w:r>
      <w:r>
        <w:rPr>
          <w:rFonts w:eastAsiaTheme="minorEastAsia"/>
          <w:sz w:val="24"/>
        </w:rPr>
        <w:t>COD</w:t>
      </w:r>
      <w:r>
        <w:rPr>
          <w:rFonts w:eastAsiaTheme="minorEastAsia"/>
          <w:sz w:val="24"/>
        </w:rPr>
        <w:t>、总氮、总磷</w:t>
      </w:r>
      <w:r>
        <w:rPr>
          <w:rFonts w:eastAsiaTheme="minorEastAsia" w:hint="eastAsia"/>
          <w:sz w:val="24"/>
        </w:rPr>
        <w:t>等</w:t>
      </w:r>
    </w:p>
    <w:p w:rsidR="00D92C7D" w:rsidRDefault="00E11F37">
      <w:pPr>
        <w:ind w:right="-20" w:firstLineChars="425" w:firstLine="1020"/>
        <w:rPr>
          <w:rFonts w:eastAsiaTheme="minorEastAsia"/>
          <w:sz w:val="24"/>
        </w:rPr>
      </w:pPr>
      <w:r>
        <w:rPr>
          <w:rFonts w:eastAsiaTheme="minorEastAsia"/>
          <w:sz w:val="24"/>
        </w:rPr>
        <w:t>排放方式：经公司自建废水处理站处理后排入白涛化工园区排水管网流入乌江</w:t>
      </w:r>
    </w:p>
    <w:p w:rsidR="00D92C7D" w:rsidRDefault="00E11F37">
      <w:pPr>
        <w:ind w:right="-20" w:firstLineChars="236" w:firstLine="566"/>
        <w:rPr>
          <w:rFonts w:eastAsiaTheme="minorEastAsia"/>
          <w:sz w:val="24"/>
        </w:rPr>
      </w:pPr>
      <w:r>
        <w:rPr>
          <w:rFonts w:eastAsiaTheme="minorEastAsia"/>
          <w:sz w:val="24"/>
        </w:rPr>
        <w:t>废气主要污染物：二氧化硫、氮氧化物、氨、颗粒物</w:t>
      </w:r>
      <w:r>
        <w:rPr>
          <w:rFonts w:eastAsiaTheme="minorEastAsia" w:hint="eastAsia"/>
          <w:sz w:val="24"/>
        </w:rPr>
        <w:t>等</w:t>
      </w:r>
    </w:p>
    <w:p w:rsidR="00D92C7D" w:rsidRDefault="00E11F37">
      <w:pPr>
        <w:ind w:right="-20" w:firstLineChars="425" w:firstLine="1020"/>
        <w:rPr>
          <w:rFonts w:eastAsiaTheme="minorEastAsia"/>
          <w:sz w:val="24"/>
        </w:rPr>
      </w:pPr>
      <w:r>
        <w:rPr>
          <w:rFonts w:eastAsiaTheme="minorEastAsia"/>
          <w:sz w:val="24"/>
        </w:rPr>
        <w:t>排放方式：生产过程中对主要污染物回收处理后直接排放</w:t>
      </w:r>
    </w:p>
    <w:p w:rsidR="00D92C7D" w:rsidRDefault="00D92C7D">
      <w:pPr>
        <w:ind w:right="-20" w:firstLineChars="425" w:firstLine="1020"/>
        <w:rPr>
          <w:rFonts w:eastAsiaTheme="minorEastAsia"/>
          <w:sz w:val="24"/>
        </w:rPr>
      </w:pPr>
    </w:p>
    <w:p w:rsidR="00D92C7D" w:rsidRDefault="00E11F37">
      <w:pPr>
        <w:ind w:right="-20" w:firstLineChars="236" w:firstLine="663"/>
        <w:jc w:val="center"/>
        <w:rPr>
          <w:rFonts w:eastAsiaTheme="minorEastAsia"/>
          <w:sz w:val="24"/>
        </w:rPr>
      </w:pPr>
      <w:r>
        <w:rPr>
          <w:rFonts w:eastAsiaTheme="minorEastAsia" w:hint="eastAsia"/>
          <w:b/>
          <w:bCs/>
          <w:sz w:val="28"/>
          <w:szCs w:val="28"/>
        </w:rPr>
        <w:t>固废公示表</w:t>
      </w:r>
      <w:r>
        <w:rPr>
          <w:rFonts w:eastAsiaTheme="minorEastAsia" w:hint="eastAsia"/>
          <w:b/>
          <w:bCs/>
          <w:sz w:val="20"/>
          <w:szCs w:val="20"/>
        </w:rPr>
        <w:t>（单位：吨）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5"/>
        <w:gridCol w:w="1312"/>
        <w:gridCol w:w="1688"/>
        <w:gridCol w:w="2262"/>
        <w:gridCol w:w="1863"/>
        <w:gridCol w:w="1512"/>
        <w:gridCol w:w="2113"/>
        <w:gridCol w:w="1537"/>
      </w:tblGrid>
      <w:tr w:rsidR="00D92C7D">
        <w:trPr>
          <w:tblHeader/>
        </w:trPr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固体废物名称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类型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预计产生量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预计综合利用量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综合利用方式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预计处置量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处置方式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上年度贮存量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废锌催化剂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废镍催化剂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废钴钼催化剂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废铜催化剂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废铁催化剂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300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300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再循环再利用金属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废油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40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40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废油再提炼或再利用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变色硅胶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0.5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0.5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焚烧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固化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废包装物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6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6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焚烧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固化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废弃汽油柴油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0.1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0.1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焚烧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固化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废弃油漆渣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50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50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焚烧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固化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废弃粘结剂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0.1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0.1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焚烧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固化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Theme="minorEastAsia" w:hint="eastAsia"/>
                <w:sz w:val="20"/>
                <w:szCs w:val="20"/>
              </w:rPr>
              <w:lastRenderedPageBreak/>
              <w:t>稀料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0.1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0.1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焚烧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固化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瓷球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一般固废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50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50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分子筛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一般固废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50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50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保温棉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一般固废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30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30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  <w:tr w:rsidR="00D92C7D">
        <w:tc>
          <w:tcPr>
            <w:tcW w:w="183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工业垃圾</w:t>
            </w:r>
          </w:p>
        </w:tc>
        <w:tc>
          <w:tcPr>
            <w:tcW w:w="13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一般固废</w:t>
            </w:r>
          </w:p>
        </w:tc>
        <w:tc>
          <w:tcPr>
            <w:tcW w:w="1688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90</w:t>
            </w:r>
          </w:p>
        </w:tc>
        <w:tc>
          <w:tcPr>
            <w:tcW w:w="226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  <w:tc>
          <w:tcPr>
            <w:tcW w:w="186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151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90</w:t>
            </w:r>
          </w:p>
        </w:tc>
        <w:tc>
          <w:tcPr>
            <w:tcW w:w="2113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焚烧</w:t>
            </w:r>
            <w:r>
              <w:rPr>
                <w:rFonts w:eastAsiaTheme="minorEastAsia" w:hint="eastAsia"/>
                <w:sz w:val="20"/>
                <w:szCs w:val="20"/>
              </w:rPr>
              <w:t>/</w:t>
            </w: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1537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0</w:t>
            </w:r>
          </w:p>
        </w:tc>
      </w:tr>
    </w:tbl>
    <w:p w:rsidR="00D92C7D" w:rsidRDefault="00D92C7D">
      <w:pPr>
        <w:ind w:right="-20"/>
        <w:rPr>
          <w:rFonts w:eastAsiaTheme="minorEastAsia"/>
          <w:sz w:val="24"/>
        </w:rPr>
      </w:pPr>
    </w:p>
    <w:p w:rsidR="00D92C7D" w:rsidRDefault="00E11F37">
      <w:pPr>
        <w:ind w:right="-20"/>
        <w:jc w:val="center"/>
        <w:rPr>
          <w:rFonts w:eastAsiaTheme="minorEastAsia"/>
          <w:b/>
          <w:bCs/>
          <w:szCs w:val="32"/>
        </w:rPr>
      </w:pPr>
      <w:r>
        <w:rPr>
          <w:rFonts w:eastAsiaTheme="minorEastAsia" w:hint="eastAsia"/>
          <w:b/>
          <w:bCs/>
          <w:szCs w:val="32"/>
        </w:rPr>
        <w:t>公司固废委托处置单位一览表</w:t>
      </w:r>
    </w:p>
    <w:p w:rsidR="00D92C7D" w:rsidRDefault="00D92C7D">
      <w:pPr>
        <w:ind w:right="-20"/>
        <w:rPr>
          <w:rFonts w:eastAsiaTheme="minorEastAsia"/>
          <w:sz w:val="24"/>
        </w:rPr>
      </w:pPr>
    </w:p>
    <w:tbl>
      <w:tblPr>
        <w:tblStyle w:val="a6"/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2"/>
        <w:gridCol w:w="1349"/>
        <w:gridCol w:w="3479"/>
        <w:gridCol w:w="3310"/>
        <w:gridCol w:w="2525"/>
      </w:tblGrid>
      <w:tr w:rsidR="00D92C7D">
        <w:tc>
          <w:tcPr>
            <w:tcW w:w="352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处置单位名称</w:t>
            </w:r>
          </w:p>
        </w:tc>
        <w:tc>
          <w:tcPr>
            <w:tcW w:w="134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类型</w:t>
            </w:r>
          </w:p>
        </w:tc>
        <w:tc>
          <w:tcPr>
            <w:tcW w:w="347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许可</w:t>
            </w:r>
          </w:p>
        </w:tc>
        <w:tc>
          <w:tcPr>
            <w:tcW w:w="3310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工艺技术</w:t>
            </w:r>
          </w:p>
        </w:tc>
        <w:tc>
          <w:tcPr>
            <w:tcW w:w="252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备注</w:t>
            </w:r>
          </w:p>
        </w:tc>
      </w:tr>
      <w:tr w:rsidR="00D92C7D">
        <w:tc>
          <w:tcPr>
            <w:tcW w:w="352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重庆瀚渝再生资源有限公司</w:t>
            </w:r>
          </w:p>
        </w:tc>
        <w:tc>
          <w:tcPr>
            <w:tcW w:w="134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347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CQ5001630022</w:t>
            </w:r>
          </w:p>
        </w:tc>
        <w:tc>
          <w:tcPr>
            <w:tcW w:w="3310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VMAT</w:t>
            </w:r>
          </w:p>
        </w:tc>
        <w:tc>
          <w:tcPr>
            <w:tcW w:w="252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处置单位</w:t>
            </w:r>
          </w:p>
        </w:tc>
      </w:tr>
      <w:tr w:rsidR="00D92C7D">
        <w:tc>
          <w:tcPr>
            <w:tcW w:w="352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重庆煜洋物资有限公司</w:t>
            </w:r>
          </w:p>
        </w:tc>
        <w:tc>
          <w:tcPr>
            <w:tcW w:w="134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347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渝交运管许可字</w:t>
            </w:r>
            <w:r>
              <w:rPr>
                <w:rFonts w:eastAsiaTheme="minorEastAsia" w:hint="eastAsia"/>
                <w:sz w:val="20"/>
                <w:szCs w:val="20"/>
              </w:rPr>
              <w:t>500222001136</w:t>
            </w:r>
          </w:p>
        </w:tc>
        <w:tc>
          <w:tcPr>
            <w:tcW w:w="3310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252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运输单位</w:t>
            </w:r>
          </w:p>
        </w:tc>
      </w:tr>
      <w:tr w:rsidR="00D92C7D">
        <w:tc>
          <w:tcPr>
            <w:tcW w:w="352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重庆中明港桥环保有限责任公司</w:t>
            </w:r>
          </w:p>
        </w:tc>
        <w:tc>
          <w:tcPr>
            <w:tcW w:w="134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347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CQ5001180026</w:t>
            </w:r>
          </w:p>
        </w:tc>
        <w:tc>
          <w:tcPr>
            <w:tcW w:w="3310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焚烧</w:t>
            </w:r>
            <w:r>
              <w:rPr>
                <w:rFonts w:eastAsiaTheme="minorEastAsia" w:hint="eastAsia"/>
                <w:sz w:val="20"/>
                <w:szCs w:val="20"/>
              </w:rPr>
              <w:t>、</w:t>
            </w:r>
            <w:r>
              <w:rPr>
                <w:rFonts w:eastAsiaTheme="minorEastAsia"/>
                <w:sz w:val="20"/>
                <w:szCs w:val="20"/>
              </w:rPr>
              <w:t>填埋</w:t>
            </w:r>
            <w:r>
              <w:rPr>
                <w:rFonts w:eastAsiaTheme="minorEastAsia" w:hint="eastAsia"/>
                <w:sz w:val="20"/>
                <w:szCs w:val="20"/>
              </w:rPr>
              <w:t>、</w:t>
            </w:r>
            <w:r>
              <w:rPr>
                <w:rFonts w:eastAsiaTheme="minorEastAsia"/>
                <w:sz w:val="20"/>
                <w:szCs w:val="20"/>
              </w:rPr>
              <w:t>物化</w:t>
            </w:r>
          </w:p>
        </w:tc>
        <w:tc>
          <w:tcPr>
            <w:tcW w:w="252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处置单位</w:t>
            </w:r>
          </w:p>
        </w:tc>
      </w:tr>
      <w:tr w:rsidR="00D92C7D">
        <w:tc>
          <w:tcPr>
            <w:tcW w:w="352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重庆中明</w:t>
            </w:r>
            <w:r>
              <w:rPr>
                <w:rFonts w:eastAsiaTheme="minorEastAsia" w:hint="eastAsia"/>
                <w:sz w:val="20"/>
                <w:szCs w:val="20"/>
              </w:rPr>
              <w:t>志杭物流有限公司</w:t>
            </w:r>
          </w:p>
        </w:tc>
        <w:tc>
          <w:tcPr>
            <w:tcW w:w="134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危险废物</w:t>
            </w:r>
          </w:p>
        </w:tc>
        <w:tc>
          <w:tcPr>
            <w:tcW w:w="347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渝交运管许可字</w:t>
            </w:r>
            <w:r>
              <w:rPr>
                <w:rFonts w:eastAsiaTheme="minorEastAsia" w:hint="eastAsia"/>
                <w:sz w:val="20"/>
                <w:szCs w:val="20"/>
              </w:rPr>
              <w:t>500383017242</w:t>
            </w:r>
          </w:p>
        </w:tc>
        <w:tc>
          <w:tcPr>
            <w:tcW w:w="3310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252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运输单位</w:t>
            </w:r>
          </w:p>
        </w:tc>
      </w:tr>
      <w:tr w:rsidR="00D92C7D">
        <w:tc>
          <w:tcPr>
            <w:tcW w:w="352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重庆市涪陵区三峰环保发电有限公司</w:t>
            </w:r>
          </w:p>
        </w:tc>
        <w:tc>
          <w:tcPr>
            <w:tcW w:w="134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一般固废</w:t>
            </w:r>
          </w:p>
        </w:tc>
        <w:tc>
          <w:tcPr>
            <w:tcW w:w="347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3310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焚烧</w:t>
            </w:r>
          </w:p>
        </w:tc>
        <w:tc>
          <w:tcPr>
            <w:tcW w:w="252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处置单位</w:t>
            </w:r>
          </w:p>
        </w:tc>
      </w:tr>
      <w:tr w:rsidR="00D92C7D">
        <w:tc>
          <w:tcPr>
            <w:tcW w:w="352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重庆炘蓝低碳环保科技有限公司</w:t>
            </w:r>
          </w:p>
        </w:tc>
        <w:tc>
          <w:tcPr>
            <w:tcW w:w="134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一般固废</w:t>
            </w:r>
          </w:p>
        </w:tc>
        <w:tc>
          <w:tcPr>
            <w:tcW w:w="347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3310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填埋</w:t>
            </w:r>
          </w:p>
        </w:tc>
        <w:tc>
          <w:tcPr>
            <w:tcW w:w="252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处置单位</w:t>
            </w:r>
          </w:p>
        </w:tc>
      </w:tr>
      <w:tr w:rsidR="00D92C7D">
        <w:tc>
          <w:tcPr>
            <w:tcW w:w="3522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重庆王丰环卫集团有限公司</w:t>
            </w:r>
          </w:p>
        </w:tc>
        <w:tc>
          <w:tcPr>
            <w:tcW w:w="134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一般固废</w:t>
            </w:r>
          </w:p>
        </w:tc>
        <w:tc>
          <w:tcPr>
            <w:tcW w:w="3479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3310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——</w:t>
            </w:r>
          </w:p>
        </w:tc>
        <w:tc>
          <w:tcPr>
            <w:tcW w:w="2525" w:type="dxa"/>
            <w:vAlign w:val="center"/>
          </w:tcPr>
          <w:p w:rsidR="00D92C7D" w:rsidRDefault="00E11F37">
            <w:pPr>
              <w:ind w:right="-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运输单位</w:t>
            </w:r>
          </w:p>
        </w:tc>
      </w:tr>
    </w:tbl>
    <w:p w:rsidR="00D92C7D" w:rsidRDefault="00D92C7D">
      <w:pPr>
        <w:ind w:right="-20"/>
        <w:rPr>
          <w:rFonts w:eastAsiaTheme="minorEastAsia"/>
          <w:sz w:val="24"/>
        </w:rPr>
        <w:sectPr w:rsidR="00D92C7D">
          <w:headerReference w:type="default" r:id="rId8"/>
          <w:pgSz w:w="16838" w:h="11906" w:orient="landscape"/>
          <w:pgMar w:top="1083" w:right="1440" w:bottom="1083" w:left="1440" w:header="851" w:footer="992" w:gutter="0"/>
          <w:cols w:space="0"/>
          <w:docGrid w:type="lines" w:linePitch="442"/>
        </w:sectPr>
      </w:pPr>
    </w:p>
    <w:p w:rsidR="00D92C7D" w:rsidRDefault="00E11F37">
      <w:pPr>
        <w:numPr>
          <w:ilvl w:val="0"/>
          <w:numId w:val="1"/>
        </w:numPr>
        <w:ind w:right="-20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>排放口数量和分布情况：</w:t>
      </w:r>
    </w:p>
    <w:tbl>
      <w:tblPr>
        <w:tblStyle w:val="a6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3704"/>
        <w:gridCol w:w="1276"/>
        <w:gridCol w:w="3944"/>
      </w:tblGrid>
      <w:tr w:rsidR="00D92C7D">
        <w:tc>
          <w:tcPr>
            <w:tcW w:w="10148" w:type="dxa"/>
            <w:gridSpan w:val="4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废水排放口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编号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编号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名称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DW001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废水处理站废水排放口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DW002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一化中和池废水排放口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DW003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二化中和池废水排放口</w:t>
            </w:r>
          </w:p>
        </w:tc>
        <w:tc>
          <w:tcPr>
            <w:tcW w:w="1276" w:type="dxa"/>
            <w:vAlign w:val="center"/>
          </w:tcPr>
          <w:p w:rsidR="00D92C7D" w:rsidRDefault="00D92C7D">
            <w:pPr>
              <w:ind w:right="-20"/>
              <w:rPr>
                <w:rFonts w:eastAsiaTheme="minorEastAsia"/>
                <w:sz w:val="24"/>
              </w:rPr>
            </w:pPr>
          </w:p>
        </w:tc>
        <w:tc>
          <w:tcPr>
            <w:tcW w:w="3944" w:type="dxa"/>
            <w:vAlign w:val="center"/>
          </w:tcPr>
          <w:p w:rsidR="00D92C7D" w:rsidRDefault="00D92C7D">
            <w:pPr>
              <w:ind w:right="-20"/>
              <w:rPr>
                <w:rFonts w:eastAsiaTheme="minorEastAsia"/>
                <w:sz w:val="24"/>
              </w:rPr>
            </w:pPr>
          </w:p>
        </w:tc>
      </w:tr>
      <w:tr w:rsidR="00D92C7D">
        <w:tc>
          <w:tcPr>
            <w:tcW w:w="10148" w:type="dxa"/>
            <w:gridSpan w:val="4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废气排放口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DA001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一化一段炉废气排放口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DA002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w w:val="90"/>
                <w:sz w:val="24"/>
              </w:rPr>
              <w:t>一化中段惰气洗涤塔废气排放口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DA003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二化一段炉废气排放口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DA004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二化快装锅炉</w:t>
            </w:r>
            <w:r>
              <w:rPr>
                <w:rFonts w:eastAsiaTheme="minorEastAsia"/>
                <w:sz w:val="24"/>
              </w:rPr>
              <w:t>1</w:t>
            </w:r>
            <w:r>
              <w:rPr>
                <w:rFonts w:eastAsiaTheme="minorEastAsia"/>
                <w:sz w:val="24"/>
              </w:rPr>
              <w:t>废气排放口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DA005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二化</w:t>
            </w:r>
            <w:r>
              <w:rPr>
                <w:rFonts w:eastAsiaTheme="minorEastAsia"/>
                <w:sz w:val="24"/>
              </w:rPr>
              <w:t>4</w:t>
            </w:r>
            <w:r>
              <w:rPr>
                <w:rFonts w:eastAsiaTheme="minorEastAsia"/>
                <w:sz w:val="24"/>
              </w:rPr>
              <w:t>巴吸收塔废气排放口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DA006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除尘机</w:t>
            </w:r>
            <w:r>
              <w:rPr>
                <w:rFonts w:eastAsiaTheme="minorEastAsia"/>
                <w:sz w:val="24"/>
              </w:rPr>
              <w:t>1</w:t>
            </w:r>
            <w:r>
              <w:rPr>
                <w:rFonts w:eastAsiaTheme="minorEastAsia"/>
                <w:sz w:val="24"/>
              </w:rPr>
              <w:t>废气排放口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DA007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一化造粒塔废气排放口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DA009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二化常压吸收塔废气排放口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DA010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二化造粒塔废气排放口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DA011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一化快锅</w:t>
            </w:r>
            <w:r>
              <w:rPr>
                <w:rFonts w:eastAsiaTheme="minorEastAsia"/>
                <w:sz w:val="24"/>
              </w:rPr>
              <w:t>A</w:t>
            </w:r>
            <w:r>
              <w:rPr>
                <w:rFonts w:eastAsiaTheme="minorEastAsia"/>
                <w:sz w:val="24"/>
              </w:rPr>
              <w:t>废气排放口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DA012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一化快锅</w:t>
            </w:r>
            <w:r>
              <w:rPr>
                <w:rFonts w:eastAsiaTheme="minorEastAsia"/>
                <w:sz w:val="24"/>
              </w:rPr>
              <w:t>B</w:t>
            </w:r>
            <w:r>
              <w:rPr>
                <w:rFonts w:eastAsiaTheme="minorEastAsia"/>
                <w:sz w:val="24"/>
              </w:rPr>
              <w:t>废气排放口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DA013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除尘机</w:t>
            </w:r>
            <w:r>
              <w:rPr>
                <w:rFonts w:eastAsiaTheme="minor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废气排放口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DA014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二化快装锅炉</w:t>
            </w:r>
            <w:r>
              <w:rPr>
                <w:rFonts w:eastAsiaTheme="minor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废气排放口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DA015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熔盐炉废气</w:t>
            </w:r>
            <w:r>
              <w:rPr>
                <w:rFonts w:eastAsiaTheme="minorEastAsia"/>
                <w:sz w:val="24"/>
              </w:rPr>
              <w:t>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DA016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pStyle w:val="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吸氨器尾气排放口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DA017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pStyle w:val="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碳铵系统回收塔尾气排放口</w:t>
            </w:r>
          </w:p>
        </w:tc>
      </w:tr>
      <w:tr w:rsidR="00D92C7D">
        <w:tc>
          <w:tcPr>
            <w:tcW w:w="1224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DA018</w:t>
            </w:r>
          </w:p>
        </w:tc>
        <w:tc>
          <w:tcPr>
            <w:tcW w:w="3704" w:type="dxa"/>
            <w:vAlign w:val="center"/>
          </w:tcPr>
          <w:p w:rsidR="00D92C7D" w:rsidRDefault="00E11F37">
            <w:pPr>
              <w:pStyle w:val="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包装机除尘器放空气排放口</w:t>
            </w:r>
          </w:p>
        </w:tc>
        <w:tc>
          <w:tcPr>
            <w:tcW w:w="1276" w:type="dxa"/>
            <w:vAlign w:val="center"/>
          </w:tcPr>
          <w:p w:rsidR="00D92C7D" w:rsidRDefault="00E11F37">
            <w:pPr>
              <w:ind w:right="-2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DA019</w:t>
            </w:r>
          </w:p>
        </w:tc>
        <w:tc>
          <w:tcPr>
            <w:tcW w:w="3944" w:type="dxa"/>
            <w:vAlign w:val="center"/>
          </w:tcPr>
          <w:p w:rsidR="00D92C7D" w:rsidRDefault="00E11F37">
            <w:pPr>
              <w:pStyle w:val="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成品料仓仓顶除尘器放空气排放口</w:t>
            </w:r>
          </w:p>
        </w:tc>
      </w:tr>
    </w:tbl>
    <w:p w:rsidR="00D92C7D" w:rsidRDefault="00D92C7D" w:rsidP="00252381">
      <w:pPr>
        <w:ind w:right="-20" w:firstLineChars="1039" w:firstLine="2494"/>
        <w:rPr>
          <w:rFonts w:eastAsiaTheme="minorEastAsia"/>
          <w:sz w:val="24"/>
        </w:rPr>
      </w:pPr>
    </w:p>
    <w:p w:rsidR="00D92C7D" w:rsidRDefault="00E11F37" w:rsidP="00252381">
      <w:pPr>
        <w:pageBreakBefore/>
        <w:ind w:right="-23" w:firstLineChars="1039" w:firstLine="2494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>具体排放口分布情况见下图所示</w:t>
      </w:r>
    </w:p>
    <w:p w:rsidR="00D92C7D" w:rsidRDefault="00E11F37">
      <w:pPr>
        <w:ind w:right="-20"/>
        <w:jc w:val="center"/>
        <w:rPr>
          <w:rFonts w:eastAsiaTheme="minorEastAsia"/>
          <w:sz w:val="24"/>
        </w:rPr>
      </w:pPr>
      <w:r>
        <w:rPr>
          <w:rFonts w:eastAsiaTheme="minorEastAsia"/>
          <w:noProof/>
          <w:sz w:val="24"/>
        </w:rPr>
        <w:drawing>
          <wp:inline distT="0" distB="0" distL="0" distR="0">
            <wp:extent cx="4984115" cy="8307705"/>
            <wp:effectExtent l="0" t="0" r="6985" b="17145"/>
            <wp:docPr id="2" name="图片 1" descr="C:\Documents and Settings\abk\桌面\排污口点位图.jpg排污口点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Documents and Settings\abk\桌面\排污口点位图.jpg排污口点位图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30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C7D" w:rsidRDefault="00D92C7D">
      <w:pPr>
        <w:ind w:right="-20"/>
        <w:rPr>
          <w:rFonts w:eastAsiaTheme="minorEastAsia"/>
          <w:sz w:val="24"/>
        </w:rPr>
        <w:sectPr w:rsidR="00D92C7D">
          <w:pgSz w:w="11906" w:h="16838"/>
          <w:pgMar w:top="1440" w:right="1080" w:bottom="1440" w:left="1080" w:header="851" w:footer="992" w:gutter="0"/>
          <w:cols w:space="425"/>
          <w:docGrid w:type="lines" w:linePitch="435"/>
        </w:sectPr>
      </w:pPr>
    </w:p>
    <w:p w:rsidR="00D92C7D" w:rsidRDefault="00E11F37">
      <w:pPr>
        <w:numPr>
          <w:ilvl w:val="0"/>
          <w:numId w:val="1"/>
        </w:numPr>
        <w:ind w:right="-2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lastRenderedPageBreak/>
        <w:t>2021</w:t>
      </w:r>
      <w:r>
        <w:rPr>
          <w:rFonts w:eastAsiaTheme="minorEastAsia" w:hint="eastAsia"/>
          <w:sz w:val="24"/>
        </w:rPr>
        <w:t>年一季度</w:t>
      </w:r>
      <w:r>
        <w:rPr>
          <w:rFonts w:eastAsiaTheme="minorEastAsia"/>
          <w:sz w:val="24"/>
        </w:rPr>
        <w:t>排放浓度和总量、超标情况、执行的污染物排放标准及核定的</w:t>
      </w:r>
      <w:r>
        <w:rPr>
          <w:rFonts w:eastAsiaTheme="minorEastAsia" w:hint="eastAsia"/>
          <w:sz w:val="24"/>
        </w:rPr>
        <w:t>年</w:t>
      </w:r>
      <w:r>
        <w:rPr>
          <w:rFonts w:eastAsiaTheme="minorEastAsia"/>
          <w:color w:val="000000" w:themeColor="text1"/>
          <w:sz w:val="24"/>
        </w:rPr>
        <w:t>排放总量</w:t>
      </w:r>
      <w:r>
        <w:rPr>
          <w:rFonts w:eastAsiaTheme="minorEastAsia"/>
          <w:sz w:val="24"/>
        </w:rPr>
        <w:t>：</w:t>
      </w:r>
    </w:p>
    <w:tbl>
      <w:tblPr>
        <w:tblW w:w="9526" w:type="dxa"/>
        <w:jc w:val="center"/>
        <w:tblLayout w:type="fixed"/>
        <w:tblLook w:val="04A0"/>
      </w:tblPr>
      <w:tblGrid>
        <w:gridCol w:w="633"/>
        <w:gridCol w:w="1478"/>
        <w:gridCol w:w="2496"/>
        <w:gridCol w:w="1268"/>
        <w:gridCol w:w="1159"/>
        <w:gridCol w:w="941"/>
        <w:gridCol w:w="641"/>
        <w:gridCol w:w="910"/>
      </w:tblGrid>
      <w:tr w:rsidR="00D92C7D">
        <w:trPr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排污口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执行标准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项目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污染物浓度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mg/L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排放量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超标情况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年总量指标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</w:tr>
      <w:tr w:rsidR="00D92C7D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废水处理站废水排放口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50-457-2012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重庆市化工园区主要水污染物标准</w:t>
            </w:r>
          </w:p>
          <w:p w:rsidR="00D92C7D" w:rsidRDefault="00E11F37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GB13458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－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2013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《合成氨工业水污染物排放标准》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Style w:val="font21"/>
                <w:rFonts w:eastAsia="宋体"/>
                <w:lang/>
              </w:rPr>
              <w:t>PH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值</w:t>
            </w:r>
            <w:r>
              <w:rPr>
                <w:rStyle w:val="font21"/>
                <w:rFonts w:eastAsia="宋体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无量纲</w:t>
            </w:r>
            <w:r>
              <w:rPr>
                <w:rStyle w:val="font21"/>
                <w:rFonts w:eastAsia="宋体"/>
                <w:lang/>
              </w:rPr>
              <w:t>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7.76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氨氮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2.00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8.76</w:t>
            </w: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化学需氧量（</w:t>
            </w:r>
            <w:r>
              <w:rPr>
                <w:rStyle w:val="font21"/>
                <w:rFonts w:eastAsia="宋体"/>
                <w:lang/>
              </w:rPr>
              <w:t>COD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29.09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0.938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总磷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0.438</w:t>
            </w: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总氮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10.88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0.308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17.52</w:t>
            </w: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挥发酚</w:t>
            </w:r>
            <w:r>
              <w:rPr>
                <w:rStyle w:val="font21"/>
                <w:rFonts w:eastAsia="宋体"/>
                <w:lang/>
              </w:rPr>
              <w:t>*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D92C7D">
        <w:trPr>
          <w:trHeight w:val="9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总氰化物</w:t>
            </w:r>
            <w:r>
              <w:rPr>
                <w:rStyle w:val="font21"/>
                <w:rFonts w:eastAsia="宋体"/>
                <w:lang/>
              </w:rPr>
              <w:t>*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0.0005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硫化物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石油类</w:t>
            </w:r>
            <w:r>
              <w:rPr>
                <w:rStyle w:val="font21"/>
                <w:rFonts w:eastAsia="宋体"/>
                <w:lang/>
              </w:rPr>
              <w:t>*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0.53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trHeight w:val="342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D" w:rsidRDefault="00D92C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悬浮物（</w:t>
            </w:r>
            <w:r>
              <w:rPr>
                <w:rStyle w:val="font21"/>
                <w:rFonts w:eastAsia="宋体"/>
                <w:lang/>
              </w:rPr>
              <w:t>SS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0.282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trHeight w:val="530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一化中和池废水排放口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GB8978-1996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《污水综合排放标准》第二类一级标准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SS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0.232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pH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8.16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trHeight w:val="482"/>
          <w:jc w:val="center"/>
        </w:trPr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一化中和池废水排放口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GB8978-1996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《污水综合排放标准》第二类一级标准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SS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0.137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pH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8.15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排污口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执行标准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项目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污染物浓度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mg/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m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排放量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超标情况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D92C7D">
        <w:trPr>
          <w:trHeight w:val="432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一化一段炉废气排放口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DB50/659-2016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《重庆市工业窑炉大气污染物排放标准》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3.707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氮氧化物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 xml:space="preserve">119.6667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22.181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一化造粒塔废气排放口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《恶臭污染物排放标准》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GB14554-93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7.35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1.956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DB50/418-2016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《重庆市大气污染物排放标准》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氨（氨气）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kg/h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9.20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5.775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一化中段惰气洗涤塔废气排放口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GB14554-93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《恶臭污染物排放标准》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（氨气）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kg/h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0.039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0.021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二化常压吸收塔废气排放口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《恶臭污染物排放标准》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GB14554-93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（氨气）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kg/h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0.84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eastAsia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宋体" w:hint="eastAsia"/>
                <w:color w:val="000000"/>
                <w:kern w:val="0"/>
                <w:sz w:val="18"/>
                <w:szCs w:val="18"/>
                <w:lang/>
              </w:rPr>
              <w:t>0.334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二化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巴吸收塔废气排放口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《恶臭污染物排放标准》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GB14554-93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（氨气）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kg/h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0.84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0.501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二化造粒塔废气排放口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《恶臭污染物排放标准》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GB14554-93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 xml:space="preserve">2.50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1.688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DB50/418-2016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《重庆市大气污染物排放标准》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氨（氨气）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kg/h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 xml:space="preserve">0.001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1.438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二化快装锅炉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废气排放口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DB50/658-2016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《锅炉大气污染物排放标准》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二氧化硫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未运行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氮氧化物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烟气黑度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二化一段炉废气排放口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DB50/659-2016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《重庆市工业窑炉大气污染物排放标准》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18.8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7.06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氮氧化物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49.485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除尘机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废气排放口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DB50/418-2016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《重庆市大气污染物排放标准》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16.93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除尘机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废气排放口</w:t>
            </w:r>
          </w:p>
        </w:tc>
        <w:tc>
          <w:tcPr>
            <w:tcW w:w="24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DB50/418-2016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《重庆市大气污染物排放标准》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16.23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0.319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trHeight w:val="305"/>
          <w:jc w:val="center"/>
        </w:trPr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一化快锅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废气排放口</w:t>
            </w:r>
          </w:p>
        </w:tc>
        <w:tc>
          <w:tcPr>
            <w:tcW w:w="249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DB50/658-2016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《锅炉大气污染物排放标准》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未运行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二氧化硫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氮氧化物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烟气黑度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一化快锅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B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废气排放口</w:t>
            </w:r>
          </w:p>
        </w:tc>
        <w:tc>
          <w:tcPr>
            <w:tcW w:w="249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DB50/658-2016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《锅炉大气污染物排放标准》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未运行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二氧化硫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氮氧化物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trHeight w:val="339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烟气黑度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二化快装锅炉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废气排放口</w:t>
            </w:r>
          </w:p>
        </w:tc>
        <w:tc>
          <w:tcPr>
            <w:tcW w:w="249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DB50/658-2016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《锅炉大气污染物排放标准》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16.2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0.385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二氧化硫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12.00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0.285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氮氧化物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68.000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1.615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烟气黑度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Arial" w:eastAsia="宋体" w:hAnsi="Arial" w:cs="Arial" w:hint="eastAsia"/>
                <w:sz w:val="21"/>
                <w:szCs w:val="21"/>
              </w:rPr>
              <w:t>&lt;1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熔盐炉废气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排放口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DB50/658-2016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《锅炉大气污染物排放标准》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二氧化硫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氮氧化物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 xml:space="preserve">160.6667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0.596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 xml:space="preserve"> 5.767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成品料仓仓顶除尘器放空气排放口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DB 50/418-2016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《重庆市大气污染物排放标准》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0.011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包装机除尘器放空气排放口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DB 50/418-2016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《重庆市大气污染物排放标准》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颗粒物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吸氨器尾气排放口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《恶臭污染物排放标准》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GB14554-93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kg/h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0.132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碳铵系统回收塔尾气排放口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《恶臭污染物排放标准》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GB14554-93</w:t>
            </w: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kg/h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未运行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numPr>
                <w:ilvl w:val="0"/>
                <w:numId w:val="2"/>
              </w:num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厂界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DB 50/418-2016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非甲烷总烃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0.254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trHeight w:val="90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GB 14554-93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氨（氨气）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0.31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92C7D">
        <w:trPr>
          <w:trHeight w:val="324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臭气浓度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＜</w:t>
            </w:r>
            <w:r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——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E11F37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7D" w:rsidRDefault="00D92C7D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D92C7D" w:rsidRDefault="00D92C7D">
      <w:pPr>
        <w:ind w:right="-20"/>
        <w:rPr>
          <w:rFonts w:eastAsiaTheme="minorEastAsia"/>
          <w:sz w:val="24"/>
        </w:rPr>
      </w:pPr>
    </w:p>
    <w:sectPr w:rsidR="00D92C7D" w:rsidSect="00D92C7D">
      <w:pgSz w:w="11906" w:h="16838"/>
      <w:pgMar w:top="1080" w:right="1440" w:bottom="1080" w:left="1440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F37" w:rsidRDefault="00E11F37" w:rsidP="00D92C7D">
      <w:r>
        <w:separator/>
      </w:r>
    </w:p>
  </w:endnote>
  <w:endnote w:type="continuationSeparator" w:id="0">
    <w:p w:rsidR="00E11F37" w:rsidRDefault="00E11F37" w:rsidP="00D92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F37" w:rsidRDefault="00E11F37" w:rsidP="00D92C7D">
      <w:r>
        <w:separator/>
      </w:r>
    </w:p>
  </w:footnote>
  <w:footnote w:type="continuationSeparator" w:id="0">
    <w:p w:rsidR="00E11F37" w:rsidRDefault="00E11F37" w:rsidP="00D92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7D" w:rsidRDefault="00E11F37">
    <w:pPr>
      <w:pStyle w:val="a5"/>
    </w:pPr>
    <w:r>
      <w:rPr>
        <w:rFonts w:hint="eastAsia"/>
      </w:rPr>
      <w:t>重庆建峰化工股份有限公司环境信息公开（</w:t>
    </w:r>
    <w:r>
      <w:rPr>
        <w:rFonts w:hint="eastAsia"/>
      </w:rPr>
      <w:t>202</w:t>
    </w:r>
    <w:r>
      <w:rPr>
        <w:rFonts w:hint="eastAsia"/>
      </w:rPr>
      <w:t>1</w:t>
    </w:r>
    <w:r>
      <w:rPr>
        <w:rFonts w:hint="eastAsia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99FB30"/>
    <w:multiLevelType w:val="singleLevel"/>
    <w:tmpl w:val="A299FB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133AC9D"/>
    <w:multiLevelType w:val="singleLevel"/>
    <w:tmpl w:val="0133AC9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60"/>
  <w:drawingGridVerticalSpacing w:val="221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72FD0"/>
    <w:rsid w:val="00066423"/>
    <w:rsid w:val="00072FCC"/>
    <w:rsid w:val="000A5964"/>
    <w:rsid w:val="000B0996"/>
    <w:rsid w:val="000C0D94"/>
    <w:rsid w:val="000E2326"/>
    <w:rsid w:val="000E2C03"/>
    <w:rsid w:val="001137C6"/>
    <w:rsid w:val="0011598C"/>
    <w:rsid w:val="00193E49"/>
    <w:rsid w:val="001F3FB0"/>
    <w:rsid w:val="002016A9"/>
    <w:rsid w:val="002155A4"/>
    <w:rsid w:val="00252381"/>
    <w:rsid w:val="00256829"/>
    <w:rsid w:val="002742BA"/>
    <w:rsid w:val="002F69A0"/>
    <w:rsid w:val="00317C7A"/>
    <w:rsid w:val="00350449"/>
    <w:rsid w:val="00380544"/>
    <w:rsid w:val="00381D41"/>
    <w:rsid w:val="003A0E7A"/>
    <w:rsid w:val="003F69AD"/>
    <w:rsid w:val="004100E1"/>
    <w:rsid w:val="004347A6"/>
    <w:rsid w:val="00455DCC"/>
    <w:rsid w:val="00471F7B"/>
    <w:rsid w:val="004837B4"/>
    <w:rsid w:val="00492D80"/>
    <w:rsid w:val="004A5B55"/>
    <w:rsid w:val="005006AF"/>
    <w:rsid w:val="00542FBA"/>
    <w:rsid w:val="00557483"/>
    <w:rsid w:val="00566DF5"/>
    <w:rsid w:val="00570E54"/>
    <w:rsid w:val="005A63E9"/>
    <w:rsid w:val="005B036D"/>
    <w:rsid w:val="005C1335"/>
    <w:rsid w:val="006673B0"/>
    <w:rsid w:val="0067595B"/>
    <w:rsid w:val="00684F1A"/>
    <w:rsid w:val="00702E92"/>
    <w:rsid w:val="007B120F"/>
    <w:rsid w:val="007B7C96"/>
    <w:rsid w:val="007E412D"/>
    <w:rsid w:val="007E431D"/>
    <w:rsid w:val="00840979"/>
    <w:rsid w:val="0084219C"/>
    <w:rsid w:val="00857E1B"/>
    <w:rsid w:val="0088622D"/>
    <w:rsid w:val="008B56A6"/>
    <w:rsid w:val="008F64D0"/>
    <w:rsid w:val="00920D86"/>
    <w:rsid w:val="009946F2"/>
    <w:rsid w:val="00995D14"/>
    <w:rsid w:val="009A470E"/>
    <w:rsid w:val="009C2028"/>
    <w:rsid w:val="009F6BA6"/>
    <w:rsid w:val="00A023B2"/>
    <w:rsid w:val="00A069FB"/>
    <w:rsid w:val="00A27750"/>
    <w:rsid w:val="00A3786E"/>
    <w:rsid w:val="00A54630"/>
    <w:rsid w:val="00A678AD"/>
    <w:rsid w:val="00A81398"/>
    <w:rsid w:val="00AC2B6F"/>
    <w:rsid w:val="00AD6970"/>
    <w:rsid w:val="00AF4DFB"/>
    <w:rsid w:val="00AF651C"/>
    <w:rsid w:val="00B51D5D"/>
    <w:rsid w:val="00B74AB9"/>
    <w:rsid w:val="00BB143E"/>
    <w:rsid w:val="00BD4625"/>
    <w:rsid w:val="00C16E41"/>
    <w:rsid w:val="00C56027"/>
    <w:rsid w:val="00C93EB5"/>
    <w:rsid w:val="00CD346C"/>
    <w:rsid w:val="00CE3832"/>
    <w:rsid w:val="00CE3EE9"/>
    <w:rsid w:val="00D020AC"/>
    <w:rsid w:val="00D07A62"/>
    <w:rsid w:val="00D16FE6"/>
    <w:rsid w:val="00D21CC4"/>
    <w:rsid w:val="00D74BBE"/>
    <w:rsid w:val="00D92C7D"/>
    <w:rsid w:val="00DC4AC9"/>
    <w:rsid w:val="00DE0A5F"/>
    <w:rsid w:val="00E11F37"/>
    <w:rsid w:val="00E557D6"/>
    <w:rsid w:val="00E72FD0"/>
    <w:rsid w:val="00E77695"/>
    <w:rsid w:val="00EC24C9"/>
    <w:rsid w:val="00EC5C6E"/>
    <w:rsid w:val="00ED0398"/>
    <w:rsid w:val="00EE0696"/>
    <w:rsid w:val="00EF3BC4"/>
    <w:rsid w:val="00F30AC1"/>
    <w:rsid w:val="00F6647C"/>
    <w:rsid w:val="00FA0D56"/>
    <w:rsid w:val="00FB7746"/>
    <w:rsid w:val="00FE295A"/>
    <w:rsid w:val="03595A18"/>
    <w:rsid w:val="04E734E9"/>
    <w:rsid w:val="06472A42"/>
    <w:rsid w:val="0DB95AC2"/>
    <w:rsid w:val="0E3A3327"/>
    <w:rsid w:val="0FE174C5"/>
    <w:rsid w:val="149E7EFF"/>
    <w:rsid w:val="15A505C9"/>
    <w:rsid w:val="1B7545D8"/>
    <w:rsid w:val="1DDF61E0"/>
    <w:rsid w:val="1E1C0135"/>
    <w:rsid w:val="1FE27F8E"/>
    <w:rsid w:val="25A3182C"/>
    <w:rsid w:val="25D5218A"/>
    <w:rsid w:val="283809DF"/>
    <w:rsid w:val="29294416"/>
    <w:rsid w:val="2C473C71"/>
    <w:rsid w:val="2F1274E0"/>
    <w:rsid w:val="30BF1301"/>
    <w:rsid w:val="3E6030A8"/>
    <w:rsid w:val="40A03B4D"/>
    <w:rsid w:val="4645420A"/>
    <w:rsid w:val="481E71AB"/>
    <w:rsid w:val="4CC24B29"/>
    <w:rsid w:val="4CCA73D2"/>
    <w:rsid w:val="4D6266BC"/>
    <w:rsid w:val="4D6B1C1C"/>
    <w:rsid w:val="5FE972A1"/>
    <w:rsid w:val="65265121"/>
    <w:rsid w:val="66C4671C"/>
    <w:rsid w:val="6AD26C44"/>
    <w:rsid w:val="719169A8"/>
    <w:rsid w:val="75DA12DB"/>
    <w:rsid w:val="7730398E"/>
    <w:rsid w:val="77331723"/>
    <w:rsid w:val="78D4709C"/>
    <w:rsid w:val="7D490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7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92C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92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92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92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92C7D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92C7D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92C7D"/>
    <w:rPr>
      <w:rFonts w:ascii="Times New Roman" w:eastAsia="仿宋_GB2312" w:hAnsi="Times New Roman" w:cs="Times New Roman"/>
      <w:sz w:val="18"/>
      <w:szCs w:val="18"/>
    </w:rPr>
  </w:style>
  <w:style w:type="paragraph" w:customStyle="1" w:styleId="8">
    <w:name w:val="正文_8"/>
    <w:qFormat/>
    <w:rsid w:val="00D92C7D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21">
    <w:name w:val="font21"/>
    <w:basedOn w:val="a0"/>
    <w:qFormat/>
    <w:rsid w:val="00D92C7D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D92C7D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</Words>
  <Characters>3068</Characters>
  <Application>Microsoft Office Word</Application>
  <DocSecurity>0</DocSecurity>
  <Lines>25</Lines>
  <Paragraphs>7</Paragraphs>
  <ScaleCrop>false</ScaleCrop>
  <Company>微软中国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毛凌</dc:creator>
  <cp:lastModifiedBy>吴娟</cp:lastModifiedBy>
  <cp:revision>2</cp:revision>
  <dcterms:created xsi:type="dcterms:W3CDTF">2021-07-29T06:52:00Z</dcterms:created>
  <dcterms:modified xsi:type="dcterms:W3CDTF">2021-07-29T06:52:00Z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2F73F1143E994FE0A301C38EB518A88B</vt:lpwstr>
  </property>
</Properties>
</file>