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5F" w:rsidRDefault="0098250D"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建设项目环境影响评价及其他</w:t>
      </w:r>
    </w:p>
    <w:p w:rsidR="00EF065F" w:rsidRDefault="0098250D"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环境保护行政许可情况</w:t>
      </w:r>
    </w:p>
    <w:p w:rsidR="00EF065F" w:rsidRDefault="00EF065F"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22"/>
        <w:gridCol w:w="1254"/>
        <w:gridCol w:w="4275"/>
        <w:gridCol w:w="2514"/>
        <w:gridCol w:w="1866"/>
      </w:tblGrid>
      <w:tr w:rsidR="00EF065F">
        <w:trPr>
          <w:trHeight w:hRule="exact" w:val="998"/>
          <w:tblHeader/>
          <w:jc w:val="center"/>
        </w:trPr>
        <w:tc>
          <w:tcPr>
            <w:tcW w:w="522" w:type="dxa"/>
            <w:vAlign w:val="center"/>
          </w:tcPr>
          <w:p w:rsidR="00EF065F" w:rsidRDefault="0098250D"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54" w:type="dxa"/>
            <w:vAlign w:val="center"/>
          </w:tcPr>
          <w:p w:rsidR="00EF065F" w:rsidRDefault="0098250D"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许可文件名称</w:t>
            </w:r>
          </w:p>
        </w:tc>
        <w:tc>
          <w:tcPr>
            <w:tcW w:w="4275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文号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编号</w:t>
            </w:r>
          </w:p>
        </w:tc>
        <w:tc>
          <w:tcPr>
            <w:tcW w:w="2514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审批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发证机关</w:t>
            </w:r>
          </w:p>
        </w:tc>
        <w:tc>
          <w:tcPr>
            <w:tcW w:w="1866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批复时间</w:t>
            </w: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有效期限</w:t>
            </w:r>
          </w:p>
        </w:tc>
      </w:tr>
      <w:tr w:rsidR="00EF065F">
        <w:trPr>
          <w:trHeight w:hRule="exact" w:val="927"/>
          <w:jc w:val="center"/>
        </w:trPr>
        <w:tc>
          <w:tcPr>
            <w:tcW w:w="522" w:type="dxa"/>
            <w:vMerge w:val="restart"/>
            <w:vAlign w:val="center"/>
          </w:tcPr>
          <w:p w:rsidR="00EF065F" w:rsidRDefault="0098250D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54" w:type="dxa"/>
            <w:vMerge w:val="restart"/>
            <w:vAlign w:val="center"/>
          </w:tcPr>
          <w:p w:rsidR="00EF065F" w:rsidRDefault="0098250D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环境影响评价文件批复</w:t>
            </w:r>
          </w:p>
        </w:tc>
        <w:tc>
          <w:tcPr>
            <w:tcW w:w="4275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渝（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涪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）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环准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[201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]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55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号</w:t>
            </w:r>
          </w:p>
        </w:tc>
        <w:tc>
          <w:tcPr>
            <w:tcW w:w="2514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涪陵区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环境保护局</w:t>
            </w:r>
          </w:p>
        </w:tc>
        <w:tc>
          <w:tcPr>
            <w:tcW w:w="1866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2014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EF065F">
        <w:trPr>
          <w:trHeight w:hRule="exact" w:val="1528"/>
          <w:jc w:val="center"/>
        </w:trPr>
        <w:tc>
          <w:tcPr>
            <w:tcW w:w="522" w:type="dxa"/>
            <w:vMerge/>
            <w:vAlign w:val="center"/>
          </w:tcPr>
          <w:p w:rsidR="00EF065F" w:rsidRDefault="00EF065F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:rsidR="00EF065F" w:rsidRDefault="00EF065F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渝（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涪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）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环准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[2016]119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号</w:t>
            </w:r>
          </w:p>
        </w:tc>
        <w:tc>
          <w:tcPr>
            <w:tcW w:w="2514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涪陵区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环境保护局</w:t>
            </w:r>
          </w:p>
        </w:tc>
        <w:tc>
          <w:tcPr>
            <w:tcW w:w="1866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2016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EF065F">
        <w:trPr>
          <w:trHeight w:hRule="exact" w:val="2107"/>
          <w:jc w:val="center"/>
        </w:trPr>
        <w:tc>
          <w:tcPr>
            <w:tcW w:w="522" w:type="dxa"/>
            <w:vMerge/>
            <w:vAlign w:val="center"/>
          </w:tcPr>
          <w:p w:rsidR="00EF065F" w:rsidRDefault="00EF065F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:rsidR="00EF065F" w:rsidRDefault="00EF065F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渝（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涪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）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环准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[2020]45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14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涪陵区生态环境局</w:t>
            </w:r>
          </w:p>
        </w:tc>
        <w:tc>
          <w:tcPr>
            <w:tcW w:w="1866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020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7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 w:rsidR="00EF065F">
        <w:trPr>
          <w:trHeight w:hRule="exact" w:val="1111"/>
          <w:jc w:val="center"/>
        </w:trPr>
        <w:tc>
          <w:tcPr>
            <w:tcW w:w="522" w:type="dxa"/>
            <w:vMerge w:val="restart"/>
            <w:vAlign w:val="center"/>
          </w:tcPr>
          <w:p w:rsidR="00EF065F" w:rsidRDefault="0098250D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54" w:type="dxa"/>
            <w:vMerge w:val="restart"/>
            <w:vAlign w:val="center"/>
          </w:tcPr>
          <w:p w:rsidR="00EF065F" w:rsidRDefault="0098250D"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建设项目竣工环境保护验收审批文件</w:t>
            </w:r>
          </w:p>
        </w:tc>
        <w:tc>
          <w:tcPr>
            <w:tcW w:w="4275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渝（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涪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）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环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验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[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20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16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]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26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14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涪陵区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环境保护局</w:t>
            </w:r>
          </w:p>
        </w:tc>
        <w:tc>
          <w:tcPr>
            <w:tcW w:w="1866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2016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EF065F">
        <w:trPr>
          <w:trHeight w:hRule="exact" w:val="1804"/>
          <w:jc w:val="center"/>
        </w:trPr>
        <w:tc>
          <w:tcPr>
            <w:tcW w:w="522" w:type="dxa"/>
            <w:vMerge/>
            <w:vAlign w:val="center"/>
          </w:tcPr>
          <w:p w:rsidR="00EF065F" w:rsidRDefault="00EF065F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:rsidR="00EF065F" w:rsidRDefault="00EF065F"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渝（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涪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）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环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验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[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2020]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18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14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涪陵区生态环境局</w:t>
            </w:r>
          </w:p>
        </w:tc>
        <w:tc>
          <w:tcPr>
            <w:tcW w:w="1866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2020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7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EF065F">
        <w:trPr>
          <w:trHeight w:hRule="exact" w:val="1531"/>
          <w:jc w:val="center"/>
        </w:trPr>
        <w:tc>
          <w:tcPr>
            <w:tcW w:w="522" w:type="dxa"/>
            <w:vAlign w:val="center"/>
          </w:tcPr>
          <w:p w:rsidR="00EF065F" w:rsidRDefault="0098250D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54" w:type="dxa"/>
            <w:vAlign w:val="center"/>
          </w:tcPr>
          <w:p w:rsidR="00EF065F" w:rsidRDefault="0098250D"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污染物排放许可证</w:t>
            </w:r>
          </w:p>
        </w:tc>
        <w:tc>
          <w:tcPr>
            <w:tcW w:w="4275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915001020756648992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001P</w:t>
            </w:r>
          </w:p>
        </w:tc>
        <w:tc>
          <w:tcPr>
            <w:tcW w:w="2514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 w:rsidR="00EF065F" w:rsidRDefault="0098250D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7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8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至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202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7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7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:rsidR="00EF065F" w:rsidRDefault="00EF065F"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p w:rsidR="00EF065F" w:rsidRDefault="00EF065F"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sectPr w:rsidR="00EF065F" w:rsidSect="00EF065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50D" w:rsidRPr="0041677C" w:rsidRDefault="0098250D" w:rsidP="00EF065F">
      <w:r>
        <w:separator/>
      </w:r>
    </w:p>
  </w:endnote>
  <w:endnote w:type="continuationSeparator" w:id="0">
    <w:p w:rsidR="0098250D" w:rsidRPr="0041677C" w:rsidRDefault="0098250D" w:rsidP="00EF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50D" w:rsidRPr="0041677C" w:rsidRDefault="0098250D" w:rsidP="00EF065F">
      <w:r>
        <w:separator/>
      </w:r>
    </w:p>
  </w:footnote>
  <w:footnote w:type="continuationSeparator" w:id="0">
    <w:p w:rsidR="0098250D" w:rsidRPr="0041677C" w:rsidRDefault="0098250D" w:rsidP="00EF0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5F" w:rsidRDefault="00A2458C">
    <w:pPr>
      <w:pStyle w:val="a6"/>
    </w:pPr>
    <w:r>
      <w:rPr>
        <w:rFonts w:hint="eastAsia"/>
      </w:rPr>
      <w:t>重庆新氟科技</w:t>
    </w:r>
    <w:r w:rsidR="0098250D">
      <w:rPr>
        <w:rFonts w:hint="eastAsia"/>
      </w:rPr>
      <w:t>有限公司环境信息公开</w:t>
    </w:r>
    <w:r w:rsidR="0098250D">
      <w:rPr>
        <w:rFonts w:hint="eastAsia"/>
      </w:rPr>
      <w:t>（</w:t>
    </w:r>
    <w:r w:rsidR="0098250D">
      <w:rPr>
        <w:rFonts w:hint="eastAsia"/>
      </w:rPr>
      <w:t>2021</w:t>
    </w:r>
    <w:r w:rsidR="0098250D">
      <w:rPr>
        <w:rFonts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FD0"/>
    <w:rsid w:val="000413FA"/>
    <w:rsid w:val="00066423"/>
    <w:rsid w:val="00072FCC"/>
    <w:rsid w:val="000B0996"/>
    <w:rsid w:val="0016721B"/>
    <w:rsid w:val="001F3FB0"/>
    <w:rsid w:val="002016A9"/>
    <w:rsid w:val="002155A4"/>
    <w:rsid w:val="002742BA"/>
    <w:rsid w:val="002F69A0"/>
    <w:rsid w:val="00304095"/>
    <w:rsid w:val="00332A05"/>
    <w:rsid w:val="00341EA7"/>
    <w:rsid w:val="00350449"/>
    <w:rsid w:val="00362675"/>
    <w:rsid w:val="00374245"/>
    <w:rsid w:val="00380544"/>
    <w:rsid w:val="003940B0"/>
    <w:rsid w:val="003A5A7F"/>
    <w:rsid w:val="004100E1"/>
    <w:rsid w:val="004347A6"/>
    <w:rsid w:val="004545FA"/>
    <w:rsid w:val="00455E14"/>
    <w:rsid w:val="00480CAC"/>
    <w:rsid w:val="004837B4"/>
    <w:rsid w:val="004B4F99"/>
    <w:rsid w:val="0050075E"/>
    <w:rsid w:val="00580D0E"/>
    <w:rsid w:val="0058493F"/>
    <w:rsid w:val="00596C84"/>
    <w:rsid w:val="005B3966"/>
    <w:rsid w:val="005C1335"/>
    <w:rsid w:val="006673B0"/>
    <w:rsid w:val="0067595B"/>
    <w:rsid w:val="006A2EA3"/>
    <w:rsid w:val="006E553D"/>
    <w:rsid w:val="0070415D"/>
    <w:rsid w:val="007B120F"/>
    <w:rsid w:val="007E412D"/>
    <w:rsid w:val="00850D2E"/>
    <w:rsid w:val="008C5227"/>
    <w:rsid w:val="008F4BE5"/>
    <w:rsid w:val="00920D86"/>
    <w:rsid w:val="00921248"/>
    <w:rsid w:val="0098250D"/>
    <w:rsid w:val="009946F2"/>
    <w:rsid w:val="009F28C1"/>
    <w:rsid w:val="00A069FB"/>
    <w:rsid w:val="00A2458C"/>
    <w:rsid w:val="00A27360"/>
    <w:rsid w:val="00AB61BB"/>
    <w:rsid w:val="00B01DB3"/>
    <w:rsid w:val="00B74AB9"/>
    <w:rsid w:val="00BB143E"/>
    <w:rsid w:val="00C10FB1"/>
    <w:rsid w:val="00C93EB5"/>
    <w:rsid w:val="00CC0115"/>
    <w:rsid w:val="00CE3832"/>
    <w:rsid w:val="00CE3EE9"/>
    <w:rsid w:val="00D020AC"/>
    <w:rsid w:val="00D1418C"/>
    <w:rsid w:val="00D41EE4"/>
    <w:rsid w:val="00D6796A"/>
    <w:rsid w:val="00D7242D"/>
    <w:rsid w:val="00E07104"/>
    <w:rsid w:val="00E2202F"/>
    <w:rsid w:val="00E412EB"/>
    <w:rsid w:val="00E46E39"/>
    <w:rsid w:val="00E61C44"/>
    <w:rsid w:val="00E72FD0"/>
    <w:rsid w:val="00E77695"/>
    <w:rsid w:val="00EF065F"/>
    <w:rsid w:val="00F30AC1"/>
    <w:rsid w:val="00FB7746"/>
    <w:rsid w:val="054A470D"/>
    <w:rsid w:val="16DD293B"/>
    <w:rsid w:val="19576F38"/>
    <w:rsid w:val="1BB15DD3"/>
    <w:rsid w:val="1E6D6910"/>
    <w:rsid w:val="310B35A8"/>
    <w:rsid w:val="371F1933"/>
    <w:rsid w:val="3E486705"/>
    <w:rsid w:val="428A1AAF"/>
    <w:rsid w:val="45554F8B"/>
    <w:rsid w:val="5E8263A4"/>
    <w:rsid w:val="66795DE1"/>
    <w:rsid w:val="7583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5F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F065F"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Char"/>
    <w:uiPriority w:val="99"/>
    <w:unhideWhenUsed/>
    <w:qFormat/>
    <w:rsid w:val="00EF06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F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F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EF065F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EF065F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EF065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</dc:creator>
  <cp:lastModifiedBy>吴娟</cp:lastModifiedBy>
  <cp:revision>15</cp:revision>
  <dcterms:created xsi:type="dcterms:W3CDTF">2015-10-15T03:24:00Z</dcterms:created>
  <dcterms:modified xsi:type="dcterms:W3CDTF">2021-07-20T01:32:00Z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13B7D0766C9548838CE863E581594C79</vt:lpwstr>
  </property>
</Properties>
</file>