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EAB" w:rsidRPr="008A00EA" w:rsidRDefault="00D47EAB" w:rsidP="00971794">
      <w:pPr>
        <w:jc w:val="center"/>
        <w:rPr>
          <w:rFonts w:eastAsia="方正仿宋_GBK"/>
          <w:b/>
          <w:sz w:val="52"/>
          <w:szCs w:val="52"/>
        </w:rPr>
      </w:pPr>
    </w:p>
    <w:p w:rsidR="00D47EAB" w:rsidRPr="008A00EA" w:rsidRDefault="00D47EAB" w:rsidP="00971794">
      <w:pPr>
        <w:jc w:val="center"/>
        <w:rPr>
          <w:rFonts w:eastAsia="方正仿宋_GBK"/>
          <w:b/>
          <w:sz w:val="52"/>
          <w:szCs w:val="52"/>
        </w:rPr>
      </w:pPr>
    </w:p>
    <w:p w:rsidR="00655DF5" w:rsidRPr="008A00EA" w:rsidRDefault="00BA30B3" w:rsidP="00971794">
      <w:pPr>
        <w:jc w:val="center"/>
        <w:rPr>
          <w:rFonts w:eastAsia="方正仿宋_GBK"/>
          <w:b/>
          <w:sz w:val="52"/>
          <w:szCs w:val="52"/>
        </w:rPr>
      </w:pPr>
      <w:r w:rsidRPr="008A00EA">
        <w:rPr>
          <w:rFonts w:eastAsia="方正仿宋_GBK"/>
          <w:b/>
          <w:sz w:val="52"/>
          <w:szCs w:val="52"/>
        </w:rPr>
        <w:t>重点排污单位环境信息</w:t>
      </w:r>
      <w:r w:rsidR="00B61910">
        <w:rPr>
          <w:rFonts w:eastAsia="方正仿宋_GBK"/>
          <w:b/>
          <w:sz w:val="52"/>
          <w:szCs w:val="52"/>
        </w:rPr>
        <w:t>公示</w:t>
      </w:r>
      <w:r w:rsidRPr="008A00EA">
        <w:rPr>
          <w:rFonts w:eastAsia="方正仿宋_GBK"/>
          <w:b/>
          <w:sz w:val="52"/>
          <w:szCs w:val="52"/>
        </w:rPr>
        <w:t>内容</w:t>
      </w:r>
    </w:p>
    <w:p w:rsidR="00D47EAB" w:rsidRPr="008A00EA" w:rsidRDefault="00D47EAB" w:rsidP="00F23217">
      <w:pPr>
        <w:spacing w:line="560" w:lineRule="exact"/>
        <w:ind w:right="-20" w:firstLineChars="200" w:firstLine="643"/>
        <w:rPr>
          <w:rFonts w:eastAsia="方正仿宋_GBK"/>
          <w:b/>
          <w:sz w:val="32"/>
          <w:szCs w:val="32"/>
        </w:rPr>
      </w:pPr>
    </w:p>
    <w:p w:rsidR="00D47EAB" w:rsidRPr="008A00EA" w:rsidRDefault="00D47EAB" w:rsidP="00F23217">
      <w:pPr>
        <w:spacing w:line="560" w:lineRule="exact"/>
        <w:ind w:right="-20" w:firstLineChars="200" w:firstLine="643"/>
        <w:rPr>
          <w:rFonts w:eastAsia="方正仿宋_GBK"/>
          <w:b/>
          <w:sz w:val="32"/>
          <w:szCs w:val="32"/>
        </w:rPr>
      </w:pPr>
    </w:p>
    <w:p w:rsidR="000B63FA" w:rsidRPr="008A00EA" w:rsidRDefault="000B63FA" w:rsidP="00F23217">
      <w:pPr>
        <w:spacing w:line="560" w:lineRule="exact"/>
        <w:ind w:right="-20" w:firstLineChars="200" w:firstLine="883"/>
        <w:rPr>
          <w:rFonts w:eastAsia="方正仿宋_GBK"/>
          <w:b/>
          <w:sz w:val="44"/>
          <w:szCs w:val="44"/>
        </w:rPr>
      </w:pPr>
      <w:r w:rsidRPr="008A00EA">
        <w:rPr>
          <w:rFonts w:eastAsia="方正仿宋_GBK" w:hint="eastAsia"/>
          <w:b/>
          <w:sz w:val="44"/>
          <w:szCs w:val="44"/>
        </w:rPr>
        <w:t>一、企业</w:t>
      </w:r>
      <w:r w:rsidRPr="008A00EA">
        <w:rPr>
          <w:rFonts w:eastAsia="方正仿宋_GBK"/>
          <w:b/>
          <w:sz w:val="44"/>
          <w:szCs w:val="44"/>
        </w:rPr>
        <w:t>基础信息</w:t>
      </w:r>
    </w:p>
    <w:p w:rsidR="000B63FA" w:rsidRPr="008A00EA" w:rsidRDefault="000B63FA" w:rsidP="00F23217">
      <w:pPr>
        <w:spacing w:line="560" w:lineRule="exact"/>
        <w:ind w:right="-20" w:firstLineChars="200" w:firstLine="883"/>
        <w:rPr>
          <w:rFonts w:eastAsia="方正仿宋_GBK"/>
          <w:b/>
          <w:sz w:val="44"/>
          <w:szCs w:val="44"/>
        </w:rPr>
      </w:pPr>
    </w:p>
    <w:p w:rsidR="000B63FA" w:rsidRPr="008A00EA" w:rsidRDefault="000B63FA" w:rsidP="00F23217">
      <w:pPr>
        <w:spacing w:line="560" w:lineRule="exact"/>
        <w:ind w:right="-20" w:firstLineChars="200" w:firstLine="883"/>
        <w:rPr>
          <w:rFonts w:eastAsia="方正仿宋_GBK"/>
          <w:b/>
          <w:sz w:val="44"/>
          <w:szCs w:val="44"/>
        </w:rPr>
      </w:pPr>
      <w:r w:rsidRPr="008A00EA">
        <w:rPr>
          <w:rFonts w:eastAsia="方正仿宋_GBK" w:hint="eastAsia"/>
          <w:b/>
          <w:sz w:val="44"/>
          <w:szCs w:val="44"/>
        </w:rPr>
        <w:t>二、</w:t>
      </w:r>
      <w:r w:rsidRPr="008A00EA">
        <w:rPr>
          <w:rFonts w:eastAsia="方正仿宋_GBK"/>
          <w:b/>
          <w:sz w:val="44"/>
          <w:szCs w:val="44"/>
        </w:rPr>
        <w:t>排污信息</w:t>
      </w:r>
    </w:p>
    <w:p w:rsidR="000B63FA" w:rsidRPr="008A00EA" w:rsidRDefault="000B63FA" w:rsidP="00F23217">
      <w:pPr>
        <w:spacing w:line="560" w:lineRule="exact"/>
        <w:ind w:right="-20" w:firstLineChars="200" w:firstLine="883"/>
        <w:rPr>
          <w:rFonts w:eastAsia="方正仿宋_GBK"/>
          <w:b/>
          <w:sz w:val="44"/>
          <w:szCs w:val="44"/>
        </w:rPr>
      </w:pPr>
    </w:p>
    <w:p w:rsidR="000B63FA" w:rsidRPr="008A00EA" w:rsidRDefault="000B63FA" w:rsidP="00F23217">
      <w:pPr>
        <w:spacing w:line="560" w:lineRule="exact"/>
        <w:ind w:right="-20" w:firstLineChars="200" w:firstLine="883"/>
        <w:rPr>
          <w:rFonts w:eastAsia="方正仿宋_GBK"/>
          <w:b/>
          <w:sz w:val="44"/>
          <w:szCs w:val="44"/>
        </w:rPr>
      </w:pPr>
      <w:r w:rsidRPr="008A00EA">
        <w:rPr>
          <w:rFonts w:eastAsia="方正仿宋_GBK" w:hint="eastAsia"/>
          <w:b/>
          <w:sz w:val="44"/>
          <w:szCs w:val="44"/>
        </w:rPr>
        <w:t>三、</w:t>
      </w:r>
      <w:r w:rsidRPr="008A00EA">
        <w:rPr>
          <w:rFonts w:eastAsia="方正仿宋_GBK"/>
          <w:b/>
          <w:sz w:val="44"/>
          <w:szCs w:val="44"/>
        </w:rPr>
        <w:t>防治污染设施的建设和运行情况</w:t>
      </w:r>
    </w:p>
    <w:p w:rsidR="000B63FA" w:rsidRPr="008A00EA" w:rsidRDefault="000B63FA" w:rsidP="00F23217">
      <w:pPr>
        <w:spacing w:line="560" w:lineRule="exact"/>
        <w:ind w:right="-20" w:firstLineChars="200" w:firstLine="883"/>
        <w:rPr>
          <w:rFonts w:eastAsia="方正仿宋_GBK"/>
          <w:b/>
          <w:sz w:val="44"/>
          <w:szCs w:val="44"/>
        </w:rPr>
      </w:pPr>
    </w:p>
    <w:p w:rsidR="000B63FA" w:rsidRPr="008A00EA" w:rsidRDefault="000B63FA" w:rsidP="00F23217">
      <w:pPr>
        <w:spacing w:line="560" w:lineRule="exact"/>
        <w:ind w:right="-20" w:firstLineChars="200" w:firstLine="883"/>
        <w:rPr>
          <w:rFonts w:eastAsia="方正仿宋_GBK"/>
          <w:b/>
          <w:sz w:val="44"/>
          <w:szCs w:val="44"/>
        </w:rPr>
      </w:pPr>
      <w:r w:rsidRPr="008A00EA">
        <w:rPr>
          <w:rFonts w:eastAsia="方正仿宋_GBK" w:hint="eastAsia"/>
          <w:b/>
          <w:sz w:val="44"/>
          <w:szCs w:val="44"/>
        </w:rPr>
        <w:t>四、</w:t>
      </w:r>
      <w:r w:rsidRPr="008A00EA">
        <w:rPr>
          <w:rFonts w:eastAsia="方正仿宋_GBK"/>
          <w:b/>
          <w:sz w:val="44"/>
          <w:szCs w:val="44"/>
        </w:rPr>
        <w:t>建设项目环境影响评价及其他环境保护行政许可情况</w:t>
      </w:r>
    </w:p>
    <w:p w:rsidR="000B63FA" w:rsidRPr="008A00EA" w:rsidRDefault="000B63FA" w:rsidP="002B2364">
      <w:pPr>
        <w:spacing w:line="560" w:lineRule="exact"/>
        <w:ind w:right="-20"/>
        <w:rPr>
          <w:rFonts w:eastAsia="方正仿宋_GBK"/>
          <w:sz w:val="44"/>
          <w:szCs w:val="44"/>
        </w:rPr>
      </w:pPr>
    </w:p>
    <w:p w:rsidR="000B63FA" w:rsidRPr="008A00EA" w:rsidRDefault="002B2364" w:rsidP="00F23217">
      <w:pPr>
        <w:spacing w:line="560" w:lineRule="exact"/>
        <w:ind w:right="-20" w:firstLineChars="200" w:firstLine="883"/>
        <w:rPr>
          <w:rFonts w:eastAsia="方正仿宋_GBK"/>
          <w:b/>
          <w:sz w:val="44"/>
          <w:szCs w:val="44"/>
        </w:rPr>
      </w:pPr>
      <w:r>
        <w:rPr>
          <w:rFonts w:eastAsia="方正仿宋_GBK" w:hint="eastAsia"/>
          <w:b/>
          <w:sz w:val="44"/>
          <w:szCs w:val="44"/>
        </w:rPr>
        <w:t>五</w:t>
      </w:r>
      <w:r w:rsidR="000B63FA" w:rsidRPr="008A00EA">
        <w:rPr>
          <w:rFonts w:eastAsia="方正仿宋_GBK" w:hint="eastAsia"/>
          <w:b/>
          <w:sz w:val="44"/>
          <w:szCs w:val="44"/>
        </w:rPr>
        <w:t>、</w:t>
      </w:r>
      <w:r w:rsidR="00F50311" w:rsidRPr="008A00EA">
        <w:rPr>
          <w:rFonts w:eastAsia="方正仿宋_GBK" w:hint="eastAsia"/>
          <w:b/>
          <w:sz w:val="44"/>
          <w:szCs w:val="44"/>
        </w:rPr>
        <w:t>国家重点监控企业</w:t>
      </w:r>
      <w:r w:rsidR="000B63FA" w:rsidRPr="008A00EA">
        <w:rPr>
          <w:rFonts w:eastAsia="方正仿宋_GBK"/>
          <w:b/>
          <w:sz w:val="44"/>
          <w:szCs w:val="44"/>
        </w:rPr>
        <w:t>环境自行监测方案</w:t>
      </w:r>
    </w:p>
    <w:p w:rsidR="000B63FA" w:rsidRPr="008A00EA" w:rsidRDefault="000B63FA" w:rsidP="00971794">
      <w:pPr>
        <w:jc w:val="center"/>
        <w:rPr>
          <w:rFonts w:eastAsia="方正仿宋_GBK"/>
          <w:b/>
          <w:sz w:val="44"/>
          <w:szCs w:val="44"/>
        </w:rPr>
      </w:pPr>
    </w:p>
    <w:p w:rsidR="000B63FA" w:rsidRPr="008A00EA" w:rsidRDefault="000B63FA" w:rsidP="00971794">
      <w:pPr>
        <w:jc w:val="center"/>
        <w:rPr>
          <w:rFonts w:eastAsia="方正仿宋_GBK"/>
          <w:b/>
          <w:sz w:val="44"/>
          <w:szCs w:val="44"/>
        </w:rPr>
      </w:pPr>
    </w:p>
    <w:p w:rsidR="000B63FA" w:rsidRDefault="000B63FA" w:rsidP="002B2364">
      <w:pPr>
        <w:rPr>
          <w:rFonts w:eastAsia="方正仿宋_GBK"/>
          <w:b/>
          <w:sz w:val="44"/>
          <w:szCs w:val="44"/>
        </w:rPr>
      </w:pPr>
    </w:p>
    <w:p w:rsidR="002B2364" w:rsidRDefault="002B2364" w:rsidP="002B2364">
      <w:pPr>
        <w:rPr>
          <w:rFonts w:eastAsia="方正仿宋_GBK"/>
          <w:b/>
          <w:sz w:val="44"/>
          <w:szCs w:val="44"/>
        </w:rPr>
      </w:pPr>
    </w:p>
    <w:p w:rsidR="002B2364" w:rsidRPr="002B2364" w:rsidRDefault="002B2364" w:rsidP="002B2364">
      <w:pPr>
        <w:rPr>
          <w:rFonts w:eastAsia="方正仿宋_GBK"/>
          <w:b/>
          <w:sz w:val="44"/>
          <w:szCs w:val="44"/>
        </w:rPr>
      </w:pPr>
    </w:p>
    <w:p w:rsidR="00F50311" w:rsidRPr="008A00EA" w:rsidRDefault="00F50311" w:rsidP="00971794">
      <w:pPr>
        <w:jc w:val="center"/>
        <w:rPr>
          <w:rFonts w:ascii="方正仿宋_GBK" w:eastAsia="方正仿宋_GBK" w:hAnsiTheme="minorEastAsia"/>
          <w:b/>
          <w:sz w:val="44"/>
          <w:szCs w:val="44"/>
        </w:rPr>
      </w:pPr>
      <w:r w:rsidRPr="008A00EA">
        <w:rPr>
          <w:rFonts w:ascii="方正仿宋_GBK" w:eastAsia="方正仿宋_GBK" w:hAnsiTheme="minorEastAsia" w:hint="eastAsia"/>
          <w:b/>
          <w:sz w:val="44"/>
          <w:szCs w:val="44"/>
        </w:rPr>
        <w:lastRenderedPageBreak/>
        <w:t>重庆</w:t>
      </w:r>
      <w:r w:rsidR="00DD7C77">
        <w:rPr>
          <w:rFonts w:ascii="方正仿宋_GBK" w:eastAsia="方正仿宋_GBK" w:hAnsiTheme="minorEastAsia" w:hint="eastAsia"/>
          <w:b/>
          <w:sz w:val="44"/>
          <w:szCs w:val="44"/>
        </w:rPr>
        <w:t>建峰</w:t>
      </w:r>
      <w:r w:rsidR="000C233E">
        <w:rPr>
          <w:rFonts w:ascii="方正仿宋_GBK" w:eastAsia="方正仿宋_GBK" w:hAnsiTheme="minorEastAsia" w:hint="eastAsia"/>
          <w:b/>
          <w:sz w:val="44"/>
          <w:szCs w:val="44"/>
        </w:rPr>
        <w:t>新</w:t>
      </w:r>
      <w:r w:rsidR="00DD7C77">
        <w:rPr>
          <w:rFonts w:ascii="方正仿宋_GBK" w:eastAsia="方正仿宋_GBK" w:hAnsiTheme="minorEastAsia" w:hint="eastAsia"/>
          <w:b/>
          <w:sz w:val="44"/>
          <w:szCs w:val="44"/>
        </w:rPr>
        <w:t>材料有限责任公司</w:t>
      </w:r>
      <w:r w:rsidRPr="008A00EA">
        <w:rPr>
          <w:rFonts w:ascii="方正仿宋_GBK" w:eastAsia="方正仿宋_GBK" w:hAnsiTheme="minorEastAsia" w:hint="eastAsia"/>
          <w:b/>
          <w:sz w:val="44"/>
          <w:szCs w:val="44"/>
        </w:rPr>
        <w:t>能通</w:t>
      </w:r>
      <w:r w:rsidR="00DD7C77">
        <w:rPr>
          <w:rFonts w:ascii="方正仿宋_GBK" w:eastAsia="方正仿宋_GBK" w:hAnsiTheme="minorEastAsia" w:hint="eastAsia"/>
          <w:b/>
          <w:sz w:val="44"/>
          <w:szCs w:val="44"/>
        </w:rPr>
        <w:t>分</w:t>
      </w:r>
      <w:r w:rsidRPr="008A00EA">
        <w:rPr>
          <w:rFonts w:ascii="方正仿宋_GBK" w:eastAsia="方正仿宋_GBK" w:hAnsiTheme="minorEastAsia" w:hint="eastAsia"/>
          <w:b/>
          <w:sz w:val="44"/>
          <w:szCs w:val="44"/>
        </w:rPr>
        <w:t>公司</w:t>
      </w:r>
    </w:p>
    <w:p w:rsidR="000B63FA" w:rsidRPr="008A00EA" w:rsidRDefault="00F50311" w:rsidP="00971794">
      <w:pPr>
        <w:jc w:val="center"/>
        <w:rPr>
          <w:rFonts w:eastAsia="方正仿宋_GBK"/>
          <w:b/>
          <w:sz w:val="44"/>
          <w:szCs w:val="44"/>
        </w:rPr>
      </w:pPr>
      <w:r w:rsidRPr="008A00EA">
        <w:rPr>
          <w:rFonts w:ascii="方正仿宋_GBK" w:eastAsia="方正仿宋_GBK" w:hAnsiTheme="minorEastAsia" w:hint="eastAsia"/>
          <w:b/>
          <w:sz w:val="44"/>
          <w:szCs w:val="44"/>
        </w:rPr>
        <w:t>环境信息公开表（一）</w:t>
      </w:r>
    </w:p>
    <w:p w:rsidR="00971794" w:rsidRPr="008A00EA" w:rsidRDefault="00971794" w:rsidP="00F23217">
      <w:pPr>
        <w:spacing w:line="560" w:lineRule="exact"/>
        <w:ind w:right="-20" w:firstLineChars="200" w:firstLine="643"/>
        <w:rPr>
          <w:rFonts w:eastAsia="方正仿宋_GBK"/>
          <w:b/>
          <w:sz w:val="32"/>
          <w:szCs w:val="32"/>
        </w:rPr>
      </w:pPr>
      <w:r w:rsidRPr="008A00EA">
        <w:rPr>
          <w:rFonts w:eastAsia="方正仿宋_GBK" w:hint="eastAsia"/>
          <w:b/>
          <w:sz w:val="32"/>
          <w:szCs w:val="32"/>
        </w:rPr>
        <w:t>一、企业</w:t>
      </w:r>
      <w:r w:rsidRPr="008A00EA">
        <w:rPr>
          <w:rFonts w:eastAsia="方正仿宋_GBK"/>
          <w:b/>
          <w:sz w:val="32"/>
          <w:szCs w:val="32"/>
        </w:rPr>
        <w:t>基础信息</w:t>
      </w:r>
    </w:p>
    <w:p w:rsidR="00971794" w:rsidRPr="008A00EA" w:rsidRDefault="00971794" w:rsidP="00F23217">
      <w:pPr>
        <w:spacing w:line="560" w:lineRule="exact"/>
        <w:ind w:right="-20" w:firstLineChars="200" w:firstLine="643"/>
        <w:rPr>
          <w:rFonts w:eastAsia="方正仿宋_GBK"/>
          <w:b/>
          <w:sz w:val="32"/>
          <w:szCs w:val="32"/>
        </w:rPr>
      </w:pPr>
      <w:r w:rsidRPr="008A00EA">
        <w:rPr>
          <w:rFonts w:eastAsia="方正仿宋_GBK" w:hint="eastAsia"/>
          <w:b/>
          <w:sz w:val="32"/>
          <w:szCs w:val="32"/>
        </w:rPr>
        <w:t>1</w:t>
      </w:r>
      <w:r w:rsidRPr="008A00EA">
        <w:rPr>
          <w:rFonts w:eastAsia="方正仿宋_GBK" w:hint="eastAsia"/>
          <w:b/>
          <w:sz w:val="32"/>
          <w:szCs w:val="32"/>
        </w:rPr>
        <w:t>、公司简介：</w:t>
      </w:r>
    </w:p>
    <w:p w:rsidR="00971794" w:rsidRPr="008A00EA" w:rsidRDefault="00DD7C77" w:rsidP="00DD7C77">
      <w:pPr>
        <w:ind w:leftChars="304" w:left="638" w:firstLineChars="5" w:firstLine="16"/>
        <w:jc w:val="left"/>
        <w:rPr>
          <w:rFonts w:ascii="方正仿宋_GBK" w:eastAsia="方正仿宋_GBK" w:hAnsiTheme="minorEastAsia"/>
          <w:sz w:val="32"/>
          <w:szCs w:val="32"/>
        </w:rPr>
      </w:pPr>
      <w:r>
        <w:rPr>
          <w:rFonts w:ascii="方正仿宋_GBK" w:eastAsia="方正仿宋_GBK" w:hint="eastAsia"/>
          <w:sz w:val="32"/>
          <w:szCs w:val="32"/>
        </w:rPr>
        <w:t xml:space="preserve">    </w:t>
      </w:r>
      <w:r w:rsidRPr="00DD7C77">
        <w:rPr>
          <w:rFonts w:ascii="方正仿宋_GBK" w:eastAsia="方正仿宋_GBK" w:hint="eastAsia"/>
          <w:sz w:val="32"/>
          <w:szCs w:val="32"/>
        </w:rPr>
        <w:t>重庆建峰</w:t>
      </w:r>
      <w:r w:rsidR="000C233E">
        <w:rPr>
          <w:rFonts w:ascii="方正仿宋_GBK" w:eastAsia="方正仿宋_GBK" w:hint="eastAsia"/>
          <w:sz w:val="32"/>
          <w:szCs w:val="32"/>
        </w:rPr>
        <w:t>新</w:t>
      </w:r>
      <w:r w:rsidRPr="00DD7C77">
        <w:rPr>
          <w:rFonts w:ascii="方正仿宋_GBK" w:eastAsia="方正仿宋_GBK" w:hint="eastAsia"/>
          <w:sz w:val="32"/>
          <w:szCs w:val="32"/>
        </w:rPr>
        <w:t>材料有限责任公司能通分公司</w:t>
      </w:r>
      <w:r w:rsidR="00971794" w:rsidRPr="008A00EA">
        <w:rPr>
          <w:rFonts w:ascii="方正仿宋_GBK" w:eastAsia="方正仿宋_GBK" w:hint="eastAsia"/>
          <w:sz w:val="32"/>
          <w:szCs w:val="32"/>
        </w:rPr>
        <w:t>（以下简称“能通公司”或“公司”）,</w:t>
      </w:r>
      <w:r w:rsidR="00971794" w:rsidRPr="00DD7C77">
        <w:rPr>
          <w:rFonts w:ascii="方正仿宋_GBK" w:eastAsia="方正仿宋_GBK" w:hint="eastAsia"/>
          <w:sz w:val="32"/>
          <w:szCs w:val="32"/>
        </w:rPr>
        <w:t>重庆建峰工业集团有限公</w:t>
      </w:r>
      <w:r w:rsidR="00971794" w:rsidRPr="008A00EA">
        <w:rPr>
          <w:rFonts w:ascii="方正仿宋_GBK" w:eastAsia="方正仿宋_GBK" w:hAnsiTheme="minorEastAsia" w:hint="eastAsia"/>
          <w:sz w:val="32"/>
          <w:szCs w:val="32"/>
        </w:rPr>
        <w:t>司的全资子公司，是重庆市涪陵</w:t>
      </w:r>
      <w:proofErr w:type="gramStart"/>
      <w:r w:rsidR="00971794" w:rsidRPr="008A00EA">
        <w:rPr>
          <w:rFonts w:ascii="方正仿宋_GBK" w:eastAsia="方正仿宋_GBK" w:hAnsiTheme="minorEastAsia" w:hint="eastAsia"/>
          <w:sz w:val="32"/>
          <w:szCs w:val="32"/>
        </w:rPr>
        <w:t>区白涛化工</w:t>
      </w:r>
      <w:proofErr w:type="gramEnd"/>
      <w:r w:rsidR="00971794" w:rsidRPr="008A00EA">
        <w:rPr>
          <w:rFonts w:ascii="方正仿宋_GBK" w:eastAsia="方正仿宋_GBK" w:hAnsiTheme="minorEastAsia" w:hint="eastAsia"/>
          <w:sz w:val="32"/>
          <w:szCs w:val="32"/>
        </w:rPr>
        <w:t>园区的重要公用工程平台。公司成立于2007年3月，注册资本3亿元，</w:t>
      </w:r>
      <w:r w:rsidR="00971794" w:rsidRPr="008A00EA">
        <w:rPr>
          <w:rFonts w:ascii="方正仿宋_GBK" w:eastAsia="方正仿宋_GBK" w:hAnsiTheme="minorEastAsia" w:cs="宋体" w:hint="eastAsia"/>
          <w:kern w:val="0"/>
          <w:sz w:val="32"/>
          <w:szCs w:val="32"/>
        </w:rPr>
        <w:t>现有职工</w:t>
      </w:r>
      <w:r>
        <w:rPr>
          <w:rFonts w:ascii="方正仿宋_GBK" w:eastAsia="方正仿宋_GBK" w:hAnsiTheme="minorEastAsia" w:cs="宋体" w:hint="eastAsia"/>
          <w:kern w:val="0"/>
          <w:sz w:val="32"/>
          <w:szCs w:val="32"/>
        </w:rPr>
        <w:t>2</w:t>
      </w:r>
      <w:r w:rsidR="008A0000">
        <w:rPr>
          <w:rFonts w:ascii="方正仿宋_GBK" w:eastAsia="方正仿宋_GBK" w:hAnsiTheme="minorEastAsia" w:cs="宋体" w:hint="eastAsia"/>
          <w:kern w:val="0"/>
          <w:sz w:val="32"/>
          <w:szCs w:val="32"/>
        </w:rPr>
        <w:t>30</w:t>
      </w:r>
      <w:r w:rsidR="00971794" w:rsidRPr="008A00EA">
        <w:rPr>
          <w:rFonts w:ascii="方正仿宋_GBK" w:eastAsia="方正仿宋_GBK" w:hAnsiTheme="minorEastAsia" w:cs="宋体" w:hint="eastAsia"/>
          <w:kern w:val="0"/>
          <w:sz w:val="32"/>
          <w:szCs w:val="32"/>
        </w:rPr>
        <w:t>余名</w:t>
      </w:r>
      <w:r w:rsidR="00971794" w:rsidRPr="008A00EA">
        <w:rPr>
          <w:rFonts w:ascii="方正仿宋_GBK" w:eastAsia="方正仿宋_GBK" w:hAnsiTheme="minorEastAsia" w:hint="eastAsia"/>
          <w:sz w:val="32"/>
          <w:szCs w:val="32"/>
        </w:rPr>
        <w:t>。</w:t>
      </w:r>
    </w:p>
    <w:p w:rsidR="00971794" w:rsidRPr="008A00EA" w:rsidRDefault="00DD7C77" w:rsidP="00971794">
      <w:pPr>
        <w:spacing w:line="360" w:lineRule="auto"/>
        <w:ind w:leftChars="27" w:left="57" w:firstLineChars="200" w:firstLine="640"/>
        <w:rPr>
          <w:rFonts w:ascii="方正仿宋_GBK" w:eastAsia="方正仿宋_GBK" w:hAnsiTheme="minorEastAsia"/>
          <w:sz w:val="32"/>
          <w:szCs w:val="32"/>
        </w:rPr>
      </w:pPr>
      <w:r>
        <w:rPr>
          <w:rFonts w:eastAsia="方正仿宋_GBK" w:hint="eastAsia"/>
          <w:sz w:val="32"/>
          <w:szCs w:val="32"/>
        </w:rPr>
        <w:t>统一社会信用</w:t>
      </w:r>
      <w:r w:rsidR="00971794" w:rsidRPr="008A00EA">
        <w:rPr>
          <w:rFonts w:eastAsia="方正仿宋_GBK"/>
          <w:sz w:val="32"/>
          <w:szCs w:val="32"/>
        </w:rPr>
        <w:t>代码</w:t>
      </w:r>
      <w:r w:rsidR="00971794" w:rsidRPr="008A00EA">
        <w:rPr>
          <w:rFonts w:eastAsia="方正仿宋_GBK" w:hint="eastAsia"/>
          <w:sz w:val="32"/>
          <w:szCs w:val="32"/>
        </w:rPr>
        <w:t>：</w:t>
      </w:r>
      <w:r w:rsidR="00971794" w:rsidRPr="008A00EA">
        <w:rPr>
          <w:rFonts w:ascii="方正仿宋_GBK" w:eastAsia="方正仿宋_GBK" w:hAnsiTheme="minorEastAsia" w:hint="eastAsia"/>
          <w:sz w:val="32"/>
          <w:szCs w:val="32"/>
        </w:rPr>
        <w:t>91500102</w:t>
      </w:r>
      <w:r>
        <w:rPr>
          <w:rFonts w:ascii="方正仿宋_GBK" w:eastAsia="方正仿宋_GBK" w:hAnsiTheme="minorEastAsia" w:hint="eastAsia"/>
          <w:sz w:val="32"/>
          <w:szCs w:val="32"/>
        </w:rPr>
        <w:t>MA61CFR4X7</w:t>
      </w:r>
    </w:p>
    <w:p w:rsidR="00971794" w:rsidRPr="008A00EA" w:rsidRDefault="00971794" w:rsidP="00971794">
      <w:pPr>
        <w:spacing w:line="360" w:lineRule="auto"/>
        <w:ind w:leftChars="27" w:left="57" w:firstLineChars="200" w:firstLine="640"/>
        <w:rPr>
          <w:rFonts w:eastAsia="方正仿宋_GBK"/>
          <w:sz w:val="32"/>
          <w:szCs w:val="32"/>
        </w:rPr>
      </w:pPr>
      <w:r w:rsidRPr="008A00EA">
        <w:rPr>
          <w:rFonts w:eastAsia="方正仿宋_GBK"/>
          <w:sz w:val="32"/>
          <w:szCs w:val="32"/>
        </w:rPr>
        <w:t>法定代表人</w:t>
      </w:r>
      <w:r w:rsidRPr="008A00EA">
        <w:rPr>
          <w:rFonts w:eastAsia="方正仿宋_GBK" w:hint="eastAsia"/>
          <w:sz w:val="32"/>
          <w:szCs w:val="32"/>
        </w:rPr>
        <w:t>：谭清德</w:t>
      </w:r>
    </w:p>
    <w:p w:rsidR="00971794" w:rsidRPr="008A00EA" w:rsidRDefault="00971794" w:rsidP="00971794">
      <w:pPr>
        <w:spacing w:line="360" w:lineRule="auto"/>
        <w:ind w:leftChars="27" w:left="57" w:firstLineChars="200" w:firstLine="640"/>
        <w:rPr>
          <w:rFonts w:eastAsia="方正仿宋_GBK"/>
          <w:sz w:val="32"/>
          <w:szCs w:val="32"/>
        </w:rPr>
      </w:pPr>
      <w:r w:rsidRPr="008A00EA">
        <w:rPr>
          <w:rFonts w:eastAsia="方正仿宋_GBK"/>
          <w:sz w:val="32"/>
          <w:szCs w:val="32"/>
        </w:rPr>
        <w:t>生产地址</w:t>
      </w:r>
      <w:r w:rsidRPr="008A00EA">
        <w:rPr>
          <w:rFonts w:eastAsia="方正仿宋_GBK" w:hint="eastAsia"/>
          <w:sz w:val="32"/>
          <w:szCs w:val="32"/>
        </w:rPr>
        <w:t>：</w:t>
      </w:r>
      <w:r w:rsidRPr="008A00EA">
        <w:rPr>
          <w:rFonts w:ascii="方正仿宋_GBK" w:eastAsia="方正仿宋_GBK" w:hAnsiTheme="minorEastAsia" w:hint="eastAsia"/>
          <w:sz w:val="32"/>
          <w:szCs w:val="32"/>
        </w:rPr>
        <w:t>重庆市涪陵</w:t>
      </w:r>
      <w:proofErr w:type="gramStart"/>
      <w:r w:rsidRPr="008A00EA">
        <w:rPr>
          <w:rFonts w:ascii="方正仿宋_GBK" w:eastAsia="方正仿宋_GBK" w:hAnsiTheme="minorEastAsia" w:hint="eastAsia"/>
          <w:sz w:val="32"/>
          <w:szCs w:val="32"/>
        </w:rPr>
        <w:t>区白涛化工</w:t>
      </w:r>
      <w:proofErr w:type="gramEnd"/>
      <w:r w:rsidRPr="008A00EA">
        <w:rPr>
          <w:rFonts w:ascii="方正仿宋_GBK" w:eastAsia="方正仿宋_GBK" w:hAnsiTheme="minorEastAsia" w:hint="eastAsia"/>
          <w:sz w:val="32"/>
          <w:szCs w:val="32"/>
        </w:rPr>
        <w:t>园区化</w:t>
      </w:r>
      <w:proofErr w:type="gramStart"/>
      <w:r w:rsidRPr="008A00EA">
        <w:rPr>
          <w:rFonts w:ascii="方正仿宋_GBK" w:eastAsia="方正仿宋_GBK" w:hAnsiTheme="minorEastAsia" w:hint="eastAsia"/>
          <w:sz w:val="32"/>
          <w:szCs w:val="32"/>
        </w:rPr>
        <w:t>医大道</w:t>
      </w:r>
      <w:proofErr w:type="gramEnd"/>
      <w:r w:rsidRPr="008A00EA">
        <w:rPr>
          <w:rFonts w:ascii="方正仿宋_GBK" w:eastAsia="方正仿宋_GBK" w:hAnsiTheme="minorEastAsia" w:hint="eastAsia"/>
          <w:sz w:val="32"/>
          <w:szCs w:val="32"/>
        </w:rPr>
        <w:t>66号</w:t>
      </w:r>
    </w:p>
    <w:p w:rsidR="00551D0A" w:rsidRPr="008A00EA" w:rsidRDefault="00971794" w:rsidP="00551D0A">
      <w:pPr>
        <w:spacing w:line="360" w:lineRule="auto"/>
        <w:ind w:leftChars="27" w:left="57" w:firstLineChars="200" w:firstLine="640"/>
        <w:rPr>
          <w:rFonts w:ascii="方正仿宋_GBK" w:eastAsia="方正仿宋_GBK" w:hAnsiTheme="minorEastAsia"/>
          <w:sz w:val="32"/>
          <w:szCs w:val="32"/>
        </w:rPr>
      </w:pPr>
      <w:r w:rsidRPr="008A00EA">
        <w:rPr>
          <w:rFonts w:eastAsia="方正仿宋_GBK"/>
          <w:sz w:val="32"/>
          <w:szCs w:val="32"/>
        </w:rPr>
        <w:t>联系方式</w:t>
      </w:r>
      <w:r w:rsidRPr="008A00EA">
        <w:rPr>
          <w:rFonts w:eastAsia="方正仿宋_GBK" w:hint="eastAsia"/>
          <w:sz w:val="32"/>
          <w:szCs w:val="32"/>
        </w:rPr>
        <w:t>：</w:t>
      </w:r>
      <w:r w:rsidRPr="008A00EA">
        <w:rPr>
          <w:rFonts w:ascii="方正仿宋_GBK" w:eastAsia="方正仿宋_GBK" w:hAnsiTheme="minorEastAsia" w:hint="eastAsia"/>
          <w:sz w:val="32"/>
          <w:szCs w:val="32"/>
        </w:rPr>
        <w:t>023-725975</w:t>
      </w:r>
      <w:r w:rsidR="00551D0A" w:rsidRPr="008A00EA">
        <w:rPr>
          <w:rFonts w:ascii="方正仿宋_GBK" w:eastAsia="方正仿宋_GBK" w:hAnsiTheme="minorEastAsia" w:hint="eastAsia"/>
          <w:sz w:val="32"/>
          <w:szCs w:val="32"/>
        </w:rPr>
        <w:t>17</w:t>
      </w:r>
      <w:r w:rsidRPr="008A00EA">
        <w:rPr>
          <w:rFonts w:ascii="方正仿宋_GBK" w:eastAsia="方正仿宋_GBK" w:hAnsiTheme="minorEastAsia" w:hint="eastAsia"/>
          <w:sz w:val="32"/>
          <w:szCs w:val="32"/>
        </w:rPr>
        <w:t xml:space="preserve">   传真：023-</w:t>
      </w:r>
      <w:r w:rsidR="00551D0A" w:rsidRPr="008A00EA">
        <w:t xml:space="preserve"> </w:t>
      </w:r>
      <w:r w:rsidR="00551D0A" w:rsidRPr="008A00EA">
        <w:rPr>
          <w:rFonts w:ascii="方正仿宋_GBK" w:eastAsia="方正仿宋_GBK" w:hAnsiTheme="minorEastAsia"/>
          <w:sz w:val="32"/>
          <w:szCs w:val="32"/>
        </w:rPr>
        <w:t>72593432</w:t>
      </w:r>
    </w:p>
    <w:p w:rsidR="00971794" w:rsidRPr="008A00EA" w:rsidRDefault="00971794" w:rsidP="00F23217">
      <w:pPr>
        <w:spacing w:line="360" w:lineRule="auto"/>
        <w:ind w:leftChars="27" w:left="57" w:firstLineChars="200" w:firstLine="643"/>
        <w:rPr>
          <w:rFonts w:eastAsia="方正仿宋_GBK"/>
          <w:b/>
          <w:sz w:val="32"/>
          <w:szCs w:val="32"/>
        </w:rPr>
      </w:pPr>
      <w:r w:rsidRPr="008A00EA">
        <w:rPr>
          <w:rFonts w:eastAsia="方正仿宋_GBK" w:hint="eastAsia"/>
          <w:b/>
          <w:sz w:val="32"/>
          <w:szCs w:val="32"/>
        </w:rPr>
        <w:t>2</w:t>
      </w:r>
      <w:r w:rsidRPr="008A00EA">
        <w:rPr>
          <w:rFonts w:eastAsia="方正仿宋_GBK" w:hint="eastAsia"/>
          <w:b/>
          <w:sz w:val="32"/>
          <w:szCs w:val="32"/>
        </w:rPr>
        <w:t>、</w:t>
      </w:r>
      <w:r w:rsidRPr="008A00EA">
        <w:rPr>
          <w:rFonts w:eastAsia="方正仿宋_GBK"/>
          <w:b/>
          <w:sz w:val="32"/>
          <w:szCs w:val="32"/>
        </w:rPr>
        <w:t>生产经营的主要内容、产品及规模；</w:t>
      </w:r>
    </w:p>
    <w:p w:rsidR="00A92B43" w:rsidRPr="008A00EA" w:rsidRDefault="00971794" w:rsidP="00A92B43">
      <w:pPr>
        <w:spacing w:line="360" w:lineRule="auto"/>
        <w:ind w:leftChars="27" w:left="57" w:firstLineChars="200" w:firstLine="640"/>
        <w:rPr>
          <w:rFonts w:ascii="方正仿宋_GBK" w:eastAsia="方正仿宋_GBK" w:hAnsiTheme="minorEastAsia" w:cs="宋体"/>
          <w:sz w:val="32"/>
          <w:szCs w:val="32"/>
        </w:rPr>
      </w:pPr>
      <w:r w:rsidRPr="008A00EA">
        <w:rPr>
          <w:rFonts w:ascii="方正仿宋_GBK" w:eastAsia="方正仿宋_GBK" w:hAnsiTheme="minorEastAsia" w:hint="eastAsia"/>
          <w:sz w:val="32"/>
          <w:szCs w:val="32"/>
        </w:rPr>
        <w:t>能通</w:t>
      </w:r>
      <w:r w:rsidRPr="008A00EA">
        <w:rPr>
          <w:rFonts w:ascii="方正仿宋_GBK" w:eastAsia="方正仿宋_GBK" w:hAnsiTheme="minorEastAsia" w:cs="宋体" w:hint="eastAsia"/>
          <w:kern w:val="0"/>
          <w:sz w:val="32"/>
          <w:szCs w:val="32"/>
        </w:rPr>
        <w:t>公司</w:t>
      </w:r>
      <w:r w:rsidR="00551D0A" w:rsidRPr="008A00EA">
        <w:rPr>
          <w:rFonts w:ascii="方正仿宋_GBK" w:eastAsia="方正仿宋_GBK" w:hAnsiTheme="minorEastAsia" w:cs="宋体" w:hint="eastAsia"/>
          <w:sz w:val="32"/>
          <w:szCs w:val="32"/>
        </w:rPr>
        <w:t>热岛</w:t>
      </w:r>
      <w:r w:rsidRPr="008A00EA">
        <w:rPr>
          <w:rFonts w:ascii="方正仿宋_GBK" w:eastAsia="方正仿宋_GBK" w:hAnsiTheme="minorEastAsia" w:cs="宋体" w:hint="eastAsia"/>
          <w:kern w:val="0"/>
          <w:sz w:val="32"/>
          <w:szCs w:val="32"/>
        </w:rPr>
        <w:t>现有主装置</w:t>
      </w:r>
      <w:r w:rsidR="00551D0A" w:rsidRPr="008A00EA">
        <w:rPr>
          <w:rFonts w:ascii="方正仿宋_GBK" w:eastAsia="方正仿宋_GBK" w:hAnsiTheme="minorEastAsia" w:cs="宋体" w:hint="eastAsia"/>
          <w:sz w:val="32"/>
          <w:szCs w:val="32"/>
        </w:rPr>
        <w:t>：装机规模两炉</w:t>
      </w:r>
      <w:proofErr w:type="gramStart"/>
      <w:r w:rsidR="00551D0A" w:rsidRPr="008A00EA">
        <w:rPr>
          <w:rFonts w:ascii="方正仿宋_GBK" w:eastAsia="方正仿宋_GBK" w:hAnsiTheme="minorEastAsia" w:cs="宋体" w:hint="eastAsia"/>
          <w:sz w:val="32"/>
          <w:szCs w:val="32"/>
        </w:rPr>
        <w:t>一</w:t>
      </w:r>
      <w:proofErr w:type="gramEnd"/>
      <w:r w:rsidR="00551D0A" w:rsidRPr="008A00EA">
        <w:rPr>
          <w:rFonts w:ascii="方正仿宋_GBK" w:eastAsia="方正仿宋_GBK" w:hAnsiTheme="minorEastAsia" w:cs="宋体" w:hint="eastAsia"/>
          <w:sz w:val="32"/>
          <w:szCs w:val="32"/>
        </w:rPr>
        <w:t>机，采用高温高压机组。锅炉配置为</w:t>
      </w:r>
      <w:r w:rsidR="00551D0A" w:rsidRPr="008A00EA">
        <w:rPr>
          <w:rFonts w:ascii="方正仿宋_GBK" w:eastAsia="方正仿宋_GBK" w:hAnsiTheme="minorEastAsia" w:hint="eastAsia"/>
          <w:sz w:val="32"/>
          <w:szCs w:val="32"/>
        </w:rPr>
        <w:t>2×</w:t>
      </w:r>
      <w:r w:rsidR="00551D0A" w:rsidRPr="008A00EA">
        <w:rPr>
          <w:rFonts w:ascii="方正仿宋_GBK" w:eastAsia="方正仿宋_GBK" w:hAnsiTheme="minorEastAsia"/>
          <w:sz w:val="32"/>
          <w:szCs w:val="32"/>
        </w:rPr>
        <w:t>4</w:t>
      </w:r>
      <w:r w:rsidR="00551D0A" w:rsidRPr="008A00EA">
        <w:rPr>
          <w:rFonts w:ascii="方正仿宋_GBK" w:eastAsia="方正仿宋_GBK" w:hAnsiTheme="minorEastAsia" w:hint="eastAsia"/>
          <w:sz w:val="32"/>
          <w:szCs w:val="32"/>
        </w:rPr>
        <w:t>4</w:t>
      </w:r>
      <w:r w:rsidR="00551D0A" w:rsidRPr="008A00EA">
        <w:rPr>
          <w:rFonts w:ascii="方正仿宋_GBK" w:eastAsia="方正仿宋_GBK" w:hAnsiTheme="minorEastAsia"/>
          <w:sz w:val="32"/>
          <w:szCs w:val="32"/>
        </w:rPr>
        <w:t>0t/h</w:t>
      </w:r>
      <w:r w:rsidR="00551D0A" w:rsidRPr="008A00EA">
        <w:rPr>
          <w:rFonts w:ascii="方正仿宋_GBK" w:eastAsia="方正仿宋_GBK" w:hAnsiTheme="minorEastAsia" w:hint="eastAsia"/>
          <w:sz w:val="32"/>
          <w:szCs w:val="32"/>
        </w:rPr>
        <w:t>循环流化床锅炉，装机容量为50</w:t>
      </w:r>
      <w:r w:rsidR="00551D0A" w:rsidRPr="008A00EA">
        <w:rPr>
          <w:rFonts w:ascii="方正仿宋_GBK" w:eastAsia="方正仿宋_GBK" w:hAnsiTheme="minorEastAsia" w:cs="宋体" w:hint="eastAsia"/>
          <w:sz w:val="32"/>
          <w:szCs w:val="32"/>
        </w:rPr>
        <w:t xml:space="preserve"> MW</w:t>
      </w:r>
      <w:r w:rsidR="00551D0A" w:rsidRPr="008A00EA">
        <w:rPr>
          <w:rFonts w:ascii="方正仿宋_GBK" w:eastAsia="方正仿宋_GBK" w:hAnsiTheme="minorEastAsia" w:hint="eastAsia"/>
          <w:sz w:val="32"/>
          <w:szCs w:val="32"/>
        </w:rPr>
        <w:t>，</w:t>
      </w:r>
      <w:r w:rsidR="00551D0A" w:rsidRPr="008A00EA">
        <w:rPr>
          <w:rFonts w:ascii="方正仿宋_GBK" w:eastAsia="方正仿宋_GBK" w:hAnsiTheme="minorEastAsia" w:cs="宋体" w:hint="eastAsia"/>
          <w:sz w:val="32"/>
          <w:szCs w:val="32"/>
        </w:rPr>
        <w:t>并配套建设供热管网工程。</w:t>
      </w:r>
      <w:r w:rsidR="00A92B43" w:rsidRPr="008A00EA">
        <w:rPr>
          <w:rFonts w:ascii="方正仿宋_GBK" w:eastAsia="方正仿宋_GBK" w:hAnsiTheme="minorEastAsia" w:hint="eastAsia"/>
          <w:sz w:val="32"/>
          <w:szCs w:val="32"/>
        </w:rPr>
        <w:t>公司主要</w:t>
      </w:r>
      <w:proofErr w:type="gramStart"/>
      <w:r w:rsidR="00A92B43" w:rsidRPr="008A00EA">
        <w:rPr>
          <w:rFonts w:ascii="方正仿宋_GBK" w:eastAsia="方正仿宋_GBK" w:hAnsiTheme="minorEastAsia" w:hint="eastAsia"/>
          <w:sz w:val="32"/>
          <w:szCs w:val="32"/>
        </w:rPr>
        <w:t>为白涛化工</w:t>
      </w:r>
      <w:proofErr w:type="gramEnd"/>
      <w:r w:rsidR="00A92B43" w:rsidRPr="008A00EA">
        <w:rPr>
          <w:rFonts w:ascii="方正仿宋_GBK" w:eastAsia="方正仿宋_GBK" w:hAnsiTheme="minorEastAsia" w:hint="eastAsia"/>
          <w:sz w:val="32"/>
          <w:szCs w:val="32"/>
        </w:rPr>
        <w:t>园区各企业提供供电、供热服务。</w:t>
      </w:r>
      <w:r w:rsidR="00A92B43" w:rsidRPr="008A00EA">
        <w:rPr>
          <w:rFonts w:ascii="方正仿宋_GBK" w:eastAsia="方正仿宋_GBK" w:hAnsiTheme="minorEastAsia" w:cs="宋体" w:hint="eastAsia"/>
          <w:sz w:val="32"/>
          <w:szCs w:val="32"/>
        </w:rPr>
        <w:t>环保投资7929.4万元。</w:t>
      </w:r>
    </w:p>
    <w:p w:rsidR="00F23217" w:rsidRPr="008A00EA" w:rsidRDefault="00F23217" w:rsidP="002B2364">
      <w:pPr>
        <w:spacing w:line="360" w:lineRule="auto"/>
        <w:rPr>
          <w:rFonts w:ascii="方正仿宋_GBK" w:eastAsia="方正仿宋_GBK" w:hAnsiTheme="minorEastAsia"/>
          <w:sz w:val="32"/>
          <w:szCs w:val="32"/>
        </w:rPr>
      </w:pPr>
    </w:p>
    <w:p w:rsidR="00DD7C77" w:rsidRPr="008A00EA" w:rsidRDefault="00DD7C77" w:rsidP="00DD7C77">
      <w:pPr>
        <w:jc w:val="center"/>
        <w:rPr>
          <w:rFonts w:ascii="方正仿宋_GBK" w:eastAsia="方正仿宋_GBK" w:hAnsiTheme="minorEastAsia"/>
          <w:b/>
          <w:sz w:val="44"/>
          <w:szCs w:val="44"/>
        </w:rPr>
      </w:pPr>
      <w:r w:rsidRPr="008A00EA">
        <w:rPr>
          <w:rFonts w:ascii="方正仿宋_GBK" w:eastAsia="方正仿宋_GBK" w:hAnsiTheme="minorEastAsia" w:hint="eastAsia"/>
          <w:b/>
          <w:sz w:val="44"/>
          <w:szCs w:val="44"/>
        </w:rPr>
        <w:lastRenderedPageBreak/>
        <w:t>重庆</w:t>
      </w:r>
      <w:r>
        <w:rPr>
          <w:rFonts w:ascii="方正仿宋_GBK" w:eastAsia="方正仿宋_GBK" w:hAnsiTheme="minorEastAsia" w:hint="eastAsia"/>
          <w:b/>
          <w:sz w:val="44"/>
          <w:szCs w:val="44"/>
        </w:rPr>
        <w:t>建峰</w:t>
      </w:r>
      <w:r w:rsidR="000C233E">
        <w:rPr>
          <w:rFonts w:ascii="方正仿宋_GBK" w:eastAsia="方正仿宋_GBK" w:hAnsiTheme="minorEastAsia" w:hint="eastAsia"/>
          <w:b/>
          <w:sz w:val="44"/>
          <w:szCs w:val="44"/>
        </w:rPr>
        <w:t>新</w:t>
      </w:r>
      <w:r>
        <w:rPr>
          <w:rFonts w:ascii="方正仿宋_GBK" w:eastAsia="方正仿宋_GBK" w:hAnsiTheme="minorEastAsia" w:hint="eastAsia"/>
          <w:b/>
          <w:sz w:val="44"/>
          <w:szCs w:val="44"/>
        </w:rPr>
        <w:t>材料有限责任公司</w:t>
      </w:r>
      <w:r w:rsidRPr="008A00EA">
        <w:rPr>
          <w:rFonts w:ascii="方正仿宋_GBK" w:eastAsia="方正仿宋_GBK" w:hAnsiTheme="minorEastAsia" w:hint="eastAsia"/>
          <w:b/>
          <w:sz w:val="44"/>
          <w:szCs w:val="44"/>
        </w:rPr>
        <w:t>能通</w:t>
      </w:r>
      <w:r>
        <w:rPr>
          <w:rFonts w:ascii="方正仿宋_GBK" w:eastAsia="方正仿宋_GBK" w:hAnsiTheme="minorEastAsia" w:hint="eastAsia"/>
          <w:b/>
          <w:sz w:val="44"/>
          <w:szCs w:val="44"/>
        </w:rPr>
        <w:t>分</w:t>
      </w:r>
      <w:r w:rsidRPr="008A00EA">
        <w:rPr>
          <w:rFonts w:ascii="方正仿宋_GBK" w:eastAsia="方正仿宋_GBK" w:hAnsiTheme="minorEastAsia" w:hint="eastAsia"/>
          <w:b/>
          <w:sz w:val="44"/>
          <w:szCs w:val="44"/>
        </w:rPr>
        <w:t>公司</w:t>
      </w:r>
    </w:p>
    <w:p w:rsidR="00093A63" w:rsidRDefault="00F50311" w:rsidP="00093A63">
      <w:pPr>
        <w:jc w:val="center"/>
        <w:rPr>
          <w:rFonts w:eastAsia="方正仿宋_GBK" w:hint="eastAsia"/>
          <w:b/>
          <w:sz w:val="44"/>
          <w:szCs w:val="44"/>
        </w:rPr>
      </w:pPr>
      <w:r w:rsidRPr="008A00EA">
        <w:rPr>
          <w:rFonts w:ascii="方正仿宋_GBK" w:eastAsia="方正仿宋_GBK" w:hAnsiTheme="minorEastAsia" w:hint="eastAsia"/>
          <w:b/>
          <w:sz w:val="44"/>
          <w:szCs w:val="44"/>
        </w:rPr>
        <w:t>环境信息公开表（二）</w:t>
      </w:r>
    </w:p>
    <w:p w:rsidR="00093A63" w:rsidRDefault="00093A63" w:rsidP="00093A63">
      <w:pPr>
        <w:jc w:val="center"/>
        <w:rPr>
          <w:rFonts w:eastAsia="方正仿宋_GBK" w:hint="eastAsia"/>
          <w:b/>
          <w:sz w:val="44"/>
          <w:szCs w:val="44"/>
        </w:rPr>
      </w:pPr>
    </w:p>
    <w:p w:rsidR="00653D5A" w:rsidRPr="00564FC4" w:rsidRDefault="00971794" w:rsidP="00093A63">
      <w:pPr>
        <w:jc w:val="center"/>
        <w:rPr>
          <w:rFonts w:eastAsia="方正仿宋_GBK"/>
          <w:b/>
          <w:sz w:val="44"/>
          <w:szCs w:val="44"/>
        </w:rPr>
      </w:pPr>
      <w:r w:rsidRPr="00564FC4">
        <w:rPr>
          <w:rFonts w:eastAsia="方正仿宋_GBK"/>
          <w:b/>
          <w:sz w:val="44"/>
          <w:szCs w:val="44"/>
        </w:rPr>
        <w:t>排污信息</w:t>
      </w:r>
    </w:p>
    <w:p w:rsidR="004D7538" w:rsidRPr="00093A63" w:rsidRDefault="004D7538" w:rsidP="00093A63">
      <w:pPr>
        <w:spacing w:beforeLines="50" w:afterLines="50" w:line="560" w:lineRule="exact"/>
        <w:ind w:right="-23"/>
        <w:jc w:val="left"/>
        <w:rPr>
          <w:rFonts w:ascii="方正仿宋_GBK" w:eastAsia="方正仿宋_GBK" w:hAnsiTheme="minorEastAsia" w:cs="宋体"/>
          <w:b/>
          <w:sz w:val="32"/>
          <w:szCs w:val="32"/>
        </w:rPr>
      </w:pPr>
      <w:r w:rsidRPr="00093A63">
        <w:rPr>
          <w:rFonts w:ascii="方正仿宋_GBK" w:eastAsia="方正仿宋_GBK" w:hAnsiTheme="minorEastAsia" w:cs="宋体" w:hint="eastAsia"/>
          <w:b/>
          <w:sz w:val="32"/>
          <w:szCs w:val="32"/>
        </w:rPr>
        <w:t>一、</w:t>
      </w:r>
      <w:r w:rsidRPr="00093A63">
        <w:rPr>
          <w:rFonts w:ascii="方正仿宋_GBK" w:eastAsia="方正仿宋_GBK" w:hAnsiTheme="minorEastAsia" w:cs="宋体"/>
          <w:b/>
          <w:sz w:val="32"/>
          <w:szCs w:val="32"/>
        </w:rPr>
        <w:t>主要污染物及特征污染物的名称、排放方式</w:t>
      </w:r>
    </w:p>
    <w:p w:rsidR="004D7538" w:rsidRPr="008A00EA" w:rsidRDefault="004D7538" w:rsidP="00093A63">
      <w:pPr>
        <w:adjustRightInd w:val="0"/>
        <w:snapToGrid w:val="0"/>
        <w:spacing w:line="560" w:lineRule="exact"/>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本公司在生产运行过程中产生的废气主要污染物为：二氧化硫、氮氧化物、烟尘。</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废水主要污染物为：PH值、悬浮物</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排放方式: 在生产过程中废气经过静电除尘、石灰石-石膏湿法脱硫，达标后直接排放。在制水过程中产生的废水通过酸碱中和池中和、沉淀，达标后直接排放。</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危险废物：检修过程产生的废机油</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排放方式：交有资质的单位进行处置</w:t>
      </w:r>
    </w:p>
    <w:p w:rsidR="004D7538" w:rsidRPr="00093A63" w:rsidRDefault="004D7538" w:rsidP="00093A63">
      <w:pPr>
        <w:spacing w:beforeLines="50" w:afterLines="50" w:line="560" w:lineRule="exact"/>
        <w:ind w:right="-23"/>
        <w:jc w:val="left"/>
        <w:rPr>
          <w:rFonts w:ascii="方正仿宋_GBK" w:eastAsia="方正仿宋_GBK" w:hAnsiTheme="minorEastAsia" w:cs="宋体"/>
          <w:b/>
          <w:sz w:val="32"/>
          <w:szCs w:val="32"/>
        </w:rPr>
      </w:pPr>
      <w:r w:rsidRPr="00093A63">
        <w:rPr>
          <w:rFonts w:ascii="方正仿宋_GBK" w:eastAsia="方正仿宋_GBK" w:hAnsiTheme="minorEastAsia" w:cs="宋体" w:hint="eastAsia"/>
          <w:b/>
          <w:sz w:val="32"/>
          <w:szCs w:val="32"/>
        </w:rPr>
        <w:t>二、排放口数量及分布情况：</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废气排放口1个：DA001烟囱</w:t>
      </w:r>
    </w:p>
    <w:p w:rsidR="004D7538" w:rsidRPr="008A00EA" w:rsidRDefault="004D7538" w:rsidP="00093A63">
      <w:pPr>
        <w:spacing w:line="560" w:lineRule="exact"/>
        <w:ind w:right="-20"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废水排放口1个：DW001酸碱中和池排放口</w:t>
      </w:r>
    </w:p>
    <w:p w:rsidR="00F23217" w:rsidRPr="00093A63" w:rsidRDefault="004D7538" w:rsidP="00093A63">
      <w:pPr>
        <w:spacing w:beforeLines="50" w:afterLines="50" w:line="560" w:lineRule="exact"/>
        <w:ind w:right="-23"/>
        <w:jc w:val="left"/>
        <w:rPr>
          <w:rFonts w:ascii="方正仿宋_GBK" w:eastAsia="方正仿宋_GBK" w:hAnsiTheme="minorEastAsia" w:cs="宋体" w:hint="eastAsia"/>
          <w:b/>
          <w:sz w:val="32"/>
          <w:szCs w:val="32"/>
        </w:rPr>
      </w:pPr>
      <w:r w:rsidRPr="00093A63">
        <w:rPr>
          <w:rFonts w:ascii="方正仿宋_GBK" w:eastAsia="方正仿宋_GBK" w:hAnsiTheme="minorEastAsia" w:cs="宋体" w:hint="eastAsia"/>
          <w:b/>
          <w:sz w:val="32"/>
          <w:szCs w:val="32"/>
        </w:rPr>
        <w:t>三、排放浓度和总量、超标情况、执行的污染物排放标准、核定的排放总量</w:t>
      </w:r>
      <w:r w:rsidR="002B2364" w:rsidRPr="00093A63">
        <w:rPr>
          <w:rFonts w:ascii="方正仿宋_GBK" w:eastAsia="方正仿宋_GBK" w:hAnsiTheme="minorEastAsia" w:cs="宋体" w:hint="eastAsia"/>
          <w:b/>
          <w:sz w:val="32"/>
          <w:szCs w:val="32"/>
        </w:rPr>
        <w:t>见下表：</w:t>
      </w:r>
    </w:p>
    <w:p w:rsidR="00093A63" w:rsidRDefault="00093A63" w:rsidP="00093A63">
      <w:pPr>
        <w:spacing w:line="560" w:lineRule="exact"/>
        <w:ind w:right="-20" w:firstLineChars="150" w:firstLine="480"/>
        <w:jc w:val="left"/>
        <w:rPr>
          <w:rFonts w:ascii="方正仿宋_GBK" w:eastAsia="方正仿宋_GBK" w:hAnsiTheme="minorEastAsia" w:cs="宋体" w:hint="eastAsia"/>
          <w:sz w:val="32"/>
          <w:szCs w:val="32"/>
        </w:rPr>
      </w:pPr>
    </w:p>
    <w:p w:rsidR="00093A63" w:rsidRDefault="00093A63" w:rsidP="00093A63">
      <w:pPr>
        <w:spacing w:line="560" w:lineRule="exact"/>
        <w:ind w:right="-20" w:firstLineChars="150" w:firstLine="480"/>
        <w:jc w:val="left"/>
        <w:rPr>
          <w:rFonts w:ascii="方正仿宋_GBK" w:eastAsia="方正仿宋_GBK" w:hAnsiTheme="minorEastAsia" w:cs="宋体" w:hint="eastAsia"/>
          <w:sz w:val="32"/>
          <w:szCs w:val="32"/>
        </w:rPr>
      </w:pPr>
    </w:p>
    <w:p w:rsidR="00093A63" w:rsidRDefault="00093A63" w:rsidP="00093A63">
      <w:pPr>
        <w:spacing w:line="560" w:lineRule="exact"/>
        <w:ind w:right="-20" w:firstLineChars="150" w:firstLine="480"/>
        <w:jc w:val="left"/>
        <w:rPr>
          <w:rFonts w:ascii="方正仿宋_GBK" w:eastAsia="方正仿宋_GBK" w:hAnsiTheme="minorEastAsia" w:cs="宋体" w:hint="eastAsia"/>
          <w:sz w:val="32"/>
          <w:szCs w:val="32"/>
        </w:rPr>
      </w:pPr>
    </w:p>
    <w:p w:rsidR="00093A63" w:rsidRPr="00093A63" w:rsidRDefault="00093A63" w:rsidP="00093A63">
      <w:pPr>
        <w:spacing w:line="560" w:lineRule="exact"/>
        <w:ind w:right="-20"/>
        <w:jc w:val="left"/>
        <w:rPr>
          <w:rFonts w:ascii="方正仿宋_GBK" w:eastAsia="方正仿宋_GBK" w:hAnsiTheme="minorEastAsia" w:cs="宋体"/>
          <w:sz w:val="32"/>
          <w:szCs w:val="32"/>
        </w:rPr>
      </w:pPr>
    </w:p>
    <w:tbl>
      <w:tblPr>
        <w:tblStyle w:val="af8"/>
        <w:tblW w:w="6239" w:type="pct"/>
        <w:tblInd w:w="-1168" w:type="dxa"/>
        <w:tblLook w:val="04A0"/>
      </w:tblPr>
      <w:tblGrid>
        <w:gridCol w:w="1418"/>
        <w:gridCol w:w="1642"/>
        <w:gridCol w:w="1708"/>
        <w:gridCol w:w="1455"/>
        <w:gridCol w:w="893"/>
        <w:gridCol w:w="2197"/>
        <w:gridCol w:w="1321"/>
      </w:tblGrid>
      <w:tr w:rsidR="00F86A33" w:rsidRPr="008A00EA" w:rsidTr="00DD7C77">
        <w:trPr>
          <w:trHeight w:val="528"/>
        </w:trPr>
        <w:tc>
          <w:tcPr>
            <w:tcW w:w="667" w:type="pct"/>
            <w:vMerge w:val="restart"/>
            <w:vAlign w:val="center"/>
          </w:tcPr>
          <w:p w:rsidR="00F86A33" w:rsidRPr="008A00EA" w:rsidRDefault="00F86A33" w:rsidP="00242076">
            <w:pPr>
              <w:jc w:val="center"/>
            </w:pPr>
            <w:r w:rsidRPr="008A00EA">
              <w:rPr>
                <w:rFonts w:hint="eastAsia"/>
              </w:rPr>
              <w:t>排放口名称</w:t>
            </w:r>
          </w:p>
        </w:tc>
        <w:tc>
          <w:tcPr>
            <w:tcW w:w="772" w:type="pct"/>
            <w:vMerge w:val="restart"/>
            <w:vAlign w:val="center"/>
          </w:tcPr>
          <w:p w:rsidR="00F86A33" w:rsidRPr="008A00EA" w:rsidRDefault="00F86A33" w:rsidP="00242076">
            <w:pPr>
              <w:jc w:val="center"/>
            </w:pPr>
            <w:r w:rsidRPr="008A00EA">
              <w:rPr>
                <w:rFonts w:hint="eastAsia"/>
              </w:rPr>
              <w:t>污染物</w:t>
            </w:r>
          </w:p>
        </w:tc>
        <w:tc>
          <w:tcPr>
            <w:tcW w:w="1907" w:type="pct"/>
            <w:gridSpan w:val="3"/>
            <w:vAlign w:val="center"/>
          </w:tcPr>
          <w:p w:rsidR="00F86A33" w:rsidRPr="008A00EA" w:rsidRDefault="00F86A33" w:rsidP="00DD7C77">
            <w:pPr>
              <w:jc w:val="center"/>
            </w:pPr>
            <w:r w:rsidRPr="008A00EA">
              <w:rPr>
                <w:rFonts w:hint="eastAsia"/>
              </w:rPr>
              <w:t>20</w:t>
            </w:r>
            <w:r w:rsidR="00DD7C77">
              <w:rPr>
                <w:rFonts w:hint="eastAsia"/>
              </w:rPr>
              <w:t>21</w:t>
            </w:r>
            <w:r w:rsidRPr="008A00EA">
              <w:rPr>
                <w:rFonts w:hint="eastAsia"/>
              </w:rPr>
              <w:t>年</w:t>
            </w:r>
            <w:r w:rsidR="00DD7C77">
              <w:rPr>
                <w:rFonts w:hint="eastAsia"/>
              </w:rPr>
              <w:t>1</w:t>
            </w:r>
            <w:r w:rsidRPr="008A00EA">
              <w:rPr>
                <w:rFonts w:hint="eastAsia"/>
              </w:rPr>
              <w:t>季度排放情况</w:t>
            </w:r>
          </w:p>
        </w:tc>
        <w:tc>
          <w:tcPr>
            <w:tcW w:w="1033" w:type="pct"/>
            <w:vMerge w:val="restart"/>
            <w:vAlign w:val="center"/>
          </w:tcPr>
          <w:p w:rsidR="00F86A33" w:rsidRPr="008A00EA" w:rsidRDefault="00F86A33" w:rsidP="00242076">
            <w:pPr>
              <w:jc w:val="center"/>
            </w:pPr>
            <w:r w:rsidRPr="008A00EA">
              <w:rPr>
                <w:rFonts w:hint="eastAsia"/>
              </w:rPr>
              <w:t>执行的污染物排放标准</w:t>
            </w:r>
          </w:p>
        </w:tc>
        <w:tc>
          <w:tcPr>
            <w:tcW w:w="621" w:type="pct"/>
            <w:vMerge w:val="restart"/>
            <w:vAlign w:val="center"/>
          </w:tcPr>
          <w:p w:rsidR="00F86A33" w:rsidRPr="008A00EA" w:rsidRDefault="00F86A33" w:rsidP="00242076">
            <w:pPr>
              <w:jc w:val="center"/>
            </w:pPr>
            <w:r w:rsidRPr="008A00EA">
              <w:rPr>
                <w:rFonts w:hint="eastAsia"/>
              </w:rPr>
              <w:t>排放总量（吨）</w:t>
            </w:r>
          </w:p>
        </w:tc>
      </w:tr>
      <w:tr w:rsidR="00F86A33" w:rsidRPr="008A00EA" w:rsidTr="002B2364">
        <w:trPr>
          <w:trHeight w:val="1452"/>
        </w:trPr>
        <w:tc>
          <w:tcPr>
            <w:tcW w:w="667" w:type="pct"/>
            <w:vMerge/>
            <w:vAlign w:val="center"/>
          </w:tcPr>
          <w:p w:rsidR="00F86A33" w:rsidRPr="008A00EA" w:rsidRDefault="00F86A33" w:rsidP="00242076">
            <w:pPr>
              <w:jc w:val="center"/>
            </w:pPr>
          </w:p>
        </w:tc>
        <w:tc>
          <w:tcPr>
            <w:tcW w:w="772" w:type="pct"/>
            <w:vMerge/>
            <w:vAlign w:val="center"/>
          </w:tcPr>
          <w:p w:rsidR="00F86A33" w:rsidRPr="008A00EA" w:rsidRDefault="00F86A33" w:rsidP="00242076">
            <w:pPr>
              <w:jc w:val="center"/>
            </w:pPr>
          </w:p>
        </w:tc>
        <w:tc>
          <w:tcPr>
            <w:tcW w:w="803" w:type="pct"/>
            <w:vAlign w:val="center"/>
          </w:tcPr>
          <w:p w:rsidR="00F86A33" w:rsidRPr="008A00EA" w:rsidRDefault="00F86A33" w:rsidP="00242076">
            <w:pPr>
              <w:jc w:val="center"/>
            </w:pPr>
            <w:r w:rsidRPr="008A00EA">
              <w:rPr>
                <w:rFonts w:hint="eastAsia"/>
              </w:rPr>
              <w:t>排放口浓度（</w:t>
            </w:r>
            <w:r w:rsidRPr="008A00EA">
              <w:rPr>
                <w:rFonts w:hint="eastAsia"/>
              </w:rPr>
              <w:t>mg/m</w:t>
            </w:r>
            <w:r w:rsidRPr="008A00EA">
              <w:rPr>
                <w:rFonts w:hint="eastAsia"/>
                <w:vertAlign w:val="superscript"/>
              </w:rPr>
              <w:t>3</w:t>
            </w:r>
            <w:r w:rsidRPr="008A00EA">
              <w:rPr>
                <w:rFonts w:hint="eastAsia"/>
              </w:rPr>
              <w:t>）</w:t>
            </w:r>
          </w:p>
        </w:tc>
        <w:tc>
          <w:tcPr>
            <w:tcW w:w="684" w:type="pct"/>
            <w:vAlign w:val="center"/>
          </w:tcPr>
          <w:p w:rsidR="00F86A33" w:rsidRPr="008A00EA" w:rsidRDefault="00F86A33" w:rsidP="00242076">
            <w:pPr>
              <w:jc w:val="center"/>
            </w:pPr>
            <w:r w:rsidRPr="008A00EA">
              <w:rPr>
                <w:rFonts w:hint="eastAsia"/>
              </w:rPr>
              <w:t>排放口总量（吨）</w:t>
            </w:r>
          </w:p>
        </w:tc>
        <w:tc>
          <w:tcPr>
            <w:tcW w:w="420" w:type="pct"/>
            <w:vAlign w:val="center"/>
          </w:tcPr>
          <w:p w:rsidR="00F86A33" w:rsidRPr="008A00EA" w:rsidRDefault="00F86A33" w:rsidP="00242076">
            <w:pPr>
              <w:jc w:val="center"/>
            </w:pPr>
            <w:r w:rsidRPr="008A00EA">
              <w:rPr>
                <w:rFonts w:hint="eastAsia"/>
              </w:rPr>
              <w:t>超标情况</w:t>
            </w:r>
          </w:p>
        </w:tc>
        <w:tc>
          <w:tcPr>
            <w:tcW w:w="1033" w:type="pct"/>
            <w:vMerge/>
            <w:vAlign w:val="center"/>
          </w:tcPr>
          <w:p w:rsidR="00F86A33" w:rsidRPr="008A00EA" w:rsidRDefault="00F86A33" w:rsidP="00242076">
            <w:pPr>
              <w:jc w:val="center"/>
            </w:pPr>
          </w:p>
        </w:tc>
        <w:tc>
          <w:tcPr>
            <w:tcW w:w="621" w:type="pct"/>
            <w:vMerge/>
            <w:vAlign w:val="center"/>
          </w:tcPr>
          <w:p w:rsidR="00F86A33" w:rsidRPr="008A00EA" w:rsidRDefault="00F86A33" w:rsidP="00242076">
            <w:pPr>
              <w:jc w:val="center"/>
            </w:pPr>
          </w:p>
        </w:tc>
      </w:tr>
      <w:tr w:rsidR="00F86A33" w:rsidRPr="008A00EA" w:rsidTr="00DD7C77">
        <w:trPr>
          <w:trHeight w:val="567"/>
        </w:trPr>
        <w:tc>
          <w:tcPr>
            <w:tcW w:w="667" w:type="pct"/>
            <w:vMerge w:val="restart"/>
            <w:vAlign w:val="center"/>
          </w:tcPr>
          <w:p w:rsidR="00F86A33" w:rsidRPr="008A00EA" w:rsidRDefault="00F86A33" w:rsidP="00242076">
            <w:pPr>
              <w:jc w:val="center"/>
            </w:pPr>
            <w:r w:rsidRPr="008A00EA">
              <w:rPr>
                <w:rFonts w:hint="eastAsia"/>
              </w:rPr>
              <w:t>DA001</w:t>
            </w:r>
          </w:p>
        </w:tc>
        <w:tc>
          <w:tcPr>
            <w:tcW w:w="772" w:type="pct"/>
            <w:vAlign w:val="center"/>
          </w:tcPr>
          <w:p w:rsidR="00F86A33" w:rsidRPr="008A00EA" w:rsidRDefault="00F86A33" w:rsidP="00242076">
            <w:pPr>
              <w:jc w:val="center"/>
            </w:pPr>
            <w:r w:rsidRPr="008A00EA">
              <w:rPr>
                <w:rFonts w:hint="eastAsia"/>
              </w:rPr>
              <w:t>二氧化硫</w:t>
            </w:r>
          </w:p>
        </w:tc>
        <w:tc>
          <w:tcPr>
            <w:tcW w:w="803" w:type="pct"/>
            <w:vAlign w:val="center"/>
          </w:tcPr>
          <w:p w:rsidR="00F86A33" w:rsidRPr="008A00EA" w:rsidRDefault="002B5A0F" w:rsidP="00242076">
            <w:pPr>
              <w:jc w:val="center"/>
            </w:pPr>
            <w:r>
              <w:rPr>
                <w:rFonts w:hint="eastAsia"/>
              </w:rPr>
              <w:t>238.6</w:t>
            </w:r>
          </w:p>
        </w:tc>
        <w:tc>
          <w:tcPr>
            <w:tcW w:w="684" w:type="pct"/>
            <w:vAlign w:val="center"/>
          </w:tcPr>
          <w:p w:rsidR="00F86A33" w:rsidRPr="008A00EA" w:rsidRDefault="002B5A0F" w:rsidP="00242076">
            <w:pPr>
              <w:jc w:val="center"/>
            </w:pPr>
            <w:r>
              <w:rPr>
                <w:rFonts w:hint="eastAsia"/>
              </w:rPr>
              <w:t>184.79</w:t>
            </w:r>
          </w:p>
        </w:tc>
        <w:tc>
          <w:tcPr>
            <w:tcW w:w="420" w:type="pct"/>
            <w:vAlign w:val="center"/>
          </w:tcPr>
          <w:p w:rsidR="00F86A33" w:rsidRPr="008A00EA" w:rsidRDefault="00F86A33" w:rsidP="00242076">
            <w:pPr>
              <w:jc w:val="center"/>
            </w:pPr>
            <w:r w:rsidRPr="008A00EA">
              <w:rPr>
                <w:rFonts w:hint="eastAsia"/>
              </w:rPr>
              <w:t>无</w:t>
            </w:r>
          </w:p>
        </w:tc>
        <w:tc>
          <w:tcPr>
            <w:tcW w:w="1033" w:type="pct"/>
            <w:vAlign w:val="center"/>
          </w:tcPr>
          <w:p w:rsidR="00F86A33" w:rsidRPr="008A00EA" w:rsidRDefault="00F86A33" w:rsidP="00242076">
            <w:pPr>
              <w:jc w:val="center"/>
            </w:pPr>
            <w:r w:rsidRPr="008A00EA">
              <w:t>G</w:t>
            </w:r>
            <w:r w:rsidRPr="008A00EA">
              <w:rPr>
                <w:rFonts w:hint="eastAsia"/>
              </w:rPr>
              <w:t>B13223-2011</w:t>
            </w:r>
          </w:p>
        </w:tc>
        <w:tc>
          <w:tcPr>
            <w:tcW w:w="621" w:type="pct"/>
            <w:vAlign w:val="center"/>
          </w:tcPr>
          <w:p w:rsidR="00F86A33" w:rsidRPr="008A00EA" w:rsidRDefault="002B5A0F" w:rsidP="00242076">
            <w:pPr>
              <w:jc w:val="center"/>
            </w:pPr>
            <w:r>
              <w:rPr>
                <w:rFonts w:hint="eastAsia"/>
              </w:rPr>
              <w:t>1044.53</w:t>
            </w:r>
          </w:p>
        </w:tc>
      </w:tr>
      <w:tr w:rsidR="00F86A33" w:rsidRPr="008A00EA" w:rsidTr="00DD7C77">
        <w:trPr>
          <w:trHeight w:val="567"/>
        </w:trPr>
        <w:tc>
          <w:tcPr>
            <w:tcW w:w="667" w:type="pct"/>
            <w:vMerge/>
            <w:vAlign w:val="center"/>
          </w:tcPr>
          <w:p w:rsidR="00F86A33" w:rsidRPr="008A00EA" w:rsidRDefault="00F86A33" w:rsidP="00242076">
            <w:pPr>
              <w:jc w:val="center"/>
            </w:pPr>
          </w:p>
        </w:tc>
        <w:tc>
          <w:tcPr>
            <w:tcW w:w="772" w:type="pct"/>
            <w:vAlign w:val="center"/>
          </w:tcPr>
          <w:p w:rsidR="00F86A33" w:rsidRPr="008A00EA" w:rsidRDefault="00F86A33" w:rsidP="00242076">
            <w:pPr>
              <w:jc w:val="center"/>
            </w:pPr>
            <w:r w:rsidRPr="008A00EA">
              <w:rPr>
                <w:rFonts w:hint="eastAsia"/>
              </w:rPr>
              <w:t>氮氧化物</w:t>
            </w:r>
          </w:p>
        </w:tc>
        <w:tc>
          <w:tcPr>
            <w:tcW w:w="803" w:type="pct"/>
            <w:vAlign w:val="center"/>
          </w:tcPr>
          <w:p w:rsidR="00F86A33" w:rsidRPr="008A00EA" w:rsidRDefault="002B5A0F" w:rsidP="00242076">
            <w:pPr>
              <w:jc w:val="center"/>
            </w:pPr>
            <w:r>
              <w:rPr>
                <w:rFonts w:hint="eastAsia"/>
              </w:rPr>
              <w:t>70.97</w:t>
            </w:r>
          </w:p>
        </w:tc>
        <w:tc>
          <w:tcPr>
            <w:tcW w:w="684" w:type="pct"/>
            <w:vAlign w:val="center"/>
          </w:tcPr>
          <w:p w:rsidR="00F86A33" w:rsidRPr="008A00EA" w:rsidRDefault="002B5A0F" w:rsidP="00242076">
            <w:pPr>
              <w:jc w:val="center"/>
            </w:pPr>
            <w:r>
              <w:rPr>
                <w:rFonts w:hint="eastAsia"/>
              </w:rPr>
              <w:t>54.21</w:t>
            </w:r>
          </w:p>
        </w:tc>
        <w:tc>
          <w:tcPr>
            <w:tcW w:w="420" w:type="pct"/>
            <w:vAlign w:val="center"/>
          </w:tcPr>
          <w:p w:rsidR="00F86A33" w:rsidRPr="008A00EA" w:rsidRDefault="00F86A33" w:rsidP="00242076">
            <w:pPr>
              <w:jc w:val="center"/>
            </w:pPr>
            <w:r w:rsidRPr="008A00EA">
              <w:rPr>
                <w:rFonts w:hint="eastAsia"/>
              </w:rPr>
              <w:t>无</w:t>
            </w:r>
          </w:p>
        </w:tc>
        <w:tc>
          <w:tcPr>
            <w:tcW w:w="1033" w:type="pct"/>
            <w:vAlign w:val="center"/>
          </w:tcPr>
          <w:p w:rsidR="00F86A33" w:rsidRPr="008A00EA" w:rsidRDefault="00F86A33" w:rsidP="00F86A33">
            <w:pPr>
              <w:jc w:val="center"/>
            </w:pPr>
            <w:r w:rsidRPr="008A00EA">
              <w:t>G</w:t>
            </w:r>
            <w:r w:rsidRPr="008A00EA">
              <w:rPr>
                <w:rFonts w:hint="eastAsia"/>
              </w:rPr>
              <w:t>B13223-2011</w:t>
            </w:r>
          </w:p>
        </w:tc>
        <w:tc>
          <w:tcPr>
            <w:tcW w:w="621" w:type="pct"/>
            <w:vAlign w:val="center"/>
          </w:tcPr>
          <w:p w:rsidR="00F86A33" w:rsidRPr="008A00EA" w:rsidRDefault="002B5A0F" w:rsidP="00242076">
            <w:pPr>
              <w:jc w:val="center"/>
            </w:pPr>
            <w:r>
              <w:rPr>
                <w:rFonts w:hint="eastAsia"/>
              </w:rPr>
              <w:t>261.13</w:t>
            </w:r>
          </w:p>
        </w:tc>
      </w:tr>
      <w:tr w:rsidR="00F86A33" w:rsidRPr="008A00EA" w:rsidTr="00DD7C77">
        <w:trPr>
          <w:trHeight w:val="567"/>
        </w:trPr>
        <w:tc>
          <w:tcPr>
            <w:tcW w:w="667" w:type="pct"/>
            <w:vMerge/>
            <w:vAlign w:val="center"/>
          </w:tcPr>
          <w:p w:rsidR="00F86A33" w:rsidRPr="008A00EA" w:rsidRDefault="00F86A33" w:rsidP="00242076">
            <w:pPr>
              <w:jc w:val="center"/>
            </w:pPr>
          </w:p>
        </w:tc>
        <w:tc>
          <w:tcPr>
            <w:tcW w:w="772" w:type="pct"/>
            <w:vAlign w:val="center"/>
          </w:tcPr>
          <w:p w:rsidR="00F86A33" w:rsidRPr="008A00EA" w:rsidRDefault="00F86A33" w:rsidP="00242076">
            <w:pPr>
              <w:jc w:val="center"/>
            </w:pPr>
            <w:r w:rsidRPr="008A00EA">
              <w:rPr>
                <w:rFonts w:hint="eastAsia"/>
              </w:rPr>
              <w:t>烟尘</w:t>
            </w:r>
          </w:p>
        </w:tc>
        <w:tc>
          <w:tcPr>
            <w:tcW w:w="803" w:type="pct"/>
            <w:vAlign w:val="center"/>
          </w:tcPr>
          <w:p w:rsidR="00F86A33" w:rsidRPr="008A00EA" w:rsidRDefault="002B5A0F" w:rsidP="00242076">
            <w:pPr>
              <w:jc w:val="center"/>
            </w:pPr>
            <w:r>
              <w:rPr>
                <w:rFonts w:hint="eastAsia"/>
              </w:rPr>
              <w:t>11.72</w:t>
            </w:r>
          </w:p>
        </w:tc>
        <w:tc>
          <w:tcPr>
            <w:tcW w:w="684" w:type="pct"/>
            <w:vAlign w:val="center"/>
          </w:tcPr>
          <w:p w:rsidR="00F86A33" w:rsidRPr="008A00EA" w:rsidRDefault="002B5A0F" w:rsidP="00242076">
            <w:pPr>
              <w:jc w:val="center"/>
            </w:pPr>
            <w:r>
              <w:rPr>
                <w:rFonts w:hint="eastAsia"/>
              </w:rPr>
              <w:t>8.96</w:t>
            </w:r>
          </w:p>
        </w:tc>
        <w:tc>
          <w:tcPr>
            <w:tcW w:w="420" w:type="pct"/>
            <w:vAlign w:val="center"/>
          </w:tcPr>
          <w:p w:rsidR="00F86A33" w:rsidRPr="008A00EA" w:rsidRDefault="00F86A33" w:rsidP="00242076">
            <w:pPr>
              <w:jc w:val="center"/>
            </w:pPr>
            <w:r w:rsidRPr="008A00EA">
              <w:rPr>
                <w:rFonts w:hint="eastAsia"/>
              </w:rPr>
              <w:t>无</w:t>
            </w:r>
          </w:p>
        </w:tc>
        <w:tc>
          <w:tcPr>
            <w:tcW w:w="1033" w:type="pct"/>
            <w:vAlign w:val="center"/>
          </w:tcPr>
          <w:p w:rsidR="00F86A33" w:rsidRPr="008A00EA" w:rsidRDefault="00F86A33" w:rsidP="00242076">
            <w:pPr>
              <w:jc w:val="center"/>
            </w:pPr>
            <w:r w:rsidRPr="008A00EA">
              <w:t>G</w:t>
            </w:r>
            <w:r w:rsidRPr="008A00EA">
              <w:rPr>
                <w:rFonts w:hint="eastAsia"/>
              </w:rPr>
              <w:t>B13223-2011</w:t>
            </w:r>
          </w:p>
        </w:tc>
        <w:tc>
          <w:tcPr>
            <w:tcW w:w="621" w:type="pct"/>
            <w:vAlign w:val="center"/>
          </w:tcPr>
          <w:p w:rsidR="00F86A33" w:rsidRPr="008A00EA" w:rsidRDefault="00F86A33" w:rsidP="00242076">
            <w:pPr>
              <w:jc w:val="center"/>
            </w:pPr>
            <w:r w:rsidRPr="008A00EA">
              <w:rPr>
                <w:rFonts w:hint="eastAsia"/>
              </w:rPr>
              <w:t>87</w:t>
            </w:r>
          </w:p>
        </w:tc>
      </w:tr>
      <w:tr w:rsidR="00F86A33" w:rsidRPr="008A00EA" w:rsidTr="00DD7C77">
        <w:trPr>
          <w:trHeight w:val="567"/>
        </w:trPr>
        <w:tc>
          <w:tcPr>
            <w:tcW w:w="667" w:type="pct"/>
            <w:vMerge w:val="restart"/>
            <w:vAlign w:val="center"/>
          </w:tcPr>
          <w:p w:rsidR="00F86A33" w:rsidRPr="008A00EA" w:rsidRDefault="00F86A33" w:rsidP="00242076">
            <w:pPr>
              <w:jc w:val="center"/>
            </w:pPr>
            <w:r w:rsidRPr="008A00EA">
              <w:rPr>
                <w:rFonts w:hint="eastAsia"/>
              </w:rPr>
              <w:t>DW001</w:t>
            </w:r>
          </w:p>
        </w:tc>
        <w:tc>
          <w:tcPr>
            <w:tcW w:w="772" w:type="pct"/>
            <w:vAlign w:val="center"/>
          </w:tcPr>
          <w:p w:rsidR="00F86A33" w:rsidRPr="008A00EA" w:rsidRDefault="00F86A33" w:rsidP="00242076">
            <w:pPr>
              <w:jc w:val="center"/>
            </w:pPr>
            <w:r w:rsidRPr="008A00EA">
              <w:rPr>
                <w:rFonts w:hint="eastAsia"/>
              </w:rPr>
              <w:t>PH</w:t>
            </w:r>
            <w:r w:rsidRPr="008A00EA">
              <w:rPr>
                <w:rFonts w:hint="eastAsia"/>
              </w:rPr>
              <w:t>值</w:t>
            </w:r>
          </w:p>
        </w:tc>
        <w:tc>
          <w:tcPr>
            <w:tcW w:w="803" w:type="pct"/>
            <w:vAlign w:val="center"/>
          </w:tcPr>
          <w:p w:rsidR="00F86A33" w:rsidRPr="008A00EA" w:rsidRDefault="00F86A33" w:rsidP="00242076">
            <w:pPr>
              <w:jc w:val="center"/>
            </w:pPr>
            <w:r w:rsidRPr="008A00EA">
              <w:rPr>
                <w:rFonts w:hint="eastAsia"/>
              </w:rPr>
              <w:t>0</w:t>
            </w:r>
          </w:p>
        </w:tc>
        <w:tc>
          <w:tcPr>
            <w:tcW w:w="684" w:type="pct"/>
            <w:vAlign w:val="center"/>
          </w:tcPr>
          <w:p w:rsidR="00F86A33" w:rsidRPr="008A00EA" w:rsidRDefault="00F86A33" w:rsidP="00242076">
            <w:pPr>
              <w:jc w:val="center"/>
            </w:pPr>
            <w:r w:rsidRPr="008A00EA">
              <w:rPr>
                <w:rFonts w:hint="eastAsia"/>
              </w:rPr>
              <w:t>0</w:t>
            </w:r>
          </w:p>
        </w:tc>
        <w:tc>
          <w:tcPr>
            <w:tcW w:w="420" w:type="pct"/>
            <w:vAlign w:val="center"/>
          </w:tcPr>
          <w:p w:rsidR="00F86A33" w:rsidRPr="008A00EA" w:rsidRDefault="00F86A33" w:rsidP="00242076">
            <w:pPr>
              <w:jc w:val="center"/>
            </w:pPr>
            <w:r w:rsidRPr="008A00EA">
              <w:rPr>
                <w:rFonts w:hint="eastAsia"/>
              </w:rPr>
              <w:t>无</w:t>
            </w:r>
          </w:p>
        </w:tc>
        <w:tc>
          <w:tcPr>
            <w:tcW w:w="1033" w:type="pct"/>
            <w:vAlign w:val="center"/>
          </w:tcPr>
          <w:p w:rsidR="00F86A33" w:rsidRPr="008A00EA" w:rsidRDefault="00F86A33" w:rsidP="00242076">
            <w:pPr>
              <w:jc w:val="center"/>
            </w:pPr>
            <w:r w:rsidRPr="008A00EA">
              <w:rPr>
                <w:rFonts w:hint="eastAsia"/>
              </w:rPr>
              <w:t>GB13458-2013</w:t>
            </w:r>
          </w:p>
        </w:tc>
        <w:tc>
          <w:tcPr>
            <w:tcW w:w="621" w:type="pct"/>
            <w:vAlign w:val="center"/>
          </w:tcPr>
          <w:p w:rsidR="00F86A33" w:rsidRPr="008A00EA" w:rsidRDefault="00F86A33" w:rsidP="00242076">
            <w:pPr>
              <w:jc w:val="center"/>
            </w:pPr>
            <w:r w:rsidRPr="008A00EA">
              <w:rPr>
                <w:rFonts w:hint="eastAsia"/>
              </w:rPr>
              <w:t>0</w:t>
            </w:r>
          </w:p>
        </w:tc>
      </w:tr>
      <w:tr w:rsidR="00F86A33" w:rsidRPr="008A00EA" w:rsidTr="00DD7C77">
        <w:trPr>
          <w:trHeight w:val="567"/>
        </w:trPr>
        <w:tc>
          <w:tcPr>
            <w:tcW w:w="667" w:type="pct"/>
            <w:vMerge/>
            <w:vAlign w:val="center"/>
          </w:tcPr>
          <w:p w:rsidR="00F86A33" w:rsidRPr="008A00EA" w:rsidRDefault="00F86A33" w:rsidP="00242076">
            <w:pPr>
              <w:jc w:val="center"/>
            </w:pPr>
          </w:p>
        </w:tc>
        <w:tc>
          <w:tcPr>
            <w:tcW w:w="772" w:type="pct"/>
            <w:vAlign w:val="center"/>
          </w:tcPr>
          <w:p w:rsidR="00F86A33" w:rsidRPr="008A00EA" w:rsidRDefault="00F86A33" w:rsidP="00242076">
            <w:pPr>
              <w:jc w:val="center"/>
            </w:pPr>
            <w:r w:rsidRPr="008A00EA">
              <w:rPr>
                <w:rFonts w:hint="eastAsia"/>
              </w:rPr>
              <w:t>悬浮物</w:t>
            </w:r>
          </w:p>
        </w:tc>
        <w:tc>
          <w:tcPr>
            <w:tcW w:w="803" w:type="pct"/>
            <w:vAlign w:val="center"/>
          </w:tcPr>
          <w:p w:rsidR="00F86A33" w:rsidRPr="008A00EA" w:rsidRDefault="00F86A33" w:rsidP="00242076">
            <w:pPr>
              <w:jc w:val="center"/>
            </w:pPr>
            <w:r w:rsidRPr="008A00EA">
              <w:rPr>
                <w:rFonts w:hint="eastAsia"/>
              </w:rPr>
              <w:t>0</w:t>
            </w:r>
          </w:p>
        </w:tc>
        <w:tc>
          <w:tcPr>
            <w:tcW w:w="684" w:type="pct"/>
            <w:vAlign w:val="center"/>
          </w:tcPr>
          <w:p w:rsidR="00F86A33" w:rsidRPr="008A00EA" w:rsidRDefault="00F86A33" w:rsidP="00242076">
            <w:pPr>
              <w:jc w:val="center"/>
            </w:pPr>
            <w:r w:rsidRPr="008A00EA">
              <w:rPr>
                <w:rFonts w:hint="eastAsia"/>
              </w:rPr>
              <w:t>0</w:t>
            </w:r>
          </w:p>
        </w:tc>
        <w:tc>
          <w:tcPr>
            <w:tcW w:w="420" w:type="pct"/>
            <w:vAlign w:val="center"/>
          </w:tcPr>
          <w:p w:rsidR="00F86A33" w:rsidRPr="008A00EA" w:rsidRDefault="00F86A33" w:rsidP="00242076">
            <w:pPr>
              <w:jc w:val="center"/>
            </w:pPr>
            <w:r w:rsidRPr="008A00EA">
              <w:rPr>
                <w:rFonts w:hint="eastAsia"/>
              </w:rPr>
              <w:t>无</w:t>
            </w:r>
          </w:p>
        </w:tc>
        <w:tc>
          <w:tcPr>
            <w:tcW w:w="1033" w:type="pct"/>
            <w:vAlign w:val="center"/>
          </w:tcPr>
          <w:p w:rsidR="00F86A33" w:rsidRPr="008A00EA" w:rsidRDefault="00F86A33" w:rsidP="00242076">
            <w:pPr>
              <w:jc w:val="center"/>
            </w:pPr>
            <w:r w:rsidRPr="008A00EA">
              <w:rPr>
                <w:rFonts w:hint="eastAsia"/>
              </w:rPr>
              <w:t>GB13458-2013</w:t>
            </w:r>
          </w:p>
        </w:tc>
        <w:tc>
          <w:tcPr>
            <w:tcW w:w="621" w:type="pct"/>
            <w:vAlign w:val="center"/>
          </w:tcPr>
          <w:p w:rsidR="00F86A33" w:rsidRPr="008A00EA" w:rsidRDefault="00F86A33" w:rsidP="00242076">
            <w:pPr>
              <w:jc w:val="center"/>
            </w:pPr>
            <w:r w:rsidRPr="008A00EA">
              <w:rPr>
                <w:rFonts w:hint="eastAsia"/>
              </w:rPr>
              <w:t>0</w:t>
            </w:r>
          </w:p>
        </w:tc>
      </w:tr>
    </w:tbl>
    <w:p w:rsidR="00F50311" w:rsidRDefault="00F50311" w:rsidP="00971794">
      <w:pPr>
        <w:spacing w:line="560" w:lineRule="exact"/>
        <w:ind w:right="-20" w:firstLineChars="200" w:firstLine="640"/>
        <w:rPr>
          <w:rFonts w:eastAsia="方正仿宋_GBK"/>
          <w:sz w:val="32"/>
          <w:szCs w:val="32"/>
        </w:rPr>
      </w:pPr>
    </w:p>
    <w:p w:rsidR="00DD7C77" w:rsidRDefault="00DD7C77" w:rsidP="00971794">
      <w:pPr>
        <w:spacing w:line="560" w:lineRule="exact"/>
        <w:ind w:right="-20" w:firstLineChars="200" w:firstLine="640"/>
        <w:rPr>
          <w:rFonts w:eastAsia="方正仿宋_GBK"/>
          <w:sz w:val="32"/>
          <w:szCs w:val="32"/>
        </w:rPr>
      </w:pPr>
    </w:p>
    <w:p w:rsidR="00DD7C77" w:rsidRPr="008A00EA" w:rsidRDefault="00DD7C77" w:rsidP="00971794">
      <w:pPr>
        <w:spacing w:line="560" w:lineRule="exact"/>
        <w:ind w:right="-20" w:firstLineChars="200" w:firstLine="640"/>
        <w:rPr>
          <w:rFonts w:eastAsia="方正仿宋_GBK"/>
          <w:sz w:val="32"/>
          <w:szCs w:val="32"/>
        </w:rPr>
      </w:pPr>
    </w:p>
    <w:p w:rsidR="00F50311" w:rsidRPr="008A00EA" w:rsidRDefault="00F50311" w:rsidP="00971794">
      <w:pPr>
        <w:spacing w:line="560" w:lineRule="exact"/>
        <w:ind w:right="-20" w:firstLineChars="200" w:firstLine="640"/>
        <w:rPr>
          <w:rFonts w:eastAsia="方正仿宋_GBK"/>
          <w:sz w:val="32"/>
          <w:szCs w:val="32"/>
        </w:rPr>
      </w:pPr>
    </w:p>
    <w:p w:rsidR="00F50311" w:rsidRPr="008A00EA" w:rsidRDefault="00F50311" w:rsidP="00971794">
      <w:pPr>
        <w:spacing w:line="560" w:lineRule="exact"/>
        <w:ind w:right="-20" w:firstLineChars="200" w:firstLine="640"/>
        <w:rPr>
          <w:rFonts w:eastAsia="方正仿宋_GBK"/>
          <w:sz w:val="32"/>
          <w:szCs w:val="32"/>
        </w:rPr>
      </w:pPr>
    </w:p>
    <w:p w:rsidR="00F50311" w:rsidRDefault="00F50311"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sz w:val="32"/>
          <w:szCs w:val="32"/>
        </w:rPr>
      </w:pPr>
    </w:p>
    <w:p w:rsidR="002B2364" w:rsidRDefault="002B2364" w:rsidP="00515A68">
      <w:pPr>
        <w:spacing w:line="560" w:lineRule="exact"/>
        <w:ind w:right="-20"/>
        <w:rPr>
          <w:rFonts w:eastAsia="方正仿宋_GBK" w:hint="eastAsia"/>
          <w:sz w:val="32"/>
          <w:szCs w:val="32"/>
        </w:rPr>
      </w:pPr>
    </w:p>
    <w:p w:rsidR="00093A63" w:rsidRDefault="00093A63" w:rsidP="00515A68">
      <w:pPr>
        <w:spacing w:line="560" w:lineRule="exact"/>
        <w:ind w:right="-20"/>
        <w:rPr>
          <w:rFonts w:eastAsia="方正仿宋_GBK" w:hint="eastAsia"/>
          <w:sz w:val="32"/>
          <w:szCs w:val="32"/>
        </w:rPr>
      </w:pPr>
    </w:p>
    <w:p w:rsidR="00093A63" w:rsidRPr="008A00EA" w:rsidRDefault="00093A63" w:rsidP="00515A68">
      <w:pPr>
        <w:spacing w:line="560" w:lineRule="exact"/>
        <w:ind w:right="-20"/>
        <w:rPr>
          <w:rFonts w:eastAsia="方正仿宋_GBK"/>
          <w:sz w:val="32"/>
          <w:szCs w:val="32"/>
        </w:rPr>
      </w:pPr>
    </w:p>
    <w:p w:rsidR="00DD7C77" w:rsidRPr="008A00EA" w:rsidRDefault="00DD7C77" w:rsidP="00DD7C77">
      <w:pPr>
        <w:jc w:val="center"/>
        <w:rPr>
          <w:rFonts w:ascii="方正仿宋_GBK" w:eastAsia="方正仿宋_GBK" w:hAnsiTheme="minorEastAsia"/>
          <w:b/>
          <w:sz w:val="44"/>
          <w:szCs w:val="44"/>
        </w:rPr>
      </w:pPr>
      <w:r w:rsidRPr="008A00EA">
        <w:rPr>
          <w:rFonts w:ascii="方正仿宋_GBK" w:eastAsia="方正仿宋_GBK" w:hAnsiTheme="minorEastAsia" w:hint="eastAsia"/>
          <w:b/>
          <w:sz w:val="44"/>
          <w:szCs w:val="44"/>
        </w:rPr>
        <w:lastRenderedPageBreak/>
        <w:t>重庆</w:t>
      </w:r>
      <w:r>
        <w:rPr>
          <w:rFonts w:ascii="方正仿宋_GBK" w:eastAsia="方正仿宋_GBK" w:hAnsiTheme="minorEastAsia" w:hint="eastAsia"/>
          <w:b/>
          <w:sz w:val="44"/>
          <w:szCs w:val="44"/>
        </w:rPr>
        <w:t>建峰</w:t>
      </w:r>
      <w:r w:rsidR="000C233E">
        <w:rPr>
          <w:rFonts w:ascii="方正仿宋_GBK" w:eastAsia="方正仿宋_GBK" w:hAnsiTheme="minorEastAsia" w:hint="eastAsia"/>
          <w:b/>
          <w:sz w:val="44"/>
          <w:szCs w:val="44"/>
        </w:rPr>
        <w:t>新</w:t>
      </w:r>
      <w:r>
        <w:rPr>
          <w:rFonts w:ascii="方正仿宋_GBK" w:eastAsia="方正仿宋_GBK" w:hAnsiTheme="minorEastAsia" w:hint="eastAsia"/>
          <w:b/>
          <w:sz w:val="44"/>
          <w:szCs w:val="44"/>
        </w:rPr>
        <w:t>材料有限责任公司</w:t>
      </w:r>
      <w:r w:rsidRPr="008A00EA">
        <w:rPr>
          <w:rFonts w:ascii="方正仿宋_GBK" w:eastAsia="方正仿宋_GBK" w:hAnsiTheme="minorEastAsia" w:hint="eastAsia"/>
          <w:b/>
          <w:sz w:val="44"/>
          <w:szCs w:val="44"/>
        </w:rPr>
        <w:t>能通</w:t>
      </w:r>
      <w:r>
        <w:rPr>
          <w:rFonts w:ascii="方正仿宋_GBK" w:eastAsia="方正仿宋_GBK" w:hAnsiTheme="minorEastAsia" w:hint="eastAsia"/>
          <w:b/>
          <w:sz w:val="44"/>
          <w:szCs w:val="44"/>
        </w:rPr>
        <w:t>分</w:t>
      </w:r>
      <w:r w:rsidRPr="008A00EA">
        <w:rPr>
          <w:rFonts w:ascii="方正仿宋_GBK" w:eastAsia="方正仿宋_GBK" w:hAnsiTheme="minorEastAsia" w:hint="eastAsia"/>
          <w:b/>
          <w:sz w:val="44"/>
          <w:szCs w:val="44"/>
        </w:rPr>
        <w:t>公司</w:t>
      </w:r>
    </w:p>
    <w:p w:rsidR="00F50311" w:rsidRPr="008A00EA" w:rsidRDefault="00F50311" w:rsidP="00F50311">
      <w:pPr>
        <w:jc w:val="center"/>
        <w:rPr>
          <w:rFonts w:eastAsia="方正仿宋_GBK"/>
          <w:b/>
          <w:sz w:val="44"/>
          <w:szCs w:val="44"/>
        </w:rPr>
      </w:pPr>
      <w:r w:rsidRPr="008A00EA">
        <w:rPr>
          <w:rFonts w:ascii="方正仿宋_GBK" w:eastAsia="方正仿宋_GBK" w:hAnsiTheme="minorEastAsia" w:hint="eastAsia"/>
          <w:b/>
          <w:sz w:val="44"/>
          <w:szCs w:val="44"/>
        </w:rPr>
        <w:t>环境信息公开表（三）</w:t>
      </w:r>
    </w:p>
    <w:p w:rsidR="00F50311" w:rsidRPr="008A00EA" w:rsidRDefault="00F50311" w:rsidP="00971794">
      <w:pPr>
        <w:spacing w:line="560" w:lineRule="exact"/>
        <w:ind w:right="-20" w:firstLineChars="200" w:firstLine="640"/>
        <w:rPr>
          <w:rFonts w:eastAsia="方正仿宋_GBK"/>
          <w:sz w:val="32"/>
          <w:szCs w:val="32"/>
        </w:rPr>
      </w:pPr>
    </w:p>
    <w:p w:rsidR="00971794" w:rsidRPr="008A00EA" w:rsidRDefault="00A824E5" w:rsidP="00F23217">
      <w:pPr>
        <w:spacing w:line="560" w:lineRule="exact"/>
        <w:ind w:right="-20" w:firstLineChars="200" w:firstLine="883"/>
        <w:jc w:val="center"/>
        <w:rPr>
          <w:rFonts w:eastAsia="方正仿宋_GBK"/>
          <w:b/>
          <w:sz w:val="44"/>
          <w:szCs w:val="44"/>
        </w:rPr>
      </w:pPr>
      <w:r w:rsidRPr="008A00EA">
        <w:rPr>
          <w:rFonts w:eastAsia="方正仿宋_GBK"/>
          <w:b/>
          <w:sz w:val="44"/>
          <w:szCs w:val="44"/>
        </w:rPr>
        <w:t>防治污染设施的建设和运行情况</w:t>
      </w:r>
    </w:p>
    <w:p w:rsidR="00335E67" w:rsidRPr="008A00EA" w:rsidRDefault="007A58C0" w:rsidP="00093A63">
      <w:pPr>
        <w:pStyle w:val="22"/>
        <w:keepNext w:val="0"/>
        <w:keepLines w:val="0"/>
        <w:spacing w:afterLines="50" w:line="460" w:lineRule="exact"/>
        <w:ind w:firstLineChars="200" w:firstLine="643"/>
        <w:rPr>
          <w:rFonts w:ascii="Times New Roman" w:hAnsi="Times New Roman"/>
          <w:bCs w:val="0"/>
          <w:snapToGrid w:val="0"/>
          <w:kern w:val="0"/>
          <w:sz w:val="32"/>
        </w:rPr>
      </w:pPr>
      <w:bookmarkStart w:id="0" w:name="_Toc289356950"/>
      <w:bookmarkStart w:id="1" w:name="_Toc372424750"/>
      <w:r w:rsidRPr="008A00EA">
        <w:rPr>
          <w:rFonts w:ascii="Times New Roman" w:hAnsi="Times New Roman" w:hint="eastAsia"/>
          <w:bCs w:val="0"/>
          <w:snapToGrid w:val="0"/>
          <w:kern w:val="0"/>
          <w:sz w:val="32"/>
        </w:rPr>
        <w:t>一、</w:t>
      </w:r>
      <w:bookmarkStart w:id="2" w:name="_Toc372424751"/>
      <w:bookmarkEnd w:id="0"/>
      <w:bookmarkEnd w:id="1"/>
      <w:r w:rsidR="008B13D1" w:rsidRPr="008A00EA">
        <w:rPr>
          <w:rFonts w:ascii="Times New Roman" w:hAnsi="Times New Roman" w:hint="eastAsia"/>
          <w:bCs w:val="0"/>
          <w:snapToGrid w:val="0"/>
          <w:kern w:val="0"/>
          <w:sz w:val="32"/>
        </w:rPr>
        <w:t>废气污染</w:t>
      </w:r>
      <w:r w:rsidR="00335E67" w:rsidRPr="008A00EA">
        <w:rPr>
          <w:rFonts w:ascii="Times New Roman" w:hAnsi="Times New Roman" w:hint="eastAsia"/>
          <w:bCs w:val="0"/>
          <w:snapToGrid w:val="0"/>
          <w:kern w:val="0"/>
          <w:sz w:val="32"/>
        </w:rPr>
        <w:t>治理</w:t>
      </w:r>
      <w:bookmarkEnd w:id="2"/>
      <w:r w:rsidR="008B13D1" w:rsidRPr="008A00EA">
        <w:rPr>
          <w:rFonts w:ascii="Times New Roman" w:hAnsi="Times New Roman" w:hint="eastAsia"/>
          <w:bCs w:val="0"/>
          <w:snapToGrid w:val="0"/>
          <w:kern w:val="0"/>
          <w:sz w:val="32"/>
        </w:rPr>
        <w:t>设施</w:t>
      </w:r>
    </w:p>
    <w:p w:rsidR="008B13D1" w:rsidRPr="008A00EA" w:rsidRDefault="008B13D1"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公司生产运行过程中产生的废气有：二氧化硫、烟气颗粒物、</w:t>
      </w:r>
      <w:proofErr w:type="spellStart"/>
      <w:r w:rsidRPr="008A00EA">
        <w:rPr>
          <w:rFonts w:ascii="方正仿宋_GBK" w:eastAsia="方正仿宋_GBK" w:hAnsiTheme="minorEastAsia" w:cs="宋体"/>
          <w:sz w:val="32"/>
          <w:szCs w:val="32"/>
        </w:rPr>
        <w:t>NOx</w:t>
      </w:r>
      <w:proofErr w:type="spellEnd"/>
      <w:r w:rsidRPr="008A00EA">
        <w:rPr>
          <w:rFonts w:ascii="方正仿宋_GBK" w:eastAsia="方正仿宋_GBK" w:hAnsiTheme="minorEastAsia" w:cs="宋体" w:hint="eastAsia"/>
          <w:sz w:val="32"/>
          <w:szCs w:val="32"/>
        </w:rPr>
        <w:t>和粉尘。对此配套建设有相应的污染治理设施：</w:t>
      </w:r>
    </w:p>
    <w:p w:rsidR="00335E67" w:rsidRPr="008A00EA" w:rsidRDefault="008B13D1"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（一）</w:t>
      </w:r>
      <w:r w:rsidR="00335E67" w:rsidRPr="008A00EA">
        <w:rPr>
          <w:rFonts w:ascii="方正仿宋_GBK" w:eastAsia="方正仿宋_GBK" w:hAnsiTheme="minorEastAsia" w:cs="宋体" w:hint="eastAsia"/>
          <w:sz w:val="32"/>
          <w:szCs w:val="32"/>
        </w:rPr>
        <w:t>烟气脱硫</w:t>
      </w:r>
      <w:r w:rsidR="0086698E" w:rsidRPr="008A00EA">
        <w:rPr>
          <w:rFonts w:ascii="方正仿宋_GBK" w:eastAsia="方正仿宋_GBK" w:hAnsiTheme="minorEastAsia" w:cs="宋体" w:hint="eastAsia"/>
          <w:sz w:val="32"/>
          <w:szCs w:val="32"/>
        </w:rPr>
        <w:t>装置</w:t>
      </w:r>
    </w:p>
    <w:p w:rsidR="00335E67" w:rsidRPr="008A00EA" w:rsidRDefault="008B13D1"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公司配备建设有一炉对应的一套石灰石脱硫装置，</w:t>
      </w:r>
      <w:r w:rsidR="00450146" w:rsidRPr="008A00EA">
        <w:rPr>
          <w:rFonts w:ascii="方正仿宋_GBK" w:eastAsia="方正仿宋_GBK" w:hAnsiTheme="minorEastAsia" w:cs="宋体" w:hint="eastAsia"/>
          <w:sz w:val="32"/>
          <w:szCs w:val="32"/>
        </w:rPr>
        <w:t>自投产以来</w:t>
      </w:r>
      <w:r w:rsidRPr="008A00EA">
        <w:rPr>
          <w:rFonts w:ascii="方正仿宋_GBK" w:eastAsia="方正仿宋_GBK" w:hAnsiTheme="minorEastAsia" w:cs="宋体" w:hint="eastAsia"/>
          <w:sz w:val="32"/>
          <w:szCs w:val="32"/>
        </w:rPr>
        <w:t>石灰石/石膏湿法烟气脱硫装置运行情况正常，脱硫效率≥95%。</w:t>
      </w:r>
      <w:r w:rsidR="00335E67" w:rsidRPr="008A00EA">
        <w:rPr>
          <w:rFonts w:ascii="方正仿宋_GBK" w:eastAsia="方正仿宋_GBK" w:hAnsiTheme="minorEastAsia" w:cs="宋体" w:hint="eastAsia"/>
          <w:sz w:val="32"/>
          <w:szCs w:val="32"/>
        </w:rPr>
        <w:t>石灰石—石膏湿法脱硫与其他</w:t>
      </w:r>
      <w:r w:rsidR="00013432" w:rsidRPr="008A00EA">
        <w:rPr>
          <w:rFonts w:ascii="方正仿宋_GBK" w:eastAsia="方正仿宋_GBK" w:hAnsiTheme="minorEastAsia" w:cs="宋体" w:hint="eastAsia"/>
          <w:sz w:val="32"/>
          <w:szCs w:val="32"/>
        </w:rPr>
        <w:t>脱硫</w:t>
      </w:r>
      <w:r w:rsidR="00335E67" w:rsidRPr="008A00EA">
        <w:rPr>
          <w:rFonts w:ascii="方正仿宋_GBK" w:eastAsia="方正仿宋_GBK" w:hAnsiTheme="minorEastAsia" w:cs="宋体" w:hint="eastAsia"/>
          <w:sz w:val="32"/>
          <w:szCs w:val="32"/>
        </w:rPr>
        <w:t>工艺相比，有如下特点：</w:t>
      </w:r>
    </w:p>
    <w:p w:rsidR="00242076"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1、脱硫效率高。因在吸收塔内吸收剂经再循环</w:t>
      </w:r>
      <w:proofErr w:type="gramStart"/>
      <w:r w:rsidRPr="008A00EA">
        <w:rPr>
          <w:rFonts w:ascii="方正仿宋_GBK" w:eastAsia="方正仿宋_GBK" w:hAnsiTheme="minorEastAsia" w:cs="宋体" w:hint="eastAsia"/>
          <w:sz w:val="32"/>
          <w:szCs w:val="32"/>
        </w:rPr>
        <w:t>泵反复</w:t>
      </w:r>
      <w:proofErr w:type="gramEnd"/>
      <w:r w:rsidRPr="008A00EA">
        <w:rPr>
          <w:rFonts w:ascii="方正仿宋_GBK" w:eastAsia="方正仿宋_GBK" w:hAnsiTheme="minorEastAsia" w:cs="宋体" w:hint="eastAsia"/>
          <w:sz w:val="32"/>
          <w:szCs w:val="32"/>
        </w:rPr>
        <w:t>循环与烟气接触，吸收剂利用率很高 ，钙硫比较低，且脱硫效率≥</w:t>
      </w:r>
      <w:r w:rsidR="00242076">
        <w:rPr>
          <w:rFonts w:ascii="方正仿宋_GBK" w:eastAsia="方正仿宋_GBK" w:hAnsiTheme="minorEastAsia" w:cs="宋体" w:hint="eastAsia"/>
          <w:sz w:val="32"/>
          <w:szCs w:val="32"/>
        </w:rPr>
        <w:t>95</w:t>
      </w:r>
      <w:r w:rsidRPr="008A00EA">
        <w:rPr>
          <w:rFonts w:ascii="方正仿宋_GBK" w:eastAsia="方正仿宋_GBK" w:hAnsiTheme="minorEastAsia" w:cs="宋体" w:hint="eastAsia"/>
          <w:sz w:val="32"/>
          <w:szCs w:val="32"/>
        </w:rPr>
        <w:t>% ，烟气含尘量也大大减少 。</w:t>
      </w:r>
    </w:p>
    <w:p w:rsidR="00335E67" w:rsidRPr="008A00EA"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2、技术成熟，运行可靠</w:t>
      </w:r>
      <w:r w:rsidR="000C233E">
        <w:rPr>
          <w:rFonts w:ascii="方正仿宋_GBK" w:eastAsia="方正仿宋_GBK" w:hAnsiTheme="minorEastAsia" w:cs="宋体" w:hint="eastAsia"/>
          <w:sz w:val="32"/>
          <w:szCs w:val="32"/>
        </w:rPr>
        <w:t>新</w:t>
      </w:r>
      <w:r w:rsidRPr="008A00EA">
        <w:rPr>
          <w:rFonts w:ascii="方正仿宋_GBK" w:eastAsia="方正仿宋_GBK" w:hAnsiTheme="minorEastAsia" w:cs="宋体" w:hint="eastAsia"/>
          <w:sz w:val="32"/>
          <w:szCs w:val="32"/>
        </w:rPr>
        <w:t>好。国外火电厂采用该法投运率可达 98% 以上，由于其发展历史、技术成熟、运行经验多，因此，不会因脱硫设备而影响锅炉的正常运行，特别是新建的大机组采用湿法脱硫工艺，使用寿命长，可取得良</w:t>
      </w:r>
      <w:r w:rsidRPr="008A00EA">
        <w:rPr>
          <w:rFonts w:ascii="方正仿宋_GBK" w:eastAsia="方正仿宋_GBK" w:hAnsiTheme="minorEastAsia" w:cs="宋体" w:hint="eastAsia"/>
          <w:sz w:val="32"/>
          <w:szCs w:val="32"/>
        </w:rPr>
        <w:lastRenderedPageBreak/>
        <w:t>好的投资效率。</w:t>
      </w:r>
    </w:p>
    <w:p w:rsidR="00335E67" w:rsidRPr="008A00EA"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3、对煤种变化的适应</w:t>
      </w:r>
      <w:r w:rsidR="000C233E">
        <w:rPr>
          <w:rFonts w:ascii="方正仿宋_GBK" w:eastAsia="方正仿宋_GBK" w:hAnsiTheme="minorEastAsia" w:cs="宋体" w:hint="eastAsia"/>
          <w:sz w:val="32"/>
          <w:szCs w:val="32"/>
        </w:rPr>
        <w:t>新</w:t>
      </w:r>
      <w:r w:rsidRPr="008A00EA">
        <w:rPr>
          <w:rFonts w:ascii="方正仿宋_GBK" w:eastAsia="方正仿宋_GBK" w:hAnsiTheme="minorEastAsia" w:cs="宋体" w:hint="eastAsia"/>
          <w:sz w:val="32"/>
          <w:szCs w:val="32"/>
        </w:rPr>
        <w:t>强。适用于任何含硫量煤种的烟气脱硫（ S≥3% 或 S≤1.0% ）。</w:t>
      </w:r>
    </w:p>
    <w:p w:rsidR="00335E67" w:rsidRPr="008A00EA"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4、吸收剂资源丰富，成本低廉。石灰石在我国分布很广，资源丰富， CaCO3含量在 90%以上 ，脱硫工艺的各种吸收剂中，石灰石价格最便宜，钙利用率高。</w:t>
      </w:r>
    </w:p>
    <w:p w:rsidR="00335E67" w:rsidRPr="008A00EA"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5、</w:t>
      </w:r>
      <w:r w:rsidR="008B13D1" w:rsidRPr="008A00EA">
        <w:rPr>
          <w:rFonts w:ascii="方正仿宋_GBK" w:eastAsia="方正仿宋_GBK" w:hAnsiTheme="minorEastAsia" w:cs="宋体" w:hint="eastAsia"/>
          <w:sz w:val="32"/>
          <w:szCs w:val="32"/>
        </w:rPr>
        <w:t>脱硫副产物便于综合利用。该</w:t>
      </w:r>
      <w:r w:rsidRPr="008A00EA">
        <w:rPr>
          <w:rFonts w:ascii="方正仿宋_GBK" w:eastAsia="方正仿宋_GBK" w:hAnsiTheme="minorEastAsia" w:cs="宋体" w:hint="eastAsia"/>
          <w:sz w:val="32"/>
          <w:szCs w:val="32"/>
        </w:rPr>
        <w:t>副产物为二水石膏，可根据需要进行综合利用或作抛弃理。综合利用主要用于生产建材产品和水泥缓凝剂，可增加企业效益、降低运行费用，减少脱硫副产物处置费用，延长灰场使用年限。</w:t>
      </w:r>
    </w:p>
    <w:p w:rsidR="00335E67" w:rsidRPr="008A00EA" w:rsidRDefault="00045FF5"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在</w:t>
      </w:r>
      <w:r w:rsidR="00335E67" w:rsidRPr="008A00EA">
        <w:rPr>
          <w:rFonts w:ascii="方正仿宋_GBK" w:eastAsia="方正仿宋_GBK" w:hAnsiTheme="minorEastAsia" w:cs="宋体" w:hint="eastAsia"/>
          <w:sz w:val="32"/>
          <w:szCs w:val="32"/>
        </w:rPr>
        <w:t>采用石灰石/石膏湿法为主的脱硫工艺</w:t>
      </w:r>
      <w:r w:rsidRPr="008A00EA">
        <w:rPr>
          <w:rFonts w:ascii="方正仿宋_GBK" w:eastAsia="方正仿宋_GBK" w:hAnsiTheme="minorEastAsia" w:cs="宋体" w:hint="eastAsia"/>
          <w:sz w:val="32"/>
          <w:szCs w:val="32"/>
        </w:rPr>
        <w:t>时</w:t>
      </w:r>
      <w:r w:rsidR="00335E67" w:rsidRPr="008A00EA">
        <w:rPr>
          <w:rFonts w:ascii="方正仿宋_GBK" w:eastAsia="方正仿宋_GBK" w:hAnsiTheme="minorEastAsia" w:cs="宋体" w:hint="eastAsia"/>
          <w:sz w:val="32"/>
          <w:szCs w:val="32"/>
        </w:rPr>
        <w:t>，但考虑到本</w:t>
      </w:r>
      <w:r w:rsidRPr="008A00EA">
        <w:rPr>
          <w:rFonts w:ascii="方正仿宋_GBK" w:eastAsia="方正仿宋_GBK" w:hAnsiTheme="minorEastAsia" w:cs="宋体" w:hint="eastAsia"/>
          <w:sz w:val="32"/>
          <w:szCs w:val="32"/>
        </w:rPr>
        <w:t>公司</w:t>
      </w:r>
      <w:r w:rsidR="00335E67" w:rsidRPr="008A00EA">
        <w:rPr>
          <w:rFonts w:ascii="方正仿宋_GBK" w:eastAsia="方正仿宋_GBK" w:hAnsiTheme="minorEastAsia" w:cs="宋体" w:hint="eastAsia"/>
          <w:sz w:val="32"/>
          <w:szCs w:val="32"/>
        </w:rPr>
        <w:t>采用配煤作为燃料，供煤中含硫量将存在变化，为保证SO2能做到稳定达标排放，增设炉内脱硫设施，锅炉烟气采用炉内固硫+石灰石/石膏湿法脱硫。</w:t>
      </w:r>
    </w:p>
    <w:p w:rsidR="00335E67" w:rsidRPr="008A00EA" w:rsidRDefault="008B13D1"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（二）</w:t>
      </w:r>
      <w:r w:rsidR="00335E67" w:rsidRPr="008A00EA">
        <w:rPr>
          <w:rFonts w:ascii="方正仿宋_GBK" w:eastAsia="方正仿宋_GBK" w:hAnsiTheme="minorEastAsia" w:cs="宋体"/>
          <w:sz w:val="32"/>
          <w:szCs w:val="32"/>
        </w:rPr>
        <w:t>烟气脱</w:t>
      </w:r>
      <w:r w:rsidR="00335E67" w:rsidRPr="008A00EA">
        <w:rPr>
          <w:rFonts w:ascii="方正仿宋_GBK" w:eastAsia="方正仿宋_GBK" w:hAnsiTheme="minorEastAsia" w:cs="宋体" w:hint="eastAsia"/>
          <w:sz w:val="32"/>
          <w:szCs w:val="32"/>
        </w:rPr>
        <w:t>硝</w:t>
      </w:r>
    </w:p>
    <w:p w:rsidR="00335E67" w:rsidRPr="008A00EA" w:rsidRDefault="00335E67"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循环流化床锅炉</w:t>
      </w:r>
      <w:r w:rsidRPr="008A00EA">
        <w:rPr>
          <w:rFonts w:ascii="方正仿宋_GBK" w:eastAsia="方正仿宋_GBK" w:hAnsiTheme="minorEastAsia" w:cs="宋体"/>
          <w:sz w:val="32"/>
          <w:szCs w:val="32"/>
        </w:rPr>
        <w:t>(CFB</w:t>
      </w:r>
      <w:r w:rsidRPr="008A00EA">
        <w:rPr>
          <w:rFonts w:ascii="方正仿宋_GBK" w:eastAsia="方正仿宋_GBK" w:hAnsiTheme="minorEastAsia" w:cs="宋体" w:hint="eastAsia"/>
          <w:sz w:val="32"/>
          <w:szCs w:val="32"/>
        </w:rPr>
        <w:t>锅炉</w:t>
      </w:r>
      <w:r w:rsidRPr="008A00EA">
        <w:rPr>
          <w:rFonts w:ascii="方正仿宋_GBK" w:eastAsia="方正仿宋_GBK" w:hAnsiTheme="minorEastAsia" w:cs="宋体"/>
          <w:sz w:val="32"/>
          <w:szCs w:val="32"/>
        </w:rPr>
        <w:t>)</w:t>
      </w:r>
      <w:r w:rsidRPr="008A00EA">
        <w:rPr>
          <w:rFonts w:ascii="方正仿宋_GBK" w:eastAsia="方正仿宋_GBK" w:hAnsiTheme="minorEastAsia" w:cs="宋体" w:hint="eastAsia"/>
          <w:sz w:val="32"/>
          <w:szCs w:val="32"/>
        </w:rPr>
        <w:t>以其环保、节能和良好的燃料适应</w:t>
      </w:r>
      <w:r w:rsidR="000C233E">
        <w:rPr>
          <w:rFonts w:ascii="方正仿宋_GBK" w:eastAsia="方正仿宋_GBK" w:hAnsiTheme="minorEastAsia" w:cs="宋体" w:hint="eastAsia"/>
          <w:sz w:val="32"/>
          <w:szCs w:val="32"/>
        </w:rPr>
        <w:t>新</w:t>
      </w:r>
      <w:r w:rsidRPr="008A00EA">
        <w:rPr>
          <w:rFonts w:ascii="方正仿宋_GBK" w:eastAsia="方正仿宋_GBK" w:hAnsiTheme="minorEastAsia" w:cs="宋体" w:hint="eastAsia"/>
          <w:sz w:val="32"/>
          <w:szCs w:val="32"/>
        </w:rPr>
        <w:t>已被广泛采用，其低氮燃烧技术可使氮氧化物</w:t>
      </w:r>
      <w:r w:rsidRPr="008A00EA">
        <w:rPr>
          <w:rFonts w:ascii="方正仿宋_GBK" w:eastAsia="方正仿宋_GBK" w:hAnsiTheme="minorEastAsia" w:cs="宋体"/>
          <w:sz w:val="32"/>
          <w:szCs w:val="32"/>
        </w:rPr>
        <w:t>(</w:t>
      </w:r>
      <w:proofErr w:type="spellStart"/>
      <w:r w:rsidRPr="008A00EA">
        <w:rPr>
          <w:rFonts w:ascii="方正仿宋_GBK" w:eastAsia="方正仿宋_GBK" w:hAnsiTheme="minorEastAsia" w:cs="宋体"/>
          <w:sz w:val="32"/>
          <w:szCs w:val="32"/>
        </w:rPr>
        <w:t>NOx</w:t>
      </w:r>
      <w:proofErr w:type="spellEnd"/>
      <w:r w:rsidRPr="008A00EA">
        <w:rPr>
          <w:rFonts w:ascii="方正仿宋_GBK" w:eastAsia="方正仿宋_GBK" w:hAnsiTheme="minorEastAsia" w:cs="宋体"/>
          <w:sz w:val="32"/>
          <w:szCs w:val="32"/>
        </w:rPr>
        <w:t>)</w:t>
      </w:r>
      <w:r w:rsidRPr="008A00EA">
        <w:rPr>
          <w:rFonts w:ascii="方正仿宋_GBK" w:eastAsia="方正仿宋_GBK" w:hAnsiTheme="minorEastAsia" w:cs="宋体" w:hint="eastAsia"/>
          <w:sz w:val="32"/>
          <w:szCs w:val="32"/>
        </w:rPr>
        <w:t>的排放浓度降低至</w:t>
      </w:r>
      <w:r w:rsidRPr="008A00EA">
        <w:rPr>
          <w:rFonts w:ascii="方正仿宋_GBK" w:eastAsia="方正仿宋_GBK" w:hAnsiTheme="minorEastAsia" w:cs="宋体"/>
          <w:sz w:val="32"/>
          <w:szCs w:val="32"/>
        </w:rPr>
        <w:t>150 mg</w:t>
      </w:r>
      <w:r w:rsidRPr="008A00EA">
        <w:rPr>
          <w:rFonts w:ascii="方正仿宋_GBK" w:eastAsia="方正仿宋_GBK" w:hAnsiTheme="minorEastAsia" w:cs="宋体" w:hint="eastAsia"/>
          <w:sz w:val="32"/>
          <w:szCs w:val="32"/>
        </w:rPr>
        <w:t>/</w:t>
      </w:r>
      <w:r w:rsidRPr="008A00EA">
        <w:rPr>
          <w:rFonts w:ascii="方正仿宋_GBK" w:eastAsia="方正仿宋_GBK" w:hAnsiTheme="minorEastAsia" w:cs="宋体"/>
          <w:sz w:val="32"/>
          <w:szCs w:val="32"/>
        </w:rPr>
        <w:t>Nm3</w:t>
      </w:r>
      <w:r w:rsidRPr="008A00EA">
        <w:rPr>
          <w:rFonts w:ascii="方正仿宋_GBK" w:eastAsia="方正仿宋_GBK" w:hAnsiTheme="minorEastAsia" w:cs="宋体" w:hint="eastAsia"/>
          <w:sz w:val="32"/>
          <w:szCs w:val="32"/>
        </w:rPr>
        <w:t>~2</w:t>
      </w:r>
      <w:r w:rsidRPr="008A00EA">
        <w:rPr>
          <w:rFonts w:ascii="方正仿宋_GBK" w:eastAsia="方正仿宋_GBK" w:hAnsiTheme="minorEastAsia" w:cs="宋体"/>
          <w:sz w:val="32"/>
          <w:szCs w:val="32"/>
        </w:rPr>
        <w:t>00mg</w:t>
      </w:r>
      <w:r w:rsidRPr="008A00EA">
        <w:rPr>
          <w:rFonts w:ascii="方正仿宋_GBK" w:eastAsia="方正仿宋_GBK" w:hAnsiTheme="minorEastAsia" w:cs="宋体" w:hint="eastAsia"/>
          <w:sz w:val="32"/>
          <w:szCs w:val="32"/>
        </w:rPr>
        <w:t>/</w:t>
      </w:r>
      <w:r w:rsidRPr="008A00EA">
        <w:rPr>
          <w:rFonts w:ascii="方正仿宋_GBK" w:eastAsia="方正仿宋_GBK" w:hAnsiTheme="minorEastAsia" w:cs="宋体"/>
          <w:sz w:val="32"/>
          <w:szCs w:val="32"/>
        </w:rPr>
        <w:t>Nm3</w:t>
      </w:r>
      <w:r w:rsidRPr="008A00EA">
        <w:rPr>
          <w:rFonts w:ascii="方正仿宋_GBK" w:eastAsia="方正仿宋_GBK" w:hAnsiTheme="minorEastAsia" w:cs="宋体" w:hint="eastAsia"/>
          <w:sz w:val="32"/>
          <w:szCs w:val="32"/>
        </w:rPr>
        <w:t>。满足《重庆市</w:t>
      </w:r>
      <w:r w:rsidRPr="008A00EA">
        <w:rPr>
          <w:rFonts w:ascii="方正仿宋_GBK" w:eastAsia="方正仿宋_GBK" w:hAnsiTheme="minorEastAsia" w:cs="宋体" w:hint="eastAsia"/>
          <w:sz w:val="32"/>
          <w:szCs w:val="32"/>
        </w:rPr>
        <w:lastRenderedPageBreak/>
        <w:t>大气污染物综合排放标准》（DB50/418-2012）排放浓度限值要求，但为了远期氮氧化物总量减排要求，厂区内将预留脱销处理装置。</w:t>
      </w:r>
    </w:p>
    <w:p w:rsidR="00335E67" w:rsidRPr="008A00EA" w:rsidRDefault="008B13D1"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（三）</w:t>
      </w:r>
      <w:r w:rsidR="00335E67" w:rsidRPr="008A00EA">
        <w:rPr>
          <w:rFonts w:ascii="方正仿宋_GBK" w:eastAsia="方正仿宋_GBK" w:hAnsiTheme="minorEastAsia" w:cs="宋体" w:hint="eastAsia"/>
          <w:sz w:val="32"/>
          <w:szCs w:val="32"/>
        </w:rPr>
        <w:t>烟气除尘</w:t>
      </w:r>
    </w:p>
    <w:p w:rsidR="00F50311" w:rsidRPr="008A00EA" w:rsidRDefault="00335E67" w:rsidP="00F137C9">
      <w:pPr>
        <w:spacing w:line="360" w:lineRule="auto"/>
        <w:ind w:firstLineChars="200" w:firstLine="640"/>
        <w:jc w:val="left"/>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烟尘净化设备通常有旋风除尘器、静电除尘器（ ESP ）、布袋除尘器等。旋风除尘器对于小粒物清除效率低，因此，不适合处理燃煤燃烧后的烟气。静电除尘器</w:t>
      </w:r>
      <w:r w:rsidR="00F137C9">
        <w:rPr>
          <w:rFonts w:ascii="方正仿宋_GBK" w:eastAsia="方正仿宋_GBK" w:hAnsiTheme="minorEastAsia" w:cs="宋体" w:hint="eastAsia"/>
          <w:sz w:val="32"/>
          <w:szCs w:val="32"/>
        </w:rPr>
        <w:t>型号</w:t>
      </w:r>
      <w:r w:rsidR="00F137C9" w:rsidRPr="00F137C9">
        <w:rPr>
          <w:rFonts w:ascii="方正仿宋_GBK" w:eastAsia="方正仿宋_GBK" w:hAnsiTheme="minorEastAsia" w:cs="宋体" w:hint="eastAsia"/>
          <w:sz w:val="32"/>
          <w:szCs w:val="32"/>
        </w:rPr>
        <w:t>为:WDJ290-3+1/2 ,除尘效率≥99.85%</w:t>
      </w:r>
      <w:r w:rsidR="00242076">
        <w:rPr>
          <w:rFonts w:ascii="方正仿宋_GBK" w:eastAsia="方正仿宋_GBK" w:hAnsiTheme="minorEastAsia" w:cs="宋体" w:hint="eastAsia"/>
          <w:sz w:val="32"/>
          <w:szCs w:val="32"/>
        </w:rPr>
        <w:t>，</w:t>
      </w:r>
      <w:r w:rsidR="00242076" w:rsidRPr="008A00EA">
        <w:rPr>
          <w:rFonts w:ascii="方正仿宋_GBK" w:eastAsia="方正仿宋_GBK" w:hAnsiTheme="minorEastAsia" w:cs="宋体" w:hint="eastAsia"/>
          <w:sz w:val="32"/>
          <w:szCs w:val="32"/>
        </w:rPr>
        <w:t>静电除尘器</w:t>
      </w:r>
      <w:r w:rsidRPr="008A00EA">
        <w:rPr>
          <w:rFonts w:ascii="方正仿宋_GBK" w:eastAsia="方正仿宋_GBK" w:hAnsiTheme="minorEastAsia" w:cs="宋体" w:hint="eastAsia"/>
          <w:sz w:val="32"/>
          <w:szCs w:val="32"/>
        </w:rPr>
        <w:t>及布袋除尘器均可达到要求的烟尘排放量不超过30mg/Nm 3。</w:t>
      </w:r>
    </w:p>
    <w:p w:rsidR="00D47EAB" w:rsidRPr="008A00EA" w:rsidRDefault="008B13D1" w:rsidP="00093A63">
      <w:pPr>
        <w:pStyle w:val="22"/>
        <w:keepNext w:val="0"/>
        <w:keepLines w:val="0"/>
        <w:numPr>
          <w:ilvl w:val="1"/>
          <w:numId w:val="0"/>
        </w:numPr>
        <w:spacing w:beforeLines="50" w:afterLines="50" w:line="460" w:lineRule="exact"/>
        <w:ind w:left="357"/>
        <w:rPr>
          <w:rFonts w:ascii="方正仿宋_GBK" w:eastAsia="方正仿宋_GBK" w:hAnsiTheme="minorEastAsia" w:cs="宋体"/>
          <w:bCs w:val="0"/>
          <w:sz w:val="32"/>
        </w:rPr>
      </w:pPr>
      <w:bookmarkStart w:id="3" w:name="_Toc372424755"/>
      <w:r w:rsidRPr="008A00EA">
        <w:rPr>
          <w:rFonts w:ascii="方正仿宋_GBK" w:eastAsia="方正仿宋_GBK" w:hAnsiTheme="minorEastAsia" w:cs="宋体" w:hint="eastAsia"/>
          <w:bCs w:val="0"/>
          <w:sz w:val="32"/>
        </w:rPr>
        <w:t>二、</w:t>
      </w:r>
      <w:r w:rsidR="00D47EAB" w:rsidRPr="008A00EA">
        <w:rPr>
          <w:rFonts w:ascii="方正仿宋_GBK" w:eastAsia="方正仿宋_GBK" w:hAnsiTheme="minorEastAsia" w:cs="宋体" w:hint="eastAsia"/>
          <w:bCs w:val="0"/>
          <w:sz w:val="32"/>
        </w:rPr>
        <w:t>废水治理工艺</w:t>
      </w:r>
      <w:bookmarkEnd w:id="3"/>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本</w:t>
      </w:r>
      <w:r w:rsidR="008B13D1" w:rsidRPr="008A00EA">
        <w:rPr>
          <w:rFonts w:ascii="方正仿宋_GBK" w:eastAsia="方正仿宋_GBK" w:hAnsiTheme="minorEastAsia" w:cs="宋体" w:hint="eastAsia"/>
          <w:sz w:val="32"/>
          <w:szCs w:val="32"/>
        </w:rPr>
        <w:t>公司</w:t>
      </w:r>
      <w:r w:rsidRPr="008A00EA">
        <w:rPr>
          <w:rFonts w:ascii="方正仿宋_GBK" w:eastAsia="方正仿宋_GBK" w:hAnsiTheme="minorEastAsia" w:cs="宋体" w:hint="eastAsia"/>
          <w:sz w:val="32"/>
          <w:szCs w:val="32"/>
        </w:rPr>
        <w:t xml:space="preserve">废水为生产废水和生活废水两类。厂区排水管网进行雨污分流、清污分流，对不同废水分质处理分质回用。  </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（1）化学水处理系统废水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化学水处理系统中树脂再生过程将会产生一定量的酸碱废水，主要污染物为pH，经中和处理后</w:t>
      </w:r>
      <w:r w:rsidR="0086698E" w:rsidRPr="008A00EA">
        <w:rPr>
          <w:rFonts w:ascii="方正仿宋_GBK" w:eastAsia="方正仿宋_GBK" w:hAnsiTheme="minorEastAsia" w:cs="宋体" w:hint="eastAsia"/>
          <w:sz w:val="32"/>
          <w:szCs w:val="32"/>
        </w:rPr>
        <w:t>达标外排</w:t>
      </w:r>
      <w:r w:rsidRPr="008A00EA">
        <w:rPr>
          <w:rFonts w:ascii="方正仿宋_GBK" w:eastAsia="方正仿宋_GBK" w:hAnsiTheme="minorEastAsia" w:cs="宋体" w:hint="eastAsia"/>
          <w:sz w:val="32"/>
          <w:szCs w:val="32"/>
        </w:rPr>
        <w:t>，工艺流程如下：</w:t>
      </w:r>
    </w:p>
    <w:p w:rsidR="00D47EAB" w:rsidRPr="008A00EA" w:rsidRDefault="005D6E20" w:rsidP="008B13D1">
      <w:pPr>
        <w:adjustRightInd w:val="0"/>
        <w:snapToGrid w:val="0"/>
        <w:spacing w:line="480" w:lineRule="exact"/>
        <w:ind w:firstLineChars="200" w:firstLine="640"/>
        <w:rPr>
          <w:rFonts w:ascii="方正仿宋_GBK" w:eastAsia="方正仿宋_GBK" w:hAnsiTheme="minorEastAsia" w:cs="宋体"/>
          <w:sz w:val="32"/>
          <w:szCs w:val="32"/>
        </w:rPr>
      </w:pPr>
      <w:r>
        <w:rPr>
          <w:rFonts w:ascii="方正仿宋_GBK" w:eastAsia="方正仿宋_GBK" w:hAnsiTheme="minorEastAsia" w:cs="宋体"/>
          <w:sz w:val="32"/>
          <w:szCs w:val="32"/>
        </w:rPr>
        <w:pict>
          <v:shapetype id="_x0000_t202" coordsize="21600,21600" o:spt="202" path="m,l,21600r21600,l21600,xe">
            <v:stroke joinstyle="miter"/>
            <v:path gradientshapeok="t" o:connecttype="rect"/>
          </v:shapetype>
          <v:shape id="_x0000_s2385" type="#_x0000_t202" style="position:absolute;left:0;text-align:left;margin-left:211.5pt;margin-top:16.8pt;width:45pt;height:17.95pt;z-index:251789312" filled="f">
            <v:textbox style="mso-next-textbox:#_x0000_s2385"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sidRPr="00290204">
                    <w:rPr>
                      <w:rFonts w:ascii="Times New Roman" w:hint="eastAsia"/>
                      <w:color w:val="000000"/>
                      <w:sz w:val="22"/>
                      <w:szCs w:val="22"/>
                    </w:rPr>
                    <w:t>中和池</w:t>
                  </w:r>
                </w:p>
              </w:txbxContent>
            </v:textbox>
          </v:shape>
        </w:pict>
      </w:r>
      <w:r>
        <w:rPr>
          <w:rFonts w:ascii="方正仿宋_GBK" w:eastAsia="方正仿宋_GBK" w:hAnsiTheme="minorEastAsia" w:cs="宋体"/>
          <w:sz w:val="32"/>
          <w:szCs w:val="32"/>
        </w:rPr>
        <w:pict>
          <v:shape id="_x0000_s2383" type="#_x0000_t202" style="position:absolute;left:0;text-align:left;margin-left:14.25pt;margin-top:16.8pt;width:156.75pt;height:23.4pt;z-index:251787264" filled="f" stroked="f">
            <v:textbox style="mso-next-textbox:#_x0000_s2383" inset=".4mm,.4mm,.4mm,.4mm">
              <w:txbxContent>
                <w:p w:rsidR="001D442A" w:rsidRPr="00290204" w:rsidRDefault="001D442A" w:rsidP="00D47EAB">
                  <w:pPr>
                    <w:pStyle w:val="2f5"/>
                    <w:adjustRightInd/>
                    <w:spacing w:before="0" w:line="360" w:lineRule="auto"/>
                    <w:jc w:val="right"/>
                    <w:textAlignment w:val="auto"/>
                    <w:rPr>
                      <w:rFonts w:ascii="Times New Roman"/>
                      <w:kern w:val="2"/>
                      <w:sz w:val="22"/>
                      <w:szCs w:val="22"/>
                    </w:rPr>
                  </w:pPr>
                  <w:r w:rsidRPr="00290204">
                    <w:rPr>
                      <w:rFonts w:hAnsi="宋体" w:hint="eastAsia"/>
                      <w:sz w:val="22"/>
                      <w:szCs w:val="22"/>
                    </w:rPr>
                    <w:t>化学水处理系统废水</w:t>
                  </w:r>
                </w:p>
              </w:txbxContent>
            </v:textbox>
          </v:shape>
        </w:pict>
      </w:r>
      <w:r>
        <w:rPr>
          <w:rFonts w:ascii="方正仿宋_GBK" w:eastAsia="方正仿宋_GBK" w:hAnsiTheme="minorEastAsia" w:cs="宋体"/>
          <w:sz w:val="32"/>
          <w:szCs w:val="32"/>
        </w:rPr>
        <w:pict>
          <v:shape id="_x0000_s2384" type="#_x0000_t202" style="position:absolute;left:0;text-align:left;margin-left:294pt;margin-top:19.25pt;width:99.75pt;height:19.05pt;z-index:251788288" filled="f" stroked="f">
            <v:textbox style="mso-next-textbox:#_x0000_s2384" inset=".4mm,.4mm,.4mm,.4mm">
              <w:txbxContent>
                <w:p w:rsidR="001D442A" w:rsidRPr="00290204" w:rsidRDefault="001D442A" w:rsidP="00D47EAB">
                  <w:pPr>
                    <w:spacing w:line="0" w:lineRule="atLeast"/>
                    <w:rPr>
                      <w:sz w:val="22"/>
                    </w:rPr>
                  </w:pPr>
                  <w:r w:rsidRPr="00290204">
                    <w:rPr>
                      <w:rFonts w:hint="eastAsia"/>
                      <w:sz w:val="22"/>
                    </w:rPr>
                    <w:t xml:space="preserve"> </w:t>
                  </w:r>
                  <w:r w:rsidRPr="00290204">
                    <w:rPr>
                      <w:rFonts w:hint="eastAsia"/>
                      <w:sz w:val="22"/>
                    </w:rPr>
                    <w:t>复用水池</w:t>
                  </w:r>
                </w:p>
              </w:txbxContent>
            </v:textbox>
          </v:shape>
        </w:pict>
      </w:r>
    </w:p>
    <w:p w:rsidR="00D47EAB" w:rsidRPr="008A00EA" w:rsidRDefault="005D6E20" w:rsidP="008B13D1">
      <w:pPr>
        <w:adjustRightInd w:val="0"/>
        <w:snapToGrid w:val="0"/>
        <w:spacing w:line="480" w:lineRule="exact"/>
        <w:ind w:firstLineChars="200" w:firstLine="640"/>
        <w:rPr>
          <w:rFonts w:ascii="方正仿宋_GBK" w:eastAsia="方正仿宋_GBK" w:hAnsiTheme="minorEastAsia" w:cs="宋体"/>
          <w:sz w:val="32"/>
          <w:szCs w:val="32"/>
        </w:rPr>
      </w:pPr>
      <w:r>
        <w:rPr>
          <w:rFonts w:ascii="方正仿宋_GBK" w:eastAsia="方正仿宋_GBK" w:hAnsiTheme="minorEastAsia" w:cs="宋体"/>
          <w:sz w:val="32"/>
          <w:szCs w:val="32"/>
        </w:rPr>
        <w:pict>
          <v:line id="_x0000_s2386" style="position:absolute;left:0;text-align:left;flip:y;z-index:251790336" from="171pt,.6pt" to="207pt,.6pt">
            <v:stroke endarrow="block"/>
          </v:line>
        </w:pict>
      </w:r>
      <w:r>
        <w:rPr>
          <w:rFonts w:ascii="方正仿宋_GBK" w:eastAsia="方正仿宋_GBK" w:hAnsiTheme="minorEastAsia" w:cs="宋体"/>
          <w:sz w:val="32"/>
          <w:szCs w:val="32"/>
        </w:rPr>
        <w:pict>
          <v:line id="_x0000_s2387" style="position:absolute;left:0;text-align:left;z-index:251791360" from="256.5pt,3.05pt" to="292.5pt,3.05pt">
            <v:stroke endarrow="block"/>
          </v:line>
        </w:pic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设计规模：化学水处理系统废水产生量为</w:t>
      </w:r>
      <w:smartTag w:uri="urn:schemas-microsoft-com:office:smarttags" w:element="chmetcnv">
        <w:smartTagPr>
          <w:attr w:name="TCSC" w:val="0"/>
          <w:attr w:name="NumberType" w:val="1"/>
          <w:attr w:name="Negative" w:val="False"/>
          <w:attr w:name="HasSpace" w:val="False"/>
          <w:attr w:name="SourceValue" w:val="32.24"/>
          <w:attr w:name="UnitName" w:val="m3"/>
        </w:smartTagPr>
        <w:r w:rsidRPr="008A00EA">
          <w:rPr>
            <w:rFonts w:ascii="方正仿宋_GBK" w:eastAsia="方正仿宋_GBK" w:hAnsiTheme="minorEastAsia" w:cs="宋体" w:hint="eastAsia"/>
            <w:sz w:val="32"/>
            <w:szCs w:val="32"/>
          </w:rPr>
          <w:t>32.24</w:t>
        </w:r>
        <w:r w:rsidRPr="008A00EA">
          <w:rPr>
            <w:rFonts w:ascii="方正仿宋_GBK" w:eastAsia="方正仿宋_GBK" w:hAnsiTheme="minorEastAsia" w:cs="宋体"/>
            <w:sz w:val="32"/>
            <w:szCs w:val="32"/>
          </w:rPr>
          <w:t>m3</w:t>
        </w:r>
      </w:smartTag>
      <w:r w:rsidRPr="008A00EA">
        <w:rPr>
          <w:rFonts w:ascii="方正仿宋_GBK" w:eastAsia="方正仿宋_GBK" w:hAnsiTheme="minorEastAsia" w:cs="宋体"/>
          <w:sz w:val="32"/>
          <w:szCs w:val="32"/>
        </w:rPr>
        <w:t>/h</w:t>
      </w:r>
      <w:r w:rsidRPr="008A00EA">
        <w:rPr>
          <w:rFonts w:ascii="方正仿宋_GBK" w:eastAsia="方正仿宋_GBK" w:hAnsiTheme="minorEastAsia" w:cs="宋体" w:hint="eastAsia"/>
          <w:sz w:val="32"/>
          <w:szCs w:val="32"/>
        </w:rPr>
        <w:t>，</w:t>
      </w:r>
      <w:r w:rsidRPr="008A00EA">
        <w:rPr>
          <w:rFonts w:ascii="方正仿宋_GBK" w:eastAsia="方正仿宋_GBK" w:hAnsiTheme="minorEastAsia" w:cs="宋体" w:hint="eastAsia"/>
          <w:sz w:val="32"/>
          <w:szCs w:val="32"/>
        </w:rPr>
        <w:lastRenderedPageBreak/>
        <w:t>设计处理规模</w:t>
      </w:r>
      <w:smartTag w:uri="urn:schemas-microsoft-com:office:smarttags" w:element="chmetcnv">
        <w:smartTagPr>
          <w:attr w:name="TCSC" w:val="0"/>
          <w:attr w:name="NumberType" w:val="1"/>
          <w:attr w:name="Negative" w:val="False"/>
          <w:attr w:name="HasSpace" w:val="False"/>
          <w:attr w:name="SourceValue" w:val="35"/>
          <w:attr w:name="UnitName" w:val="m3"/>
        </w:smartTagPr>
        <w:r w:rsidRPr="008A00EA">
          <w:rPr>
            <w:rFonts w:ascii="方正仿宋_GBK" w:eastAsia="方正仿宋_GBK" w:hAnsiTheme="minorEastAsia" w:cs="宋体" w:hint="eastAsia"/>
            <w:sz w:val="32"/>
            <w:szCs w:val="32"/>
          </w:rPr>
          <w:t>35m3</w:t>
        </w:r>
      </w:smartTag>
      <w:r w:rsidRPr="008A00EA">
        <w:rPr>
          <w:rFonts w:ascii="方正仿宋_GBK" w:eastAsia="方正仿宋_GBK" w:hAnsiTheme="minorEastAsia" w:cs="宋体" w:hint="eastAsia"/>
          <w:sz w:val="32"/>
          <w:szCs w:val="32"/>
        </w:rPr>
        <w:t>/h。</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（2）输煤系统冲洗废水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输煤系统冲洗废水由于主要污染物为SS，采用絮凝沉淀处理工艺，通过煤泥水成套处理设备进行处理，工艺流程如下，处理后的废水综合利用，不外排。</w: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shape id="_x0000_s2389" type="#_x0000_t202" style="position:absolute;left:0;text-align:left;margin-left:417.1pt;margin-top:13.2pt;width:59.9pt;height:33pt;z-index:251793408" filled="f" stroked="f">
            <v:textbox style="mso-next-textbox:#_x0000_s2389" inset=".4mm,.4mm,.4mm,.4mm">
              <w:txbxContent>
                <w:p w:rsidR="001D442A" w:rsidRDefault="001D442A" w:rsidP="00D47EAB">
                  <w:pPr>
                    <w:spacing w:line="0" w:lineRule="atLeast"/>
                    <w:jc w:val="center"/>
                    <w:rPr>
                      <w:sz w:val="22"/>
                    </w:rPr>
                  </w:pPr>
                  <w:r w:rsidRPr="00290204">
                    <w:rPr>
                      <w:rFonts w:hint="eastAsia"/>
                      <w:sz w:val="22"/>
                    </w:rPr>
                    <w:t>煤泥水</w:t>
                  </w:r>
                </w:p>
                <w:p w:rsidR="001D442A" w:rsidRPr="00290204" w:rsidRDefault="001D442A" w:rsidP="00D47EAB">
                  <w:pPr>
                    <w:spacing w:line="0" w:lineRule="atLeast"/>
                    <w:jc w:val="center"/>
                    <w:rPr>
                      <w:sz w:val="22"/>
                    </w:rPr>
                  </w:pPr>
                  <w:r w:rsidRPr="00290204">
                    <w:rPr>
                      <w:rFonts w:hint="eastAsia"/>
                      <w:sz w:val="22"/>
                    </w:rPr>
                    <w:t>回用水池</w:t>
                  </w:r>
                </w:p>
              </w:txbxContent>
            </v:textbox>
          </v:shape>
        </w:pict>
      </w:r>
      <w:r>
        <w:rPr>
          <w:noProof/>
          <w:kern w:val="0"/>
          <w:sz w:val="26"/>
          <w:szCs w:val="26"/>
        </w:rPr>
        <w:pict>
          <v:shape id="_x0000_s2382" type="#_x0000_t202" style="position:absolute;left:0;text-align:left;margin-left:313.7pt;margin-top:15pt;width:66.85pt;height:32.1pt;z-index:251786240" filled="f">
            <v:textbox style="mso-next-textbox:#_x0000_s2382"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Pr>
                      <w:rFonts w:ascii="Times New Roman" w:hint="eastAsia"/>
                      <w:color w:val="000000"/>
                      <w:sz w:val="22"/>
                      <w:szCs w:val="22"/>
                    </w:rPr>
                    <w:t>煤泥水成套处理设备</w:t>
                  </w:r>
                </w:p>
              </w:txbxContent>
            </v:textbox>
          </v:shape>
        </w:pict>
      </w:r>
      <w:r>
        <w:rPr>
          <w:noProof/>
          <w:kern w:val="0"/>
          <w:sz w:val="26"/>
          <w:szCs w:val="26"/>
        </w:rPr>
        <w:pict>
          <v:shape id="_x0000_s2394" type="#_x0000_t202" style="position:absolute;left:0;text-align:left;margin-left:207.3pt;margin-top:18.3pt;width:66.85pt;height:22.05pt;z-index:251798528" filled="f">
            <v:textbox style="mso-next-textbox:#_x0000_s2394"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Pr>
                      <w:rFonts w:ascii="Times New Roman" w:hint="eastAsia"/>
                      <w:color w:val="000000"/>
                      <w:sz w:val="22"/>
                      <w:szCs w:val="22"/>
                    </w:rPr>
                    <w:t>管式混合器</w:t>
                  </w:r>
                </w:p>
              </w:txbxContent>
            </v:textbox>
          </v:shape>
        </w:pict>
      </w:r>
      <w:r>
        <w:rPr>
          <w:noProof/>
          <w:kern w:val="0"/>
          <w:sz w:val="26"/>
          <w:szCs w:val="26"/>
        </w:rPr>
        <w:pict>
          <v:shape id="_x0000_s2390" type="#_x0000_t202" style="position:absolute;left:0;text-align:left;margin-left:102.95pt;margin-top:19.65pt;width:66.85pt;height:22.05pt;z-index:251794432" filled="f">
            <v:textbox style="mso-next-textbox:#_x0000_s2390"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proofErr w:type="gramStart"/>
                  <w:r w:rsidRPr="00290204">
                    <w:rPr>
                      <w:rFonts w:ascii="Times New Roman" w:hint="eastAsia"/>
                      <w:color w:val="000000"/>
                      <w:sz w:val="22"/>
                      <w:szCs w:val="22"/>
                    </w:rPr>
                    <w:t>初沉调节</w:t>
                  </w:r>
                  <w:proofErr w:type="gramEnd"/>
                  <w:r w:rsidRPr="00290204">
                    <w:rPr>
                      <w:rFonts w:ascii="Times New Roman" w:hint="eastAsia"/>
                      <w:color w:val="000000"/>
                      <w:sz w:val="22"/>
                      <w:szCs w:val="22"/>
                    </w:rPr>
                    <w:t>池</w:t>
                  </w:r>
                </w:p>
              </w:txbxContent>
            </v:textbox>
          </v:shape>
        </w:pict>
      </w:r>
      <w:r>
        <w:rPr>
          <w:noProof/>
          <w:kern w:val="0"/>
          <w:sz w:val="26"/>
          <w:szCs w:val="26"/>
        </w:rPr>
        <w:pict>
          <v:shape id="_x0000_s2388" type="#_x0000_t202" style="position:absolute;left:0;text-align:left;margin-left:-3.65pt;margin-top:15.45pt;width:69.85pt;height:31.2pt;z-index:251792384" filled="f" stroked="f">
            <v:textbox style="mso-next-textbox:#_x0000_s2388" inset=".4mm,.4mm,.4mm,.4mm">
              <w:txbxContent>
                <w:p w:rsidR="001D442A" w:rsidRPr="00290204" w:rsidRDefault="001D442A" w:rsidP="00D47EAB">
                  <w:pPr>
                    <w:pStyle w:val="2f5"/>
                    <w:adjustRightInd/>
                    <w:spacing w:before="0" w:line="240" w:lineRule="exact"/>
                    <w:textAlignment w:val="auto"/>
                    <w:rPr>
                      <w:rFonts w:ascii="Times New Roman"/>
                      <w:kern w:val="2"/>
                      <w:sz w:val="22"/>
                      <w:szCs w:val="22"/>
                    </w:rPr>
                  </w:pPr>
                  <w:r w:rsidRPr="00290204">
                    <w:rPr>
                      <w:rFonts w:hAnsi="宋体" w:hint="eastAsia"/>
                      <w:sz w:val="22"/>
                      <w:szCs w:val="22"/>
                    </w:rPr>
                    <w:t>输煤系统冲洗废水</w:t>
                  </w:r>
                </w:p>
              </w:txbxContent>
            </v:textbox>
          </v:shape>
        </w:pic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line id="_x0000_s2396" style="position:absolute;left:0;text-align:left;z-index:251800576" from="2in,20.4pt" to="144.1pt,56.7pt">
            <v:stroke dashstyle="dash" endarrow="block"/>
          </v:line>
        </w:pict>
      </w:r>
      <w:r>
        <w:rPr>
          <w:noProof/>
          <w:kern w:val="0"/>
          <w:sz w:val="26"/>
          <w:szCs w:val="26"/>
        </w:rPr>
        <w:pict>
          <v:line id="_x0000_s2392" style="position:absolute;left:0;text-align:left;z-index:251796480" from="381.2pt,2.7pt" to="417.2pt,2.7pt">
            <v:stroke endarrow="block"/>
          </v:line>
        </w:pict>
      </w:r>
      <w:r>
        <w:rPr>
          <w:noProof/>
          <w:kern w:val="0"/>
          <w:sz w:val="26"/>
          <w:szCs w:val="26"/>
        </w:rPr>
        <w:pict>
          <v:line id="_x0000_s2395" style="position:absolute;left:0;text-align:left;flip:y;z-index:251799552" from="276.4pt,3.6pt" to="312.4pt,3.6pt">
            <v:stroke endarrow="block"/>
          </v:line>
        </w:pict>
      </w:r>
      <w:r>
        <w:rPr>
          <w:noProof/>
          <w:kern w:val="0"/>
          <w:sz w:val="26"/>
          <w:szCs w:val="26"/>
        </w:rPr>
        <w:pict>
          <v:line id="_x0000_s2393" style="position:absolute;left:0;text-align:left;flip:y;z-index:251797504" from="170pt,4.05pt" to="206pt,4.05pt">
            <v:stroke endarrow="block"/>
          </v:line>
        </w:pict>
      </w:r>
      <w:r>
        <w:rPr>
          <w:noProof/>
          <w:kern w:val="0"/>
          <w:sz w:val="26"/>
          <w:szCs w:val="26"/>
        </w:rPr>
        <w:pict>
          <v:line id="_x0000_s2391" style="position:absolute;left:0;text-align:left;flip:y;z-index:251795456" from="65.45pt,6.45pt" to="101.45pt,6.45pt">
            <v:stroke endarrow="block"/>
          </v:line>
        </w:pic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shape id="_x0000_s2399" type="#_x0000_t202" style="position:absolute;left:0;text-align:left;margin-left:45pt;margin-top:19.8pt;width:69.85pt;height:31.2pt;z-index:251803648" filled="f" stroked="f">
            <v:textbox style="mso-next-textbox:#_x0000_s2399" inset=".4mm,.4mm,.4mm,.4mm">
              <w:txbxContent>
                <w:p w:rsidR="001D442A" w:rsidRPr="00290204" w:rsidRDefault="001D442A" w:rsidP="00D47EAB">
                  <w:pPr>
                    <w:pStyle w:val="2f5"/>
                    <w:adjustRightInd/>
                    <w:spacing w:before="0" w:line="240" w:lineRule="exact"/>
                    <w:textAlignment w:val="auto"/>
                    <w:rPr>
                      <w:rFonts w:ascii="Times New Roman"/>
                      <w:kern w:val="2"/>
                      <w:sz w:val="22"/>
                      <w:szCs w:val="22"/>
                    </w:rPr>
                  </w:pPr>
                  <w:r>
                    <w:rPr>
                      <w:rFonts w:hAnsi="宋体" w:hint="eastAsia"/>
                      <w:sz w:val="22"/>
                      <w:szCs w:val="22"/>
                    </w:rPr>
                    <w:t>煤泥进入露天煤场</w:t>
                  </w:r>
                </w:p>
              </w:txbxContent>
            </v:textbox>
          </v:shape>
        </w:pict>
      </w:r>
      <w:r>
        <w:rPr>
          <w:noProof/>
          <w:kern w:val="0"/>
          <w:sz w:val="26"/>
          <w:szCs w:val="26"/>
        </w:rPr>
        <w:pict>
          <v:line id="_x0000_s2398" style="position:absolute;left:0;text-align:left;z-index:251802624" from="350.35pt,0" to="350.45pt,36.3pt">
            <v:stroke dashstyle="dash" endarrow="block"/>
          </v:line>
        </w:pic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line id="_x0000_s2397" style="position:absolute;left:0;text-align:left;flip:x;z-index:251801600" from="105.95pt,11.25pt" to="348.95pt,11.25pt">
            <v:stroke dashstyle="dash" endarrow="block"/>
          </v:line>
        </w:pict>
      </w:r>
    </w:p>
    <w:p w:rsidR="00450146" w:rsidRPr="008A00EA" w:rsidRDefault="00450146" w:rsidP="008B13D1">
      <w:pPr>
        <w:spacing w:line="360" w:lineRule="auto"/>
        <w:ind w:firstLineChars="200" w:firstLine="640"/>
        <w:rPr>
          <w:rFonts w:ascii="方正仿宋_GBK" w:eastAsia="方正仿宋_GBK" w:hAnsiTheme="minorEastAsia" w:cs="宋体"/>
          <w:sz w:val="32"/>
          <w:szCs w:val="32"/>
        </w:rPr>
      </w:pP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设计规模：冲洗废水产生量为</w:t>
      </w:r>
      <w:smartTag w:uri="urn:schemas-microsoft-com:office:smarttags" w:element="chmetcnv">
        <w:smartTagPr>
          <w:attr w:name="TCSC" w:val="0"/>
          <w:attr w:name="NumberType" w:val="1"/>
          <w:attr w:name="Negative" w:val="False"/>
          <w:attr w:name="HasSpace" w:val="False"/>
          <w:attr w:name="SourceValue" w:val="10"/>
          <w:attr w:name="UnitName" w:val="m3"/>
        </w:smartTagPr>
        <w:r w:rsidRPr="008A00EA">
          <w:rPr>
            <w:rFonts w:ascii="方正仿宋_GBK" w:eastAsia="方正仿宋_GBK" w:hAnsiTheme="minorEastAsia" w:cs="宋体" w:hint="eastAsia"/>
            <w:sz w:val="32"/>
            <w:szCs w:val="32"/>
          </w:rPr>
          <w:t>10</w:t>
        </w:r>
        <w:r w:rsidRPr="008A00EA">
          <w:rPr>
            <w:rFonts w:ascii="方正仿宋_GBK" w:eastAsia="方正仿宋_GBK" w:hAnsiTheme="minorEastAsia" w:cs="宋体"/>
            <w:sz w:val="32"/>
            <w:szCs w:val="32"/>
          </w:rPr>
          <w:t>m3</w:t>
        </w:r>
      </w:smartTag>
      <w:r w:rsidRPr="008A00EA">
        <w:rPr>
          <w:rFonts w:ascii="方正仿宋_GBK" w:eastAsia="方正仿宋_GBK" w:hAnsiTheme="minorEastAsia" w:cs="宋体"/>
          <w:sz w:val="32"/>
          <w:szCs w:val="32"/>
        </w:rPr>
        <w:t>/h</w:t>
      </w:r>
      <w:r w:rsidRPr="008A00EA">
        <w:rPr>
          <w:rFonts w:ascii="方正仿宋_GBK" w:eastAsia="方正仿宋_GBK" w:hAnsiTheme="minorEastAsia" w:cs="宋体" w:hint="eastAsia"/>
          <w:sz w:val="32"/>
          <w:szCs w:val="32"/>
        </w:rPr>
        <w:t>，由于是间歇排放，水量变化频率较大，考虑到处理后还有回用于输煤系统继续作为冲洗用水，设计处理规模定为</w:t>
      </w:r>
      <w:smartTag w:uri="urn:schemas-microsoft-com:office:smarttags" w:element="chmetcnv">
        <w:smartTagPr>
          <w:attr w:name="TCSC" w:val="0"/>
          <w:attr w:name="NumberType" w:val="1"/>
          <w:attr w:name="Negative" w:val="False"/>
          <w:attr w:name="HasSpace" w:val="False"/>
          <w:attr w:name="SourceValue" w:val="20"/>
          <w:attr w:name="UnitName" w:val="m3"/>
        </w:smartTagPr>
        <w:r w:rsidRPr="008A00EA">
          <w:rPr>
            <w:rFonts w:ascii="方正仿宋_GBK" w:eastAsia="方正仿宋_GBK" w:hAnsiTheme="minorEastAsia" w:cs="宋体" w:hint="eastAsia"/>
            <w:sz w:val="32"/>
            <w:szCs w:val="32"/>
          </w:rPr>
          <w:t>20m3</w:t>
        </w:r>
      </w:smartTag>
      <w:r w:rsidRPr="008A00EA">
        <w:rPr>
          <w:rFonts w:ascii="方正仿宋_GBK" w:eastAsia="方正仿宋_GBK" w:hAnsiTheme="minorEastAsia" w:cs="宋体" w:hint="eastAsia"/>
          <w:sz w:val="32"/>
          <w:szCs w:val="32"/>
        </w:rPr>
        <w:t>/h。</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（3）冷却塔排污废水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冷却塔循环水系统排污</w:t>
      </w:r>
      <w:smartTag w:uri="urn:schemas-microsoft-com:office:smarttags" w:element="chmetcnv">
        <w:smartTagPr>
          <w:attr w:name="TCSC" w:val="0"/>
          <w:attr w:name="NumberType" w:val="1"/>
          <w:attr w:name="Negative" w:val="False"/>
          <w:attr w:name="HasSpace" w:val="False"/>
          <w:attr w:name="SourceValue" w:val="37"/>
          <w:attr w:name="UnitName" w:val="m3"/>
        </w:smartTagPr>
        <w:r w:rsidRPr="008A00EA">
          <w:rPr>
            <w:rFonts w:ascii="方正仿宋_GBK" w:eastAsia="方正仿宋_GBK" w:hAnsiTheme="minorEastAsia" w:cs="宋体" w:hint="eastAsia"/>
            <w:sz w:val="32"/>
            <w:szCs w:val="32"/>
          </w:rPr>
          <w:t>37m3</w:t>
        </w:r>
      </w:smartTag>
      <w:r w:rsidRPr="008A00EA">
        <w:rPr>
          <w:rFonts w:ascii="方正仿宋_GBK" w:eastAsia="方正仿宋_GBK" w:hAnsiTheme="minorEastAsia" w:cs="宋体" w:hint="eastAsia"/>
          <w:sz w:val="32"/>
          <w:szCs w:val="32"/>
        </w:rPr>
        <w:t>h，进入回用水池后，将用于脱硫及冲洗废水。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（4）脱硫废水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sz w:val="32"/>
          <w:szCs w:val="32"/>
        </w:rPr>
        <w:t>脱硫废水来自废水旋流器溢流水，脱硫废水的水质与烟气成分、飞灰成分、吸收剂、工业水水质等多种因素有关。</w:t>
      </w:r>
      <w:r w:rsidRPr="008A00EA">
        <w:rPr>
          <w:rFonts w:ascii="方正仿宋_GBK" w:eastAsia="方正仿宋_GBK" w:hAnsiTheme="minorEastAsia" w:cs="宋体"/>
          <w:sz w:val="32"/>
          <w:szCs w:val="32"/>
        </w:rPr>
        <w:lastRenderedPageBreak/>
        <w:t>因煤中含有Hg、</w:t>
      </w:r>
      <w:proofErr w:type="spellStart"/>
      <w:r w:rsidRPr="008A00EA">
        <w:rPr>
          <w:rFonts w:ascii="方正仿宋_GBK" w:eastAsia="方正仿宋_GBK" w:hAnsiTheme="minorEastAsia" w:cs="宋体"/>
          <w:sz w:val="32"/>
          <w:szCs w:val="32"/>
        </w:rPr>
        <w:t>Pb</w:t>
      </w:r>
      <w:proofErr w:type="spellEnd"/>
      <w:r w:rsidRPr="008A00EA">
        <w:rPr>
          <w:rFonts w:ascii="方正仿宋_GBK" w:eastAsia="方正仿宋_GBK" w:hAnsiTheme="minorEastAsia" w:cs="宋体"/>
          <w:sz w:val="32"/>
          <w:szCs w:val="32"/>
        </w:rPr>
        <w:t>、Zn、Cu、As、F等金属及非金属元素，其中一部分随烟气进入脱硫装置吸收塔，溶解于吸收浆液中，最终随脱硫废水排出。因此，脱硫废水水质超标项目主要有pH值、悬浮物、F-及Hg、</w:t>
      </w:r>
      <w:proofErr w:type="spellStart"/>
      <w:r w:rsidRPr="008A00EA">
        <w:rPr>
          <w:rFonts w:ascii="方正仿宋_GBK" w:eastAsia="方正仿宋_GBK" w:hAnsiTheme="minorEastAsia" w:cs="宋体"/>
          <w:sz w:val="32"/>
          <w:szCs w:val="32"/>
        </w:rPr>
        <w:t>Pb</w:t>
      </w:r>
      <w:proofErr w:type="spellEnd"/>
      <w:r w:rsidRPr="008A00EA">
        <w:rPr>
          <w:rFonts w:ascii="方正仿宋_GBK" w:eastAsia="方正仿宋_GBK" w:hAnsiTheme="minorEastAsia" w:cs="宋体"/>
          <w:sz w:val="32"/>
          <w:szCs w:val="32"/>
        </w:rPr>
        <w:t xml:space="preserve"> 、Zn、Cu等多种重金属离子。</w:t>
      </w:r>
    </w:p>
    <w:p w:rsidR="00D47EAB" w:rsidRPr="008A00EA" w:rsidRDefault="004E766F"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脱硫</w:t>
      </w:r>
      <w:r w:rsidR="00D47EAB" w:rsidRPr="008A00EA">
        <w:rPr>
          <w:rFonts w:ascii="方正仿宋_GBK" w:eastAsia="方正仿宋_GBK" w:hAnsiTheme="minorEastAsia" w:cs="宋体"/>
          <w:sz w:val="32"/>
          <w:szCs w:val="32"/>
        </w:rPr>
        <w:t>产生废水</w:t>
      </w:r>
      <w:smartTag w:uri="urn:schemas-microsoft-com:office:smarttags" w:element="chmetcnv">
        <w:smartTagPr>
          <w:attr w:name="TCSC" w:val="0"/>
          <w:attr w:name="NumberType" w:val="1"/>
          <w:attr w:name="Negative" w:val="False"/>
          <w:attr w:name="HasSpace" w:val="False"/>
          <w:attr w:name="SourceValue" w:val="1"/>
          <w:attr w:name="UnitName" w:val="m3"/>
        </w:smartTagPr>
        <w:r w:rsidR="00D47EAB" w:rsidRPr="008A00EA">
          <w:rPr>
            <w:rFonts w:ascii="方正仿宋_GBK" w:eastAsia="方正仿宋_GBK" w:hAnsiTheme="minorEastAsia" w:cs="宋体" w:hint="eastAsia"/>
            <w:sz w:val="32"/>
            <w:szCs w:val="32"/>
          </w:rPr>
          <w:t>1m3</w:t>
        </w:r>
      </w:smartTag>
      <w:r w:rsidR="00D47EAB" w:rsidRPr="008A00EA">
        <w:rPr>
          <w:rFonts w:ascii="方正仿宋_GBK" w:eastAsia="方正仿宋_GBK" w:hAnsiTheme="minorEastAsia" w:cs="宋体"/>
          <w:sz w:val="32"/>
          <w:szCs w:val="32"/>
        </w:rPr>
        <w:t>/h，不设专门的废水处理系统，</w:t>
      </w:r>
      <w:r w:rsidR="00D47EAB" w:rsidRPr="008A00EA">
        <w:rPr>
          <w:rFonts w:ascii="方正仿宋_GBK" w:eastAsia="方正仿宋_GBK" w:hAnsiTheme="minorEastAsia" w:cs="宋体" w:hint="eastAsia"/>
          <w:sz w:val="32"/>
          <w:szCs w:val="32"/>
        </w:rPr>
        <w:t>将产生的少量脱硫废水用于锅炉飞灰</w:t>
      </w:r>
      <w:proofErr w:type="gramStart"/>
      <w:r w:rsidR="00D47EAB" w:rsidRPr="008A00EA">
        <w:rPr>
          <w:rFonts w:ascii="方正仿宋_GBK" w:eastAsia="方正仿宋_GBK" w:hAnsiTheme="minorEastAsia" w:cs="宋体" w:hint="eastAsia"/>
          <w:sz w:val="32"/>
          <w:szCs w:val="32"/>
        </w:rPr>
        <w:t>和底渣的</w:t>
      </w:r>
      <w:proofErr w:type="gramEnd"/>
      <w:r w:rsidR="00D47EAB" w:rsidRPr="008A00EA">
        <w:rPr>
          <w:rFonts w:ascii="方正仿宋_GBK" w:eastAsia="方正仿宋_GBK" w:hAnsiTheme="minorEastAsia" w:cs="宋体" w:hint="eastAsia"/>
          <w:sz w:val="32"/>
          <w:szCs w:val="32"/>
        </w:rPr>
        <w:t>加湿，随锅炉飞灰</w:t>
      </w:r>
      <w:proofErr w:type="gramStart"/>
      <w:r w:rsidR="00D47EAB" w:rsidRPr="008A00EA">
        <w:rPr>
          <w:rFonts w:ascii="方正仿宋_GBK" w:eastAsia="方正仿宋_GBK" w:hAnsiTheme="minorEastAsia" w:cs="宋体" w:hint="eastAsia"/>
          <w:sz w:val="32"/>
          <w:szCs w:val="32"/>
        </w:rPr>
        <w:t>和底渣排除</w:t>
      </w:r>
      <w:proofErr w:type="gramEnd"/>
      <w:r w:rsidR="00D47EAB" w:rsidRPr="008A00EA">
        <w:rPr>
          <w:rFonts w:ascii="方正仿宋_GBK" w:eastAsia="方正仿宋_GBK" w:hAnsiTheme="minorEastAsia" w:cs="宋体" w:hint="eastAsia"/>
          <w:sz w:val="32"/>
          <w:szCs w:val="32"/>
        </w:rPr>
        <w:t>厂外。</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 xml:space="preserve">（5）锅炉酸洗废水 </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锅炉酸洗考虑5年一次，酸洗废水排放量为500m3/次，排入排污冷却池进行中和处理后进入复用水池。</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（6）事故排油废水</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变压器事故情况下会产生含油废水，产生量为</w:t>
      </w:r>
      <w:smartTag w:uri="urn:schemas-microsoft-com:office:smarttags" w:element="chmetcnv">
        <w:smartTagPr>
          <w:attr w:name="UnitName" w:val="m3"/>
          <w:attr w:name="SourceValue" w:val="3"/>
          <w:attr w:name="HasSpace" w:val="True"/>
          <w:attr w:name="Negative" w:val="False"/>
          <w:attr w:name="NumberType" w:val="1"/>
          <w:attr w:name="TCSC" w:val="0"/>
        </w:smartTagPr>
        <w:r w:rsidRPr="008A00EA">
          <w:rPr>
            <w:rFonts w:ascii="方正仿宋_GBK" w:eastAsia="方正仿宋_GBK" w:hAnsiTheme="minorEastAsia" w:cs="宋体"/>
            <w:sz w:val="32"/>
            <w:szCs w:val="32"/>
          </w:rPr>
          <w:t>3 m3</w:t>
        </w:r>
      </w:smartTag>
      <w:r w:rsidRPr="008A00EA">
        <w:rPr>
          <w:rFonts w:ascii="方正仿宋_GBK" w:eastAsia="方正仿宋_GBK" w:hAnsiTheme="minorEastAsia" w:cs="宋体"/>
          <w:sz w:val="32"/>
          <w:szCs w:val="32"/>
        </w:rPr>
        <w:t>/次</w:t>
      </w:r>
      <w:r w:rsidRPr="008A00EA">
        <w:rPr>
          <w:rFonts w:ascii="方正仿宋_GBK" w:eastAsia="方正仿宋_GBK" w:hAnsiTheme="minorEastAsia" w:cs="宋体" w:hint="eastAsia"/>
          <w:sz w:val="32"/>
          <w:szCs w:val="32"/>
        </w:rPr>
        <w:t>，正常情况下无</w:t>
      </w:r>
      <w:r w:rsidRPr="008A00EA">
        <w:rPr>
          <w:rFonts w:ascii="方正仿宋_GBK" w:eastAsia="方正仿宋_GBK" w:hAnsiTheme="minorEastAsia" w:cs="宋体"/>
          <w:sz w:val="32"/>
          <w:szCs w:val="32"/>
        </w:rPr>
        <w:t>含油废水</w:t>
      </w:r>
      <w:r w:rsidRPr="008A00EA">
        <w:rPr>
          <w:rFonts w:ascii="方正仿宋_GBK" w:eastAsia="方正仿宋_GBK" w:hAnsiTheme="minorEastAsia" w:cs="宋体" w:hint="eastAsia"/>
          <w:sz w:val="32"/>
          <w:szCs w:val="32"/>
        </w:rPr>
        <w:t>排放，设置事故油池进行收集，收集之后交给</w:t>
      </w:r>
      <w:r w:rsidR="0086698E" w:rsidRPr="008A00EA">
        <w:rPr>
          <w:rFonts w:ascii="方正仿宋_GBK" w:eastAsia="方正仿宋_GBK" w:hAnsiTheme="minorEastAsia" w:cs="宋体" w:hint="eastAsia"/>
          <w:sz w:val="32"/>
          <w:szCs w:val="32"/>
        </w:rPr>
        <w:t>有资质的单位</w:t>
      </w:r>
      <w:r w:rsidRPr="008A00EA">
        <w:rPr>
          <w:rFonts w:ascii="方正仿宋_GBK" w:eastAsia="方正仿宋_GBK" w:hAnsiTheme="minorEastAsia" w:cs="宋体" w:hint="eastAsia"/>
          <w:sz w:val="32"/>
          <w:szCs w:val="32"/>
        </w:rPr>
        <w:t>进行处置。</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（7）生活污水</w:t>
      </w:r>
    </w:p>
    <w:p w:rsidR="00D47EAB" w:rsidRPr="008A00EA" w:rsidRDefault="0086698E" w:rsidP="0086698E">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厂区</w:t>
      </w:r>
      <w:r w:rsidR="00D47EAB" w:rsidRPr="008A00EA">
        <w:rPr>
          <w:rFonts w:ascii="方正仿宋_GBK" w:eastAsia="方正仿宋_GBK" w:hAnsiTheme="minorEastAsia" w:cs="宋体" w:hint="eastAsia"/>
          <w:sz w:val="32"/>
          <w:szCs w:val="32"/>
        </w:rPr>
        <w:t>生活污水经管网收集后自流进入生活污水处理设施，采用一体化处理设施处理，之后进一步通过砂</w:t>
      </w:r>
      <w:proofErr w:type="gramStart"/>
      <w:r w:rsidR="00D47EAB" w:rsidRPr="008A00EA">
        <w:rPr>
          <w:rFonts w:ascii="方正仿宋_GBK" w:eastAsia="方正仿宋_GBK" w:hAnsiTheme="minorEastAsia" w:cs="宋体" w:hint="eastAsia"/>
          <w:sz w:val="32"/>
          <w:szCs w:val="32"/>
        </w:rPr>
        <w:t>滤及活</w:t>
      </w:r>
      <w:r w:rsidR="000C233E">
        <w:rPr>
          <w:rFonts w:ascii="方正仿宋_GBK" w:eastAsia="方正仿宋_GBK" w:hAnsiTheme="minorEastAsia" w:cs="宋体" w:hint="eastAsia"/>
          <w:sz w:val="32"/>
          <w:szCs w:val="32"/>
        </w:rPr>
        <w:t>新</w:t>
      </w:r>
      <w:r w:rsidR="00D47EAB" w:rsidRPr="008A00EA">
        <w:rPr>
          <w:rFonts w:ascii="方正仿宋_GBK" w:eastAsia="方正仿宋_GBK" w:hAnsiTheme="minorEastAsia" w:cs="宋体" w:hint="eastAsia"/>
          <w:sz w:val="32"/>
          <w:szCs w:val="32"/>
        </w:rPr>
        <w:t>炭</w:t>
      </w:r>
      <w:proofErr w:type="gramEnd"/>
      <w:r w:rsidR="00D47EAB" w:rsidRPr="008A00EA">
        <w:rPr>
          <w:rFonts w:ascii="方正仿宋_GBK" w:eastAsia="方正仿宋_GBK" w:hAnsiTheme="minorEastAsia" w:cs="宋体" w:hint="eastAsia"/>
          <w:sz w:val="32"/>
          <w:szCs w:val="32"/>
        </w:rPr>
        <w:t>深度处理后进行回用，用于</w:t>
      </w:r>
      <w:r w:rsidR="00D47EAB" w:rsidRPr="008A00EA">
        <w:rPr>
          <w:rFonts w:ascii="方正仿宋_GBK" w:eastAsia="方正仿宋_GBK" w:hAnsiTheme="minorEastAsia" w:cs="宋体"/>
          <w:sz w:val="32"/>
          <w:szCs w:val="32"/>
        </w:rPr>
        <w:t>道路冲洗及绿化</w:t>
      </w:r>
      <w:r w:rsidR="00D47EAB" w:rsidRPr="008A00EA">
        <w:rPr>
          <w:rFonts w:ascii="方正仿宋_GBK" w:eastAsia="方正仿宋_GBK" w:hAnsiTheme="minorEastAsia" w:cs="宋体" w:hint="eastAsia"/>
          <w:sz w:val="32"/>
          <w:szCs w:val="32"/>
        </w:rPr>
        <w:t>，不外排，工</w:t>
      </w:r>
      <w:r w:rsidR="00D47EAB" w:rsidRPr="008A00EA">
        <w:rPr>
          <w:rFonts w:ascii="方正仿宋_GBK" w:eastAsia="方正仿宋_GBK" w:hAnsiTheme="minorEastAsia" w:cs="宋体" w:hint="eastAsia"/>
          <w:sz w:val="32"/>
          <w:szCs w:val="32"/>
        </w:rPr>
        <w:lastRenderedPageBreak/>
        <w:t>艺流程如下：</w: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shape id="_x0000_s2411" type="#_x0000_t202" style="position:absolute;left:0;text-align:left;margin-left:408.1pt;margin-top:11.4pt;width:59.9pt;height:33pt;z-index:251815936" filled="f" stroked="f">
            <v:textbox style="mso-next-textbox:#_x0000_s2411" inset=".4mm,.4mm,.4mm,.4mm">
              <w:txbxContent>
                <w:p w:rsidR="001D442A" w:rsidRDefault="001D442A" w:rsidP="00D47EAB">
                  <w:pPr>
                    <w:spacing w:line="0" w:lineRule="atLeast"/>
                    <w:jc w:val="center"/>
                    <w:rPr>
                      <w:sz w:val="22"/>
                    </w:rPr>
                  </w:pPr>
                  <w:r>
                    <w:rPr>
                      <w:rFonts w:hint="eastAsia"/>
                      <w:sz w:val="22"/>
                    </w:rPr>
                    <w:t>生活污水</w:t>
                  </w:r>
                </w:p>
                <w:p w:rsidR="001D442A" w:rsidRPr="00290204" w:rsidRDefault="001D442A" w:rsidP="00D47EAB">
                  <w:pPr>
                    <w:spacing w:line="0" w:lineRule="atLeast"/>
                    <w:jc w:val="center"/>
                    <w:rPr>
                      <w:sz w:val="22"/>
                    </w:rPr>
                  </w:pPr>
                  <w:r w:rsidRPr="00290204">
                    <w:rPr>
                      <w:rFonts w:hint="eastAsia"/>
                      <w:sz w:val="22"/>
                    </w:rPr>
                    <w:t>回用水池</w:t>
                  </w:r>
                </w:p>
              </w:txbxContent>
            </v:textbox>
          </v:shape>
        </w:pict>
      </w:r>
      <w:r>
        <w:rPr>
          <w:noProof/>
          <w:kern w:val="0"/>
          <w:sz w:val="26"/>
          <w:szCs w:val="26"/>
        </w:rPr>
        <w:pict>
          <v:shape id="_x0000_s2406" type="#_x0000_t202" style="position:absolute;left:0;text-align:left;margin-left:204.1pt;margin-top:11.4pt;width:66.85pt;height:31.2pt;z-index:251810816" filled="f">
            <v:textbox style="mso-next-textbox:#_x0000_s2406"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Pr>
                      <w:rFonts w:ascii="Times New Roman" w:hint="eastAsia"/>
                      <w:color w:val="000000"/>
                      <w:sz w:val="22"/>
                      <w:szCs w:val="22"/>
                    </w:rPr>
                    <w:t>一体化处理设施</w:t>
                  </w:r>
                </w:p>
              </w:txbxContent>
            </v:textbox>
          </v:shape>
        </w:pict>
      </w:r>
      <w:r>
        <w:rPr>
          <w:noProof/>
          <w:kern w:val="0"/>
          <w:sz w:val="26"/>
          <w:szCs w:val="26"/>
        </w:rPr>
        <w:pict>
          <v:shape id="_x0000_s2401" type="#_x0000_t202" style="position:absolute;left:0;text-align:left;margin-left:0;margin-top:19.2pt;width:69.85pt;height:31.2pt;z-index:251805696" filled="f" stroked="f">
            <v:textbox style="mso-next-textbox:#_x0000_s2401" inset=".4mm,.4mm,.4mm,.4mm">
              <w:txbxContent>
                <w:p w:rsidR="001D442A" w:rsidRPr="00290204" w:rsidRDefault="001D442A" w:rsidP="00D47EAB">
                  <w:pPr>
                    <w:pStyle w:val="2f5"/>
                    <w:adjustRightInd/>
                    <w:spacing w:before="0" w:line="240" w:lineRule="exact"/>
                    <w:textAlignment w:val="auto"/>
                    <w:rPr>
                      <w:rFonts w:ascii="Times New Roman"/>
                      <w:kern w:val="2"/>
                      <w:sz w:val="22"/>
                      <w:szCs w:val="22"/>
                    </w:rPr>
                  </w:pPr>
                  <w:r>
                    <w:rPr>
                      <w:rFonts w:hAnsi="宋体" w:hint="eastAsia"/>
                      <w:sz w:val="22"/>
                      <w:szCs w:val="22"/>
                    </w:rPr>
                    <w:t>生活污水</w:t>
                  </w:r>
                </w:p>
              </w:txbxContent>
            </v:textbox>
          </v:shape>
        </w:pict>
      </w:r>
      <w:r>
        <w:rPr>
          <w:noProof/>
          <w:kern w:val="0"/>
          <w:sz w:val="26"/>
          <w:szCs w:val="26"/>
        </w:rPr>
        <w:pict>
          <v:shape id="_x0000_s2402" type="#_x0000_t202" style="position:absolute;left:0;text-align:left;margin-left:99.75pt;margin-top:16.95pt;width:66.85pt;height:22.05pt;z-index:251806720" filled="f">
            <v:textbox style="mso-next-textbox:#_x0000_s2402"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Pr>
                      <w:rFonts w:ascii="Times New Roman" w:hint="eastAsia"/>
                      <w:color w:val="000000"/>
                      <w:sz w:val="22"/>
                      <w:szCs w:val="22"/>
                    </w:rPr>
                    <w:t>隔栅</w:t>
                  </w:r>
                  <w:r>
                    <w:rPr>
                      <w:rFonts w:ascii="Times New Roman" w:hint="eastAsia"/>
                      <w:color w:val="000000"/>
                      <w:sz w:val="22"/>
                      <w:szCs w:val="22"/>
                    </w:rPr>
                    <w:t>+</w:t>
                  </w:r>
                  <w:r>
                    <w:rPr>
                      <w:rFonts w:ascii="Times New Roman" w:hint="eastAsia"/>
                      <w:color w:val="000000"/>
                      <w:sz w:val="22"/>
                      <w:szCs w:val="22"/>
                    </w:rPr>
                    <w:t>调节池</w:t>
                  </w:r>
                </w:p>
              </w:txbxContent>
            </v:textbox>
          </v:shape>
        </w:pict>
      </w:r>
      <w:r>
        <w:rPr>
          <w:noProof/>
          <w:kern w:val="0"/>
          <w:sz w:val="26"/>
          <w:szCs w:val="26"/>
        </w:rPr>
        <w:pict>
          <v:shape id="_x0000_s2400" type="#_x0000_t202" style="position:absolute;left:0;text-align:left;margin-left:310.5pt;margin-top:12.3pt;width:66.85pt;height:32.1pt;z-index:251804672" filled="f">
            <v:textbox style="mso-next-textbox:#_x0000_s2400" inset=".4mm,.4mm,.4mm,.4mm">
              <w:txbxContent>
                <w:p w:rsidR="001D442A" w:rsidRPr="00290204" w:rsidRDefault="001D442A" w:rsidP="00D47EAB">
                  <w:pPr>
                    <w:pStyle w:val="2f5"/>
                    <w:adjustRightInd/>
                    <w:spacing w:before="0" w:line="0" w:lineRule="atLeast"/>
                    <w:textAlignment w:val="auto"/>
                    <w:rPr>
                      <w:rFonts w:ascii="Times New Roman"/>
                      <w:color w:val="000000"/>
                      <w:sz w:val="22"/>
                      <w:szCs w:val="22"/>
                    </w:rPr>
                  </w:pPr>
                  <w:r>
                    <w:rPr>
                      <w:rFonts w:ascii="Times New Roman" w:hint="eastAsia"/>
                      <w:color w:val="000000"/>
                      <w:sz w:val="22"/>
                      <w:szCs w:val="22"/>
                    </w:rPr>
                    <w:t>煤泥水成套处理设备</w:t>
                  </w:r>
                </w:p>
              </w:txbxContent>
            </v:textbox>
          </v:shape>
        </w:pict>
      </w:r>
      <w:r>
        <w:rPr>
          <w:noProof/>
          <w:kern w:val="0"/>
          <w:sz w:val="26"/>
          <w:szCs w:val="26"/>
        </w:rPr>
        <w:pict>
          <v:line id="_x0000_s2410" style="position:absolute;left:0;text-align:left;z-index:251814912" from="347.15pt,45.3pt" to="347.25pt,81.6pt">
            <v:stroke dashstyle="dash" endarrow="block"/>
          </v:line>
        </w:pict>
      </w:r>
      <w:r>
        <w:rPr>
          <w:noProof/>
          <w:kern w:val="0"/>
          <w:sz w:val="26"/>
          <w:szCs w:val="26"/>
        </w:rPr>
        <w:pict>
          <v:line id="_x0000_s2408" style="position:absolute;left:0;text-align:left;z-index:251812864" from="140.8pt,41.7pt" to="140.9pt,78pt">
            <v:stroke dashstyle="dash" endarrow="block"/>
          </v:line>
        </w:pict>
      </w:r>
      <w:r>
        <w:rPr>
          <w:noProof/>
          <w:kern w:val="0"/>
          <w:sz w:val="26"/>
          <w:szCs w:val="26"/>
        </w:rPr>
        <w:pict>
          <v:line id="_x0000_s2405" style="position:absolute;left:0;text-align:left;flip:y;z-index:251809792" from="166.8pt,25.35pt" to="202.8pt,25.35pt">
            <v:stroke endarrow="block"/>
          </v:line>
        </w:pict>
      </w:r>
      <w:r>
        <w:rPr>
          <w:noProof/>
          <w:kern w:val="0"/>
          <w:sz w:val="26"/>
          <w:szCs w:val="26"/>
        </w:rPr>
        <w:pict>
          <v:line id="_x0000_s2404" style="position:absolute;left:0;text-align:left;z-index:251808768" from="378pt,24pt" to="414pt,24pt">
            <v:stroke endarrow="block"/>
          </v:line>
        </w:pict>
      </w:r>
      <w:r>
        <w:rPr>
          <w:noProof/>
          <w:kern w:val="0"/>
          <w:sz w:val="26"/>
          <w:szCs w:val="26"/>
        </w:rPr>
        <w:pict>
          <v:line id="_x0000_s2403" style="position:absolute;left:0;text-align:left;flip:y;z-index:251807744" from="62.25pt,27.75pt" to="98.25pt,27.75pt">
            <v:stroke endarrow="block"/>
          </v:line>
        </w:pict>
      </w:r>
      <w:r>
        <w:rPr>
          <w:noProof/>
          <w:kern w:val="0"/>
          <w:sz w:val="26"/>
          <w:szCs w:val="26"/>
        </w:rPr>
        <w:pict>
          <v:line id="_x0000_s2409" style="position:absolute;left:0;text-align:left;flip:x;z-index:251813888" from="102.75pt,80.55pt" to="345.75pt,80.55pt">
            <v:stroke dashstyle="dash" endarrow="block"/>
          </v:line>
        </w:pic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line id="_x0000_s2407" style="position:absolute;left:0;text-align:left;flip:y;z-index:251811840" from="273.2pt,.9pt" to="309.2pt,.9pt">
            <v:stroke endarrow="block"/>
          </v:line>
        </w:pict>
      </w:r>
    </w:p>
    <w:p w:rsidR="00D47EAB" w:rsidRPr="008A00EA" w:rsidRDefault="005D6E20" w:rsidP="00D47EAB">
      <w:pPr>
        <w:adjustRightInd w:val="0"/>
        <w:snapToGrid w:val="0"/>
        <w:spacing w:line="480" w:lineRule="exact"/>
        <w:ind w:firstLineChars="200" w:firstLine="520"/>
        <w:rPr>
          <w:kern w:val="0"/>
          <w:sz w:val="26"/>
          <w:szCs w:val="26"/>
        </w:rPr>
      </w:pPr>
      <w:r>
        <w:rPr>
          <w:noProof/>
          <w:kern w:val="0"/>
          <w:sz w:val="26"/>
          <w:szCs w:val="26"/>
        </w:rPr>
        <w:pict>
          <v:shape id="_x0000_s2412" type="#_x0000_t202" style="position:absolute;left:0;text-align:left;margin-left:38.15pt;margin-top:18pt;width:69.85pt;height:31.2pt;z-index:251816960" filled="f" stroked="f">
            <v:textbox style="mso-next-textbox:#_x0000_s2412" inset=".4mm,.4mm,.4mm,.4mm">
              <w:txbxContent>
                <w:p w:rsidR="001D442A" w:rsidRPr="00290204" w:rsidRDefault="001D442A" w:rsidP="00D47EAB">
                  <w:pPr>
                    <w:pStyle w:val="2f5"/>
                    <w:adjustRightInd/>
                    <w:spacing w:before="0" w:line="240" w:lineRule="exact"/>
                    <w:textAlignment w:val="auto"/>
                    <w:rPr>
                      <w:rFonts w:ascii="Times New Roman"/>
                      <w:kern w:val="2"/>
                      <w:sz w:val="22"/>
                      <w:szCs w:val="22"/>
                    </w:rPr>
                  </w:pPr>
                  <w:r>
                    <w:rPr>
                      <w:rFonts w:hAnsi="宋体" w:hint="eastAsia"/>
                      <w:sz w:val="22"/>
                      <w:szCs w:val="22"/>
                    </w:rPr>
                    <w:t>污泥进入工业固废渣场</w:t>
                  </w:r>
                </w:p>
              </w:txbxContent>
            </v:textbox>
          </v:shape>
        </w:pict>
      </w:r>
    </w:p>
    <w:p w:rsidR="00D47EAB" w:rsidRPr="008A00EA" w:rsidRDefault="00D47EAB" w:rsidP="00D47EAB">
      <w:pPr>
        <w:adjustRightInd w:val="0"/>
        <w:snapToGrid w:val="0"/>
        <w:spacing w:line="480" w:lineRule="exact"/>
        <w:ind w:firstLineChars="200" w:firstLine="520"/>
        <w:rPr>
          <w:kern w:val="0"/>
          <w:sz w:val="26"/>
          <w:szCs w:val="26"/>
        </w:rPr>
      </w:pPr>
    </w:p>
    <w:p w:rsidR="00450146" w:rsidRPr="008A00EA" w:rsidRDefault="00450146" w:rsidP="00450146">
      <w:pPr>
        <w:spacing w:line="360" w:lineRule="auto"/>
        <w:ind w:firstLineChars="200" w:firstLine="420"/>
        <w:rPr>
          <w:rFonts w:ascii="方正仿宋_GBK" w:eastAsia="方正仿宋_GBK" w:hAnsiTheme="minorEastAsia" w:cs="宋体"/>
          <w:szCs w:val="21"/>
        </w:rPr>
      </w:pP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设计规模：鉴于目前环保市场一体化处理设施最小处理能力一般为</w:t>
      </w:r>
      <w:smartTag w:uri="urn:schemas-microsoft-com:office:smarttags" w:element="chmetcnv">
        <w:smartTagPr>
          <w:attr w:name="TCSC" w:val="0"/>
          <w:attr w:name="NumberType" w:val="1"/>
          <w:attr w:name="Negative" w:val="False"/>
          <w:attr w:name="HasSpace" w:val="False"/>
          <w:attr w:name="SourceValue" w:val="5"/>
          <w:attr w:name="UnitName" w:val="m3"/>
        </w:smartTagPr>
        <w:r w:rsidRPr="008A00EA">
          <w:rPr>
            <w:rFonts w:ascii="方正仿宋_GBK" w:eastAsia="方正仿宋_GBK" w:hAnsiTheme="minorEastAsia" w:cs="宋体" w:hint="eastAsia"/>
            <w:sz w:val="32"/>
            <w:szCs w:val="32"/>
          </w:rPr>
          <w:t>5m3</w:t>
        </w:r>
      </w:smartTag>
      <w:r w:rsidRPr="008A00EA">
        <w:rPr>
          <w:rFonts w:ascii="方正仿宋_GBK" w:eastAsia="方正仿宋_GBK" w:hAnsiTheme="minorEastAsia" w:cs="宋体" w:hint="eastAsia"/>
          <w:sz w:val="32"/>
          <w:szCs w:val="32"/>
        </w:rPr>
        <w:t>/h，生活污水设计规模定位</w:t>
      </w:r>
      <w:smartTag w:uri="urn:schemas-microsoft-com:office:smarttags" w:element="chmetcnv">
        <w:smartTagPr>
          <w:attr w:name="TCSC" w:val="0"/>
          <w:attr w:name="NumberType" w:val="1"/>
          <w:attr w:name="Negative" w:val="False"/>
          <w:attr w:name="HasSpace" w:val="False"/>
          <w:attr w:name="SourceValue" w:val="5"/>
          <w:attr w:name="UnitName" w:val="m3"/>
        </w:smartTagPr>
        <w:r w:rsidRPr="008A00EA">
          <w:rPr>
            <w:rFonts w:ascii="方正仿宋_GBK" w:eastAsia="方正仿宋_GBK" w:hAnsiTheme="minorEastAsia" w:cs="宋体" w:hint="eastAsia"/>
            <w:sz w:val="32"/>
            <w:szCs w:val="32"/>
          </w:rPr>
          <w:t>5m3</w:t>
        </w:r>
      </w:smartTag>
      <w:r w:rsidRPr="008A00EA">
        <w:rPr>
          <w:rFonts w:ascii="方正仿宋_GBK" w:eastAsia="方正仿宋_GBK" w:hAnsiTheme="minorEastAsia" w:cs="宋体" w:hint="eastAsia"/>
          <w:sz w:val="32"/>
          <w:szCs w:val="32"/>
        </w:rPr>
        <w:t>/h，能够满足需要。</w:t>
      </w:r>
      <w:r w:rsidR="0086698E" w:rsidRPr="008A00EA">
        <w:rPr>
          <w:rFonts w:ascii="方正仿宋_GBK" w:eastAsia="方正仿宋_GBK" w:hAnsiTheme="minorEastAsia" w:cs="宋体" w:hint="eastAsia"/>
          <w:sz w:val="32"/>
          <w:szCs w:val="32"/>
        </w:rPr>
        <w:t>生活污水处理系统投资355.65万元。</w:t>
      </w:r>
    </w:p>
    <w:p w:rsidR="00D47EAB" w:rsidRPr="008A00EA" w:rsidRDefault="00D47EAB" w:rsidP="008B13D1">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（8）废水回用</w:t>
      </w:r>
    </w:p>
    <w:p w:rsidR="008B13D1" w:rsidRPr="008A00EA" w:rsidRDefault="00D47EAB" w:rsidP="00183485">
      <w:pPr>
        <w:spacing w:line="360" w:lineRule="auto"/>
        <w:ind w:firstLineChars="200" w:firstLine="640"/>
        <w:rPr>
          <w:rFonts w:ascii="方正仿宋_GBK" w:eastAsia="方正仿宋_GBK" w:hAnsiTheme="minorEastAsia" w:cs="宋体"/>
          <w:sz w:val="32"/>
          <w:szCs w:val="32"/>
        </w:rPr>
      </w:pPr>
      <w:r w:rsidRPr="008A00EA">
        <w:rPr>
          <w:rFonts w:ascii="方正仿宋_GBK" w:eastAsia="方正仿宋_GBK" w:hAnsiTheme="minorEastAsia" w:cs="宋体" w:hint="eastAsia"/>
          <w:sz w:val="32"/>
          <w:szCs w:val="32"/>
        </w:rPr>
        <w:t>生产及生活</w:t>
      </w:r>
      <w:proofErr w:type="gramStart"/>
      <w:r w:rsidRPr="008A00EA">
        <w:rPr>
          <w:rFonts w:ascii="方正仿宋_GBK" w:eastAsia="方正仿宋_GBK" w:hAnsiTheme="minorEastAsia" w:cs="宋体" w:hint="eastAsia"/>
          <w:sz w:val="32"/>
          <w:szCs w:val="32"/>
        </w:rPr>
        <w:t>污</w:t>
      </w:r>
      <w:proofErr w:type="gramEnd"/>
      <w:r w:rsidRPr="008A00EA">
        <w:rPr>
          <w:rFonts w:ascii="方正仿宋_GBK" w:eastAsia="方正仿宋_GBK" w:hAnsiTheme="minorEastAsia" w:cs="宋体" w:hint="eastAsia"/>
          <w:sz w:val="32"/>
          <w:szCs w:val="32"/>
        </w:rPr>
        <w:t>废水经分类处理后进入各自回用水池，用于脱硫工艺用水、干渣场喷洒用水、绿地浇洒及道路冲洗用水、除灰灰库调湿用水、煤场喷洒用水、运煤系统除尘用水、运煤系统水力冲洗等用水，不外排</w:t>
      </w:r>
      <w:r w:rsidR="00183485" w:rsidRPr="008A00EA">
        <w:rPr>
          <w:rFonts w:ascii="方正仿宋_GBK" w:eastAsia="方正仿宋_GBK" w:hAnsiTheme="minorEastAsia" w:cs="宋体" w:hint="eastAsia"/>
          <w:sz w:val="32"/>
          <w:szCs w:val="32"/>
        </w:rPr>
        <w:t>（除化学水处理系统废水）</w:t>
      </w:r>
      <w:r w:rsidRPr="008A00EA">
        <w:rPr>
          <w:rFonts w:ascii="方正仿宋_GBK" w:eastAsia="方正仿宋_GBK" w:hAnsiTheme="minorEastAsia" w:cs="宋体" w:hint="eastAsia"/>
          <w:sz w:val="32"/>
          <w:szCs w:val="32"/>
        </w:rPr>
        <w:t>。</w:t>
      </w:r>
    </w:p>
    <w:p w:rsidR="00183485" w:rsidRDefault="00183485" w:rsidP="00183485">
      <w:pPr>
        <w:spacing w:line="360" w:lineRule="auto"/>
        <w:ind w:firstLineChars="200" w:firstLine="640"/>
        <w:rPr>
          <w:rFonts w:ascii="方正仿宋_GBK" w:eastAsia="方正仿宋_GBK" w:hAnsiTheme="minorEastAsia" w:cs="宋体"/>
          <w:sz w:val="32"/>
          <w:szCs w:val="32"/>
        </w:rPr>
      </w:pPr>
    </w:p>
    <w:p w:rsidR="00F50311" w:rsidRDefault="00F50311" w:rsidP="00F23217">
      <w:pPr>
        <w:spacing w:line="360" w:lineRule="auto"/>
        <w:ind w:firstLineChars="200" w:firstLine="640"/>
        <w:rPr>
          <w:rFonts w:ascii="方正仿宋_GBK" w:eastAsia="方正仿宋_GBK" w:hAnsiTheme="minorEastAsia" w:cs="宋体"/>
          <w:sz w:val="32"/>
          <w:szCs w:val="32"/>
        </w:rPr>
      </w:pPr>
    </w:p>
    <w:p w:rsidR="002B2364" w:rsidRDefault="002B2364" w:rsidP="00F23217">
      <w:pPr>
        <w:spacing w:line="360" w:lineRule="auto"/>
        <w:ind w:firstLineChars="200" w:firstLine="640"/>
        <w:rPr>
          <w:rFonts w:ascii="方正仿宋_GBK" w:eastAsia="方正仿宋_GBK" w:hAnsiTheme="minorEastAsia" w:cs="宋体"/>
          <w:sz w:val="32"/>
          <w:szCs w:val="32"/>
        </w:rPr>
      </w:pPr>
    </w:p>
    <w:p w:rsidR="002B2364" w:rsidRDefault="002B2364" w:rsidP="00F23217">
      <w:pPr>
        <w:spacing w:line="360" w:lineRule="auto"/>
        <w:ind w:firstLineChars="200" w:firstLine="640"/>
        <w:rPr>
          <w:rFonts w:ascii="方正仿宋_GBK" w:eastAsia="方正仿宋_GBK" w:hAnsiTheme="minorEastAsia" w:cs="宋体"/>
          <w:sz w:val="32"/>
          <w:szCs w:val="32"/>
        </w:rPr>
      </w:pPr>
    </w:p>
    <w:p w:rsidR="002B2364" w:rsidRDefault="002B2364" w:rsidP="00F23217">
      <w:pPr>
        <w:spacing w:line="360" w:lineRule="auto"/>
        <w:ind w:firstLineChars="200" w:firstLine="640"/>
        <w:rPr>
          <w:rFonts w:ascii="方正仿宋_GBK" w:eastAsia="方正仿宋_GBK" w:hAnsiTheme="minorEastAsia" w:cs="宋体"/>
          <w:sz w:val="32"/>
          <w:szCs w:val="32"/>
        </w:rPr>
      </w:pPr>
    </w:p>
    <w:p w:rsidR="002B2364" w:rsidRPr="008A00EA" w:rsidRDefault="002B2364" w:rsidP="00F23217">
      <w:pPr>
        <w:spacing w:line="360" w:lineRule="auto"/>
        <w:ind w:firstLineChars="200" w:firstLine="640"/>
        <w:rPr>
          <w:rFonts w:ascii="方正仿宋_GBK" w:eastAsia="方正仿宋_GBK" w:hAnsiTheme="minorEastAsia" w:cs="宋体"/>
          <w:sz w:val="32"/>
          <w:szCs w:val="32"/>
        </w:rPr>
      </w:pPr>
    </w:p>
    <w:p w:rsidR="00DD7C77" w:rsidRPr="008A00EA" w:rsidRDefault="00DD7C77" w:rsidP="00DD7C77">
      <w:pPr>
        <w:jc w:val="center"/>
        <w:rPr>
          <w:rFonts w:ascii="方正仿宋_GBK" w:eastAsia="方正仿宋_GBK" w:hAnsiTheme="minorEastAsia"/>
          <w:b/>
          <w:sz w:val="44"/>
          <w:szCs w:val="44"/>
        </w:rPr>
      </w:pPr>
      <w:r w:rsidRPr="008A00EA">
        <w:rPr>
          <w:rFonts w:ascii="方正仿宋_GBK" w:eastAsia="方正仿宋_GBK" w:hAnsiTheme="minorEastAsia" w:hint="eastAsia"/>
          <w:b/>
          <w:sz w:val="44"/>
          <w:szCs w:val="44"/>
        </w:rPr>
        <w:lastRenderedPageBreak/>
        <w:t>重庆</w:t>
      </w:r>
      <w:r w:rsidR="000C233E">
        <w:rPr>
          <w:rFonts w:ascii="方正仿宋_GBK" w:eastAsia="方正仿宋_GBK" w:hAnsiTheme="minorEastAsia" w:hint="eastAsia"/>
          <w:b/>
          <w:sz w:val="44"/>
          <w:szCs w:val="44"/>
        </w:rPr>
        <w:t>建峰新</w:t>
      </w:r>
      <w:r>
        <w:rPr>
          <w:rFonts w:ascii="方正仿宋_GBK" w:eastAsia="方正仿宋_GBK" w:hAnsiTheme="minorEastAsia" w:hint="eastAsia"/>
          <w:b/>
          <w:sz w:val="44"/>
          <w:szCs w:val="44"/>
        </w:rPr>
        <w:t>材料有限责任公司</w:t>
      </w:r>
      <w:r w:rsidRPr="008A00EA">
        <w:rPr>
          <w:rFonts w:ascii="方正仿宋_GBK" w:eastAsia="方正仿宋_GBK" w:hAnsiTheme="minorEastAsia" w:hint="eastAsia"/>
          <w:b/>
          <w:sz w:val="44"/>
          <w:szCs w:val="44"/>
        </w:rPr>
        <w:t>能通</w:t>
      </w:r>
      <w:r>
        <w:rPr>
          <w:rFonts w:ascii="方正仿宋_GBK" w:eastAsia="方正仿宋_GBK" w:hAnsiTheme="minorEastAsia" w:hint="eastAsia"/>
          <w:b/>
          <w:sz w:val="44"/>
          <w:szCs w:val="44"/>
        </w:rPr>
        <w:t>分</w:t>
      </w:r>
      <w:r w:rsidRPr="008A00EA">
        <w:rPr>
          <w:rFonts w:ascii="方正仿宋_GBK" w:eastAsia="方正仿宋_GBK" w:hAnsiTheme="minorEastAsia" w:hint="eastAsia"/>
          <w:b/>
          <w:sz w:val="44"/>
          <w:szCs w:val="44"/>
        </w:rPr>
        <w:t>公司</w:t>
      </w:r>
    </w:p>
    <w:p w:rsidR="00F50311" w:rsidRPr="008A00EA" w:rsidRDefault="00F50311" w:rsidP="00F50311">
      <w:pPr>
        <w:jc w:val="center"/>
        <w:rPr>
          <w:rFonts w:eastAsia="方正仿宋_GBK"/>
          <w:b/>
          <w:sz w:val="44"/>
          <w:szCs w:val="44"/>
        </w:rPr>
      </w:pPr>
      <w:r w:rsidRPr="008A00EA">
        <w:rPr>
          <w:rFonts w:ascii="方正仿宋_GBK" w:eastAsia="方正仿宋_GBK" w:hAnsiTheme="minorEastAsia" w:hint="eastAsia"/>
          <w:b/>
          <w:sz w:val="44"/>
          <w:szCs w:val="44"/>
        </w:rPr>
        <w:t>环境信息公开表（四）</w:t>
      </w:r>
    </w:p>
    <w:p w:rsidR="00971794" w:rsidRPr="008A00EA" w:rsidRDefault="00A824E5" w:rsidP="00F23217">
      <w:pPr>
        <w:spacing w:line="560" w:lineRule="exact"/>
        <w:ind w:right="-20" w:firstLineChars="200" w:firstLine="643"/>
        <w:rPr>
          <w:rFonts w:eastAsia="方正仿宋_GBK"/>
          <w:b/>
          <w:sz w:val="32"/>
          <w:szCs w:val="32"/>
        </w:rPr>
      </w:pPr>
      <w:r w:rsidRPr="008A00EA">
        <w:rPr>
          <w:rFonts w:eastAsia="方正仿宋_GBK"/>
          <w:b/>
          <w:sz w:val="32"/>
          <w:szCs w:val="32"/>
        </w:rPr>
        <w:t>建设项目环境影响评价及其他环境保护行政许可情况</w:t>
      </w:r>
    </w:p>
    <w:p w:rsidR="00F86A33" w:rsidRPr="00D766CD" w:rsidRDefault="00F86A33" w:rsidP="00D766CD">
      <w:pPr>
        <w:spacing w:line="560" w:lineRule="exact"/>
        <w:ind w:right="-20"/>
        <w:rPr>
          <w:rFonts w:eastAsia="方正仿宋_GBK"/>
          <w:b/>
          <w:sz w:val="32"/>
          <w:szCs w:val="32"/>
        </w:rPr>
      </w:pPr>
    </w:p>
    <w:tbl>
      <w:tblPr>
        <w:tblStyle w:val="af8"/>
        <w:tblW w:w="10207" w:type="dxa"/>
        <w:tblInd w:w="-743" w:type="dxa"/>
        <w:tblLayout w:type="fixed"/>
        <w:tblLook w:val="04A0"/>
      </w:tblPr>
      <w:tblGrid>
        <w:gridCol w:w="663"/>
        <w:gridCol w:w="2726"/>
        <w:gridCol w:w="2849"/>
        <w:gridCol w:w="1766"/>
        <w:gridCol w:w="2203"/>
      </w:tblGrid>
      <w:tr w:rsidR="00F86A33" w:rsidRPr="008A00EA" w:rsidTr="00C462C2">
        <w:trPr>
          <w:trHeight w:val="1872"/>
        </w:trPr>
        <w:tc>
          <w:tcPr>
            <w:tcW w:w="66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序号</w:t>
            </w:r>
          </w:p>
        </w:tc>
        <w:tc>
          <w:tcPr>
            <w:tcW w:w="272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文件许可名称</w:t>
            </w:r>
          </w:p>
        </w:tc>
        <w:tc>
          <w:tcPr>
            <w:tcW w:w="2849"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文号</w:t>
            </w:r>
          </w:p>
        </w:tc>
        <w:tc>
          <w:tcPr>
            <w:tcW w:w="176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审批、发证机关</w:t>
            </w:r>
          </w:p>
        </w:tc>
        <w:tc>
          <w:tcPr>
            <w:tcW w:w="220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批复时间/有限期限</w:t>
            </w:r>
          </w:p>
        </w:tc>
      </w:tr>
      <w:tr w:rsidR="00F86A33" w:rsidRPr="008A00EA" w:rsidTr="00C462C2">
        <w:trPr>
          <w:trHeight w:val="1872"/>
        </w:trPr>
        <w:tc>
          <w:tcPr>
            <w:tcW w:w="66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1</w:t>
            </w:r>
          </w:p>
        </w:tc>
        <w:tc>
          <w:tcPr>
            <w:tcW w:w="2726" w:type="dxa"/>
            <w:tcBorders>
              <w:bottom w:val="single" w:sz="4" w:space="0" w:color="auto"/>
            </w:tcBorders>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建设项目环境影响评价文件批准书</w:t>
            </w:r>
          </w:p>
        </w:tc>
        <w:tc>
          <w:tcPr>
            <w:tcW w:w="2849"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渝（</w:t>
            </w:r>
            <w:proofErr w:type="gramStart"/>
            <w:r w:rsidRPr="008A00EA">
              <w:rPr>
                <w:rFonts w:asciiTheme="minorEastAsia" w:hAnsiTheme="minorEastAsia" w:hint="eastAsia"/>
                <w:sz w:val="30"/>
                <w:szCs w:val="30"/>
              </w:rPr>
              <w:t>市环准【2009】</w:t>
            </w:r>
            <w:proofErr w:type="gramEnd"/>
            <w:r w:rsidRPr="008A00EA">
              <w:rPr>
                <w:rFonts w:asciiTheme="minorEastAsia" w:hAnsiTheme="minorEastAsia" w:hint="eastAsia"/>
                <w:sz w:val="30"/>
                <w:szCs w:val="30"/>
              </w:rPr>
              <w:t>182号</w:t>
            </w:r>
          </w:p>
        </w:tc>
        <w:tc>
          <w:tcPr>
            <w:tcW w:w="176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重庆市环境保护局</w:t>
            </w:r>
          </w:p>
        </w:tc>
        <w:tc>
          <w:tcPr>
            <w:tcW w:w="220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2009年12月1日</w:t>
            </w:r>
          </w:p>
        </w:tc>
      </w:tr>
      <w:tr w:rsidR="00F86A33" w:rsidRPr="008A00EA" w:rsidTr="00C462C2">
        <w:trPr>
          <w:trHeight w:val="1872"/>
        </w:trPr>
        <w:tc>
          <w:tcPr>
            <w:tcW w:w="663" w:type="dxa"/>
            <w:vMerge w:val="restart"/>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2</w:t>
            </w:r>
          </w:p>
          <w:p w:rsidR="00F86A33" w:rsidRPr="008A00EA" w:rsidRDefault="00F86A33" w:rsidP="00242076">
            <w:pPr>
              <w:jc w:val="center"/>
              <w:rPr>
                <w:rFonts w:asciiTheme="minorEastAsia" w:hAnsiTheme="minorEastAsia"/>
                <w:sz w:val="30"/>
                <w:szCs w:val="30"/>
              </w:rPr>
            </w:pPr>
          </w:p>
        </w:tc>
        <w:tc>
          <w:tcPr>
            <w:tcW w:w="2726" w:type="dxa"/>
            <w:vMerge w:val="restart"/>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建设项目竣工验收批复</w:t>
            </w:r>
          </w:p>
        </w:tc>
        <w:tc>
          <w:tcPr>
            <w:tcW w:w="2849"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渝（市）</w:t>
            </w:r>
            <w:proofErr w:type="gramStart"/>
            <w:r w:rsidRPr="008A00EA">
              <w:rPr>
                <w:rFonts w:asciiTheme="minorEastAsia" w:hAnsiTheme="minorEastAsia" w:hint="eastAsia"/>
                <w:sz w:val="30"/>
                <w:szCs w:val="30"/>
              </w:rPr>
              <w:t>环验【2015】</w:t>
            </w:r>
            <w:proofErr w:type="gramEnd"/>
            <w:r w:rsidRPr="008A00EA">
              <w:rPr>
                <w:rFonts w:asciiTheme="minorEastAsia" w:hAnsiTheme="minorEastAsia" w:hint="eastAsia"/>
                <w:sz w:val="30"/>
                <w:szCs w:val="30"/>
              </w:rPr>
              <w:t>127号</w:t>
            </w:r>
          </w:p>
        </w:tc>
        <w:tc>
          <w:tcPr>
            <w:tcW w:w="176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重庆市环境保护局</w:t>
            </w:r>
          </w:p>
        </w:tc>
        <w:tc>
          <w:tcPr>
            <w:tcW w:w="220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2015年12月28日</w:t>
            </w:r>
          </w:p>
        </w:tc>
      </w:tr>
      <w:tr w:rsidR="00F86A33" w:rsidRPr="008A00EA" w:rsidTr="00C462C2">
        <w:trPr>
          <w:trHeight w:val="1872"/>
        </w:trPr>
        <w:tc>
          <w:tcPr>
            <w:tcW w:w="663" w:type="dxa"/>
            <w:vMerge/>
            <w:vAlign w:val="center"/>
          </w:tcPr>
          <w:p w:rsidR="00F86A33" w:rsidRPr="008A00EA" w:rsidRDefault="00F86A33" w:rsidP="00242076">
            <w:pPr>
              <w:jc w:val="center"/>
              <w:rPr>
                <w:rFonts w:asciiTheme="minorEastAsia" w:hAnsiTheme="minorEastAsia"/>
                <w:sz w:val="30"/>
                <w:szCs w:val="30"/>
              </w:rPr>
            </w:pPr>
          </w:p>
        </w:tc>
        <w:tc>
          <w:tcPr>
            <w:tcW w:w="2726" w:type="dxa"/>
            <w:vMerge/>
            <w:tcBorders>
              <w:bottom w:val="single" w:sz="4" w:space="0" w:color="auto"/>
            </w:tcBorders>
            <w:vAlign w:val="center"/>
          </w:tcPr>
          <w:p w:rsidR="00F86A33" w:rsidRPr="008A00EA" w:rsidRDefault="00F86A33" w:rsidP="00242076">
            <w:pPr>
              <w:jc w:val="center"/>
              <w:rPr>
                <w:rFonts w:asciiTheme="minorEastAsia" w:hAnsiTheme="minorEastAsia"/>
                <w:sz w:val="30"/>
                <w:szCs w:val="30"/>
              </w:rPr>
            </w:pPr>
          </w:p>
        </w:tc>
        <w:tc>
          <w:tcPr>
            <w:tcW w:w="2849"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渝（市）</w:t>
            </w:r>
            <w:proofErr w:type="gramStart"/>
            <w:r w:rsidRPr="008A00EA">
              <w:rPr>
                <w:rFonts w:asciiTheme="minorEastAsia" w:hAnsiTheme="minorEastAsia" w:hint="eastAsia"/>
                <w:sz w:val="30"/>
                <w:szCs w:val="30"/>
              </w:rPr>
              <w:t>环验【2017】</w:t>
            </w:r>
            <w:proofErr w:type="gramEnd"/>
            <w:r w:rsidRPr="008A00EA">
              <w:rPr>
                <w:rFonts w:asciiTheme="minorEastAsia" w:hAnsiTheme="minorEastAsia" w:hint="eastAsia"/>
                <w:sz w:val="30"/>
                <w:szCs w:val="30"/>
              </w:rPr>
              <w:t>013号</w:t>
            </w:r>
          </w:p>
        </w:tc>
        <w:tc>
          <w:tcPr>
            <w:tcW w:w="176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重庆市环境保护局</w:t>
            </w:r>
          </w:p>
        </w:tc>
        <w:tc>
          <w:tcPr>
            <w:tcW w:w="220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2017年4月19日</w:t>
            </w:r>
          </w:p>
        </w:tc>
      </w:tr>
      <w:tr w:rsidR="00F86A33" w:rsidRPr="008A00EA" w:rsidTr="00C462C2">
        <w:trPr>
          <w:trHeight w:val="1872"/>
        </w:trPr>
        <w:tc>
          <w:tcPr>
            <w:tcW w:w="663"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4</w:t>
            </w:r>
          </w:p>
        </w:tc>
        <w:tc>
          <w:tcPr>
            <w:tcW w:w="2726" w:type="dxa"/>
            <w:tcBorders>
              <w:top w:val="single" w:sz="4" w:space="0" w:color="auto"/>
            </w:tcBorders>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污染物排放许可证</w:t>
            </w:r>
          </w:p>
        </w:tc>
        <w:tc>
          <w:tcPr>
            <w:tcW w:w="2849" w:type="dxa"/>
            <w:vAlign w:val="center"/>
          </w:tcPr>
          <w:p w:rsidR="00F86A33" w:rsidRPr="008A00EA" w:rsidRDefault="00F86A33" w:rsidP="000C233E">
            <w:pPr>
              <w:jc w:val="center"/>
              <w:rPr>
                <w:rFonts w:asciiTheme="minorEastAsia" w:hAnsiTheme="minorEastAsia"/>
                <w:sz w:val="30"/>
                <w:szCs w:val="30"/>
              </w:rPr>
            </w:pPr>
            <w:r w:rsidRPr="008A00EA">
              <w:rPr>
                <w:rFonts w:asciiTheme="minorEastAsia" w:hAnsiTheme="minorEastAsia" w:hint="eastAsia"/>
                <w:sz w:val="30"/>
                <w:szCs w:val="30"/>
              </w:rPr>
              <w:t>91500102</w:t>
            </w:r>
            <w:r w:rsidR="000C233E">
              <w:rPr>
                <w:rFonts w:asciiTheme="minorEastAsia" w:hAnsiTheme="minorEastAsia" w:hint="eastAsia"/>
                <w:sz w:val="30"/>
                <w:szCs w:val="30"/>
              </w:rPr>
              <w:t>MA61CFR4X7001P</w:t>
            </w:r>
          </w:p>
        </w:tc>
        <w:tc>
          <w:tcPr>
            <w:tcW w:w="1766" w:type="dxa"/>
            <w:vAlign w:val="center"/>
          </w:tcPr>
          <w:p w:rsidR="00F86A33" w:rsidRPr="008A00EA" w:rsidRDefault="00F86A33" w:rsidP="00242076">
            <w:pPr>
              <w:jc w:val="center"/>
              <w:rPr>
                <w:rFonts w:asciiTheme="minorEastAsia" w:hAnsiTheme="minorEastAsia"/>
                <w:sz w:val="30"/>
                <w:szCs w:val="30"/>
              </w:rPr>
            </w:pPr>
            <w:r w:rsidRPr="008A00EA">
              <w:rPr>
                <w:rFonts w:asciiTheme="minorEastAsia" w:hAnsiTheme="minorEastAsia" w:hint="eastAsia"/>
                <w:sz w:val="30"/>
                <w:szCs w:val="30"/>
              </w:rPr>
              <w:t>涪陵区</w:t>
            </w:r>
            <w:r w:rsidR="00C462C2">
              <w:rPr>
                <w:rFonts w:asciiTheme="minorEastAsia" w:hAnsiTheme="minorEastAsia" w:hint="eastAsia"/>
                <w:sz w:val="30"/>
                <w:szCs w:val="30"/>
              </w:rPr>
              <w:t>生态环境局</w:t>
            </w:r>
          </w:p>
        </w:tc>
        <w:tc>
          <w:tcPr>
            <w:tcW w:w="2203" w:type="dxa"/>
            <w:vAlign w:val="center"/>
          </w:tcPr>
          <w:p w:rsidR="00F86A33" w:rsidRPr="008A00EA" w:rsidRDefault="00F86A33" w:rsidP="000C233E">
            <w:pPr>
              <w:jc w:val="center"/>
              <w:rPr>
                <w:rFonts w:asciiTheme="minorEastAsia" w:hAnsiTheme="minorEastAsia"/>
                <w:sz w:val="30"/>
                <w:szCs w:val="30"/>
              </w:rPr>
            </w:pPr>
            <w:r w:rsidRPr="008A00EA">
              <w:rPr>
                <w:rFonts w:asciiTheme="minorEastAsia" w:hAnsiTheme="minorEastAsia" w:hint="eastAsia"/>
                <w:sz w:val="30"/>
                <w:szCs w:val="30"/>
              </w:rPr>
              <w:t>20</w:t>
            </w:r>
            <w:r w:rsidR="000C233E">
              <w:rPr>
                <w:rFonts w:asciiTheme="minorEastAsia" w:hAnsiTheme="minorEastAsia" w:hint="eastAsia"/>
                <w:sz w:val="30"/>
                <w:szCs w:val="30"/>
              </w:rPr>
              <w:t>20</w:t>
            </w:r>
            <w:r w:rsidRPr="008A00EA">
              <w:rPr>
                <w:rFonts w:asciiTheme="minorEastAsia" w:hAnsiTheme="minorEastAsia" w:hint="eastAsia"/>
                <w:sz w:val="30"/>
                <w:szCs w:val="30"/>
              </w:rPr>
              <w:t>年4月25日至202</w:t>
            </w:r>
            <w:r w:rsidR="000C233E">
              <w:rPr>
                <w:rFonts w:asciiTheme="minorEastAsia" w:hAnsiTheme="minorEastAsia" w:hint="eastAsia"/>
                <w:sz w:val="30"/>
                <w:szCs w:val="30"/>
              </w:rPr>
              <w:t>5</w:t>
            </w:r>
            <w:r w:rsidRPr="008A00EA">
              <w:rPr>
                <w:rFonts w:asciiTheme="minorEastAsia" w:hAnsiTheme="minorEastAsia" w:hint="eastAsia"/>
                <w:sz w:val="30"/>
                <w:szCs w:val="30"/>
              </w:rPr>
              <w:t>年4月24日</w:t>
            </w:r>
          </w:p>
        </w:tc>
      </w:tr>
    </w:tbl>
    <w:p w:rsidR="00F86A33" w:rsidRPr="008A00EA" w:rsidRDefault="00F86A33" w:rsidP="00F86A33">
      <w:pPr>
        <w:jc w:val="center"/>
        <w:rPr>
          <w:noProof/>
        </w:rPr>
      </w:pPr>
    </w:p>
    <w:p w:rsidR="00F86A33" w:rsidRPr="008A00EA" w:rsidRDefault="00F86A33" w:rsidP="00F86A33">
      <w:pPr>
        <w:rPr>
          <w:noProof/>
        </w:rPr>
      </w:pPr>
    </w:p>
    <w:p w:rsidR="00013432" w:rsidRPr="008A00EA" w:rsidRDefault="00013432" w:rsidP="00013432">
      <w:pPr>
        <w:rPr>
          <w:noProof/>
        </w:rPr>
      </w:pPr>
    </w:p>
    <w:p w:rsidR="00564FC4" w:rsidRDefault="00564FC4" w:rsidP="00013432">
      <w:pPr>
        <w:rPr>
          <w:noProof/>
        </w:rPr>
      </w:pPr>
    </w:p>
    <w:p w:rsidR="00564FC4" w:rsidRDefault="00564FC4" w:rsidP="00013432">
      <w:pPr>
        <w:rPr>
          <w:noProof/>
        </w:rPr>
      </w:pPr>
      <w:r>
        <w:rPr>
          <w:noProof/>
        </w:rPr>
        <w:lastRenderedPageBreak/>
        <w:drawing>
          <wp:inline distT="0" distB="0" distL="0" distR="0">
            <wp:extent cx="5638165" cy="10023404"/>
            <wp:effectExtent l="19050" t="0" r="635" b="0"/>
            <wp:docPr id="6" name="图片 6" descr="C:\Documents and Settings\Administrator\桌面\热岛环评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热岛环评批复1.jpg"/>
                    <pic:cNvPicPr>
                      <a:picLocks noChangeAspect="1" noChangeArrowheads="1"/>
                    </pic:cNvPicPr>
                  </pic:nvPicPr>
                  <pic:blipFill>
                    <a:blip r:embed="rId7" cstate="print"/>
                    <a:srcRect/>
                    <a:stretch>
                      <a:fillRect/>
                    </a:stretch>
                  </pic:blipFill>
                  <pic:spPr bwMode="auto">
                    <a:xfrm>
                      <a:off x="0" y="0"/>
                      <a:ext cx="5638165" cy="10023404"/>
                    </a:xfrm>
                    <a:prstGeom prst="rect">
                      <a:avLst/>
                    </a:prstGeom>
                    <a:noFill/>
                    <a:ln w="9525">
                      <a:noFill/>
                      <a:miter lim="800000"/>
                      <a:headEnd/>
                      <a:tailEnd/>
                    </a:ln>
                  </pic:spPr>
                </pic:pic>
              </a:graphicData>
            </a:graphic>
          </wp:inline>
        </w:drawing>
      </w:r>
    </w:p>
    <w:p w:rsidR="00564FC4" w:rsidRDefault="00564FC4" w:rsidP="00013432">
      <w:pPr>
        <w:rPr>
          <w:noProof/>
        </w:rPr>
      </w:pPr>
      <w:r>
        <w:rPr>
          <w:noProof/>
        </w:rPr>
        <w:lastRenderedPageBreak/>
        <w:drawing>
          <wp:inline distT="0" distB="0" distL="0" distR="0">
            <wp:extent cx="5638165" cy="10023404"/>
            <wp:effectExtent l="19050" t="0" r="635" b="0"/>
            <wp:docPr id="7" name="图片 7" descr="C:\Documents and Settings\Administrator\桌面\热岛环评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热岛环评批复2.jpg"/>
                    <pic:cNvPicPr>
                      <a:picLocks noChangeAspect="1" noChangeArrowheads="1"/>
                    </pic:cNvPicPr>
                  </pic:nvPicPr>
                  <pic:blipFill>
                    <a:blip r:embed="rId8" cstate="print"/>
                    <a:srcRect/>
                    <a:stretch>
                      <a:fillRect/>
                    </a:stretch>
                  </pic:blipFill>
                  <pic:spPr bwMode="auto">
                    <a:xfrm>
                      <a:off x="0" y="0"/>
                      <a:ext cx="5638165" cy="10023404"/>
                    </a:xfrm>
                    <a:prstGeom prst="rect">
                      <a:avLst/>
                    </a:prstGeom>
                    <a:noFill/>
                    <a:ln w="9525">
                      <a:noFill/>
                      <a:miter lim="800000"/>
                      <a:headEnd/>
                      <a:tailEnd/>
                    </a:ln>
                  </pic:spPr>
                </pic:pic>
              </a:graphicData>
            </a:graphic>
          </wp:inline>
        </w:drawing>
      </w:r>
    </w:p>
    <w:p w:rsidR="00564FC4" w:rsidRDefault="00564FC4" w:rsidP="00013432">
      <w:pPr>
        <w:rPr>
          <w:noProof/>
        </w:rPr>
      </w:pPr>
      <w:r>
        <w:rPr>
          <w:noProof/>
        </w:rPr>
        <w:lastRenderedPageBreak/>
        <w:drawing>
          <wp:inline distT="0" distB="0" distL="0" distR="0">
            <wp:extent cx="5638165" cy="10023404"/>
            <wp:effectExtent l="19050" t="0" r="635" b="0"/>
            <wp:docPr id="5" name="图片 8" descr="C:\Documents and Settings\Administrator\桌面\热岛环评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热岛环评批复3.jpg"/>
                    <pic:cNvPicPr>
                      <a:picLocks noChangeAspect="1" noChangeArrowheads="1"/>
                    </pic:cNvPicPr>
                  </pic:nvPicPr>
                  <pic:blipFill>
                    <a:blip r:embed="rId9" cstate="print"/>
                    <a:srcRect/>
                    <a:stretch>
                      <a:fillRect/>
                    </a:stretch>
                  </pic:blipFill>
                  <pic:spPr bwMode="auto">
                    <a:xfrm>
                      <a:off x="0" y="0"/>
                      <a:ext cx="5638165" cy="10023404"/>
                    </a:xfrm>
                    <a:prstGeom prst="rect">
                      <a:avLst/>
                    </a:prstGeom>
                    <a:noFill/>
                    <a:ln w="9525">
                      <a:noFill/>
                      <a:miter lim="800000"/>
                      <a:headEnd/>
                      <a:tailEnd/>
                    </a:ln>
                  </pic:spPr>
                </pic:pic>
              </a:graphicData>
            </a:graphic>
          </wp:inline>
        </w:drawing>
      </w:r>
    </w:p>
    <w:p w:rsidR="00564FC4" w:rsidRDefault="00564FC4" w:rsidP="00013432">
      <w:pPr>
        <w:rPr>
          <w:noProof/>
        </w:rPr>
      </w:pPr>
      <w:r>
        <w:rPr>
          <w:noProof/>
        </w:rPr>
        <w:lastRenderedPageBreak/>
        <w:drawing>
          <wp:inline distT="0" distB="0" distL="0" distR="0">
            <wp:extent cx="5638165" cy="10023404"/>
            <wp:effectExtent l="19050" t="0" r="635" b="0"/>
            <wp:docPr id="9" name="图片 9" descr="C:\Documents and Settings\Administrator\桌面\热岛环评批复附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热岛环评批复附件1.jpg"/>
                    <pic:cNvPicPr>
                      <a:picLocks noChangeAspect="1" noChangeArrowheads="1"/>
                    </pic:cNvPicPr>
                  </pic:nvPicPr>
                  <pic:blipFill>
                    <a:blip r:embed="rId10" cstate="print"/>
                    <a:srcRect/>
                    <a:stretch>
                      <a:fillRect/>
                    </a:stretch>
                  </pic:blipFill>
                  <pic:spPr bwMode="auto">
                    <a:xfrm>
                      <a:off x="0" y="0"/>
                      <a:ext cx="5638165" cy="10023404"/>
                    </a:xfrm>
                    <a:prstGeom prst="rect">
                      <a:avLst/>
                    </a:prstGeom>
                    <a:noFill/>
                    <a:ln w="9525">
                      <a:noFill/>
                      <a:miter lim="800000"/>
                      <a:headEnd/>
                      <a:tailEnd/>
                    </a:ln>
                  </pic:spPr>
                </pic:pic>
              </a:graphicData>
            </a:graphic>
          </wp:inline>
        </w:drawing>
      </w:r>
    </w:p>
    <w:p w:rsidR="00564FC4" w:rsidRDefault="00564FC4" w:rsidP="00013432">
      <w:pPr>
        <w:rPr>
          <w:noProof/>
        </w:rPr>
      </w:pPr>
      <w:r>
        <w:rPr>
          <w:noProof/>
        </w:rPr>
        <w:lastRenderedPageBreak/>
        <w:drawing>
          <wp:inline distT="0" distB="0" distL="0" distR="0">
            <wp:extent cx="5638165" cy="10023404"/>
            <wp:effectExtent l="19050" t="0" r="635" b="0"/>
            <wp:docPr id="10" name="图片 10" descr="C:\Documents and Settings\Administrator\桌面\热岛环评批复附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热岛环评批复附件2.jpg"/>
                    <pic:cNvPicPr>
                      <a:picLocks noChangeAspect="1" noChangeArrowheads="1"/>
                    </pic:cNvPicPr>
                  </pic:nvPicPr>
                  <pic:blipFill>
                    <a:blip r:embed="rId11" cstate="print"/>
                    <a:srcRect/>
                    <a:stretch>
                      <a:fillRect/>
                    </a:stretch>
                  </pic:blipFill>
                  <pic:spPr bwMode="auto">
                    <a:xfrm>
                      <a:off x="0" y="0"/>
                      <a:ext cx="5638165" cy="10023404"/>
                    </a:xfrm>
                    <a:prstGeom prst="rect">
                      <a:avLst/>
                    </a:prstGeom>
                    <a:noFill/>
                    <a:ln w="9525">
                      <a:noFill/>
                      <a:miter lim="800000"/>
                      <a:headEnd/>
                      <a:tailEnd/>
                    </a:ln>
                  </pic:spPr>
                </pic:pic>
              </a:graphicData>
            </a:graphic>
          </wp:inline>
        </w:drawing>
      </w:r>
    </w:p>
    <w:p w:rsidR="00D94AA7" w:rsidRDefault="00D94AA7" w:rsidP="00013432">
      <w:pPr>
        <w:rPr>
          <w:noProof/>
        </w:rPr>
      </w:pPr>
      <w:r>
        <w:rPr>
          <w:noProof/>
        </w:rPr>
        <w:lastRenderedPageBreak/>
        <w:drawing>
          <wp:inline distT="0" distB="0" distL="0" distR="0">
            <wp:extent cx="5638165" cy="10028625"/>
            <wp:effectExtent l="19050" t="0" r="635" b="0"/>
            <wp:docPr id="11" name="图片 6" descr="C:\Documents and Settings\Administrator\桌面\热岛一期环保验收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热岛一期环保验收批复1.jpg"/>
                    <pic:cNvPicPr>
                      <a:picLocks noChangeAspect="1" noChangeArrowheads="1"/>
                    </pic:cNvPicPr>
                  </pic:nvPicPr>
                  <pic:blipFill>
                    <a:blip r:embed="rId12"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2" name="图片 7" descr="C:\Documents and Settings\Administrator\桌面\热岛一期环保验收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热岛一期环保验收批复2.jpg"/>
                    <pic:cNvPicPr>
                      <a:picLocks noChangeAspect="1" noChangeArrowheads="1"/>
                    </pic:cNvPicPr>
                  </pic:nvPicPr>
                  <pic:blipFill>
                    <a:blip r:embed="rId13"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4" name="图片 8" descr="C:\Documents and Settings\Administrator\桌面\热岛环保验收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热岛环保验收批复3.jpg"/>
                    <pic:cNvPicPr>
                      <a:picLocks noChangeAspect="1" noChangeArrowheads="1"/>
                    </pic:cNvPicPr>
                  </pic:nvPicPr>
                  <pic:blipFill>
                    <a:blip r:embed="rId14"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5" name="图片 9" descr="C:\Documents and Settings\Administrator\桌面\热岛一期环保验收批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热岛一期环保验收批复4.jpg"/>
                    <pic:cNvPicPr>
                      <a:picLocks noChangeAspect="1" noChangeArrowheads="1"/>
                    </pic:cNvPicPr>
                  </pic:nvPicPr>
                  <pic:blipFill>
                    <a:blip r:embed="rId15"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6" name="图片 10" descr="C:\Documents and Settings\Administrator\桌面\热岛二期环保验收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热岛二期环保验收批复1.jpg"/>
                    <pic:cNvPicPr>
                      <a:picLocks noChangeAspect="1" noChangeArrowheads="1"/>
                    </pic:cNvPicPr>
                  </pic:nvPicPr>
                  <pic:blipFill>
                    <a:blip r:embed="rId16"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7" name="图片 11" descr="C:\Documents and Settings\Administrator\桌面\热岛二期环保验收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热岛二期环保验收批复2.jpg"/>
                    <pic:cNvPicPr>
                      <a:picLocks noChangeAspect="1" noChangeArrowheads="1"/>
                    </pic:cNvPicPr>
                  </pic:nvPicPr>
                  <pic:blipFill>
                    <a:blip r:embed="rId17"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8" name="图片 12" descr="C:\Documents and Settings\Administrator\桌面\热岛二期环保验收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热岛二期环保验收批复3.jpg"/>
                    <pic:cNvPicPr>
                      <a:picLocks noChangeAspect="1" noChangeArrowheads="1"/>
                    </pic:cNvPicPr>
                  </pic:nvPicPr>
                  <pic:blipFill>
                    <a:blip r:embed="rId18"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4E766F" w:rsidRPr="008A00EA" w:rsidRDefault="00670407" w:rsidP="00013432">
      <w:pPr>
        <w:rPr>
          <w:noProof/>
        </w:rPr>
      </w:pPr>
      <w:r>
        <w:rPr>
          <w:noProof/>
        </w:rPr>
        <w:lastRenderedPageBreak/>
        <w:drawing>
          <wp:inline distT="0" distB="0" distL="0" distR="0">
            <wp:extent cx="5638165" cy="10028625"/>
            <wp:effectExtent l="19050" t="0" r="635" b="0"/>
            <wp:docPr id="19" name="图片 13" descr="C:\Documents and Settings\Administrator\桌面\热岛二期环保验收批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热岛二期环保验收批复4.jpg"/>
                    <pic:cNvPicPr>
                      <a:picLocks noChangeAspect="1" noChangeArrowheads="1"/>
                    </pic:cNvPicPr>
                  </pic:nvPicPr>
                  <pic:blipFill>
                    <a:blip r:embed="rId19" cstate="print"/>
                    <a:srcRect/>
                    <a:stretch>
                      <a:fillRect/>
                    </a:stretch>
                  </pic:blipFill>
                  <pic:spPr bwMode="auto">
                    <a:xfrm>
                      <a:off x="0" y="0"/>
                      <a:ext cx="5638165" cy="10028625"/>
                    </a:xfrm>
                    <a:prstGeom prst="rect">
                      <a:avLst/>
                    </a:prstGeom>
                    <a:noFill/>
                    <a:ln w="9525">
                      <a:noFill/>
                      <a:miter lim="800000"/>
                      <a:headEnd/>
                      <a:tailEnd/>
                    </a:ln>
                  </pic:spPr>
                </pic:pic>
              </a:graphicData>
            </a:graphic>
          </wp:inline>
        </w:drawing>
      </w:r>
    </w:p>
    <w:p w:rsidR="00F86A33" w:rsidRPr="008A00EA" w:rsidRDefault="00F86A33" w:rsidP="00013432"/>
    <w:p w:rsidR="00013432" w:rsidRPr="008A00EA" w:rsidRDefault="00D6130A" w:rsidP="00013432">
      <w:r>
        <w:rPr>
          <w:noProof/>
        </w:rPr>
        <w:drawing>
          <wp:inline distT="0" distB="0" distL="0" distR="0">
            <wp:extent cx="5638165" cy="4781550"/>
            <wp:effectExtent l="19050" t="0" r="635" b="0"/>
            <wp:docPr id="24" name="图片 19" descr="C:\Users\Administrator\Desktop\排污许可文件\新排污许可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排污许可文件\新排污许可证1.jpg"/>
                    <pic:cNvPicPr>
                      <a:picLocks noChangeAspect="1" noChangeArrowheads="1"/>
                    </pic:cNvPicPr>
                  </pic:nvPicPr>
                  <pic:blipFill>
                    <a:blip r:embed="rId20" cstate="print"/>
                    <a:srcRect/>
                    <a:stretch>
                      <a:fillRect/>
                    </a:stretch>
                  </pic:blipFill>
                  <pic:spPr bwMode="auto">
                    <a:xfrm>
                      <a:off x="0" y="0"/>
                      <a:ext cx="5638165" cy="4781550"/>
                    </a:xfrm>
                    <a:prstGeom prst="rect">
                      <a:avLst/>
                    </a:prstGeom>
                    <a:noFill/>
                    <a:ln w="9525">
                      <a:noFill/>
                      <a:miter lim="800000"/>
                      <a:headEnd/>
                      <a:tailEnd/>
                    </a:ln>
                  </pic:spPr>
                </pic:pic>
              </a:graphicData>
            </a:graphic>
          </wp:inline>
        </w:drawing>
      </w:r>
    </w:p>
    <w:p w:rsidR="00F50311" w:rsidRPr="008A00EA" w:rsidRDefault="00F50311" w:rsidP="00F23217">
      <w:pPr>
        <w:spacing w:line="560" w:lineRule="exact"/>
        <w:ind w:right="-20" w:firstLineChars="200" w:firstLine="643"/>
        <w:rPr>
          <w:rFonts w:eastAsia="方正仿宋_GBK"/>
          <w:b/>
          <w:sz w:val="32"/>
          <w:szCs w:val="32"/>
        </w:rPr>
      </w:pPr>
    </w:p>
    <w:p w:rsidR="00F50311" w:rsidRPr="008A00EA" w:rsidRDefault="00F50311" w:rsidP="00F23217">
      <w:pPr>
        <w:spacing w:line="560" w:lineRule="exact"/>
        <w:ind w:right="-20" w:firstLineChars="200" w:firstLine="643"/>
        <w:rPr>
          <w:rFonts w:eastAsia="方正仿宋_GBK"/>
          <w:b/>
          <w:sz w:val="32"/>
          <w:szCs w:val="32"/>
        </w:rPr>
      </w:pPr>
    </w:p>
    <w:p w:rsidR="00F50311" w:rsidRPr="008A00EA" w:rsidRDefault="001121ED" w:rsidP="00F23217">
      <w:pPr>
        <w:spacing w:line="560" w:lineRule="exact"/>
        <w:ind w:right="-20" w:firstLineChars="200" w:firstLine="643"/>
        <w:rPr>
          <w:rFonts w:eastAsia="方正仿宋_GBK"/>
          <w:b/>
          <w:sz w:val="32"/>
          <w:szCs w:val="32"/>
        </w:rPr>
      </w:pPr>
      <w:r>
        <w:rPr>
          <w:rFonts w:eastAsia="方正仿宋_GBK"/>
          <w:b/>
          <w:noProof/>
          <w:sz w:val="32"/>
          <w:szCs w:val="32"/>
        </w:rPr>
        <w:drawing>
          <wp:inline distT="0" distB="0" distL="0" distR="0">
            <wp:extent cx="5638165" cy="3974018"/>
            <wp:effectExtent l="19050" t="0" r="635" b="0"/>
            <wp:docPr id="20" name="图片 16" descr="C:\Users\Administrator\Desktop\排污许可文件\排污许可证正本（能通公司盖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排污许可文件\排污许可证正本（能通公司盖章）.jpg"/>
                    <pic:cNvPicPr>
                      <a:picLocks noChangeAspect="1" noChangeArrowheads="1"/>
                    </pic:cNvPicPr>
                  </pic:nvPicPr>
                  <pic:blipFill>
                    <a:blip r:embed="rId21" cstate="print"/>
                    <a:srcRect/>
                    <a:stretch>
                      <a:fillRect/>
                    </a:stretch>
                  </pic:blipFill>
                  <pic:spPr bwMode="auto">
                    <a:xfrm>
                      <a:off x="0" y="0"/>
                      <a:ext cx="5638165" cy="3974018"/>
                    </a:xfrm>
                    <a:prstGeom prst="rect">
                      <a:avLst/>
                    </a:prstGeom>
                    <a:noFill/>
                    <a:ln w="9525">
                      <a:noFill/>
                      <a:miter lim="800000"/>
                      <a:headEnd/>
                      <a:tailEnd/>
                    </a:ln>
                  </pic:spPr>
                </pic:pic>
              </a:graphicData>
            </a:graphic>
          </wp:inline>
        </w:drawing>
      </w:r>
    </w:p>
    <w:p w:rsidR="00F50311" w:rsidRPr="008A00EA" w:rsidRDefault="00F50311" w:rsidP="00F23217">
      <w:pPr>
        <w:spacing w:line="560" w:lineRule="exact"/>
        <w:ind w:right="-20" w:firstLineChars="200" w:firstLine="643"/>
        <w:rPr>
          <w:rFonts w:eastAsia="方正仿宋_GBK"/>
          <w:b/>
          <w:sz w:val="32"/>
          <w:szCs w:val="32"/>
        </w:rPr>
      </w:pPr>
    </w:p>
    <w:p w:rsidR="00F50311" w:rsidRDefault="00F50311" w:rsidP="00F23217">
      <w:pPr>
        <w:spacing w:line="560" w:lineRule="exact"/>
        <w:ind w:right="-20" w:firstLineChars="200" w:firstLine="643"/>
        <w:rPr>
          <w:rFonts w:eastAsia="方正仿宋_GBK"/>
          <w:b/>
          <w:sz w:val="32"/>
          <w:szCs w:val="32"/>
        </w:rPr>
      </w:pPr>
    </w:p>
    <w:p w:rsidR="001121ED" w:rsidRDefault="001121ED" w:rsidP="00F23217">
      <w:pPr>
        <w:spacing w:line="560" w:lineRule="exact"/>
        <w:ind w:right="-20" w:firstLineChars="200" w:firstLine="643"/>
        <w:rPr>
          <w:rFonts w:eastAsia="方正仿宋_GBK"/>
          <w:b/>
          <w:sz w:val="32"/>
          <w:szCs w:val="32"/>
        </w:rPr>
      </w:pPr>
    </w:p>
    <w:p w:rsidR="001121ED" w:rsidRPr="008A00EA" w:rsidRDefault="001121ED" w:rsidP="00F23217">
      <w:pPr>
        <w:spacing w:line="560" w:lineRule="exact"/>
        <w:ind w:right="-20" w:firstLineChars="200" w:firstLine="643"/>
        <w:rPr>
          <w:rFonts w:eastAsia="方正仿宋_GBK"/>
          <w:b/>
          <w:sz w:val="32"/>
          <w:szCs w:val="32"/>
        </w:rPr>
      </w:pPr>
    </w:p>
    <w:p w:rsidR="00F50311" w:rsidRPr="008A00EA" w:rsidRDefault="00F50311" w:rsidP="00F23217">
      <w:pPr>
        <w:spacing w:line="560" w:lineRule="exact"/>
        <w:ind w:right="-20" w:firstLineChars="200" w:firstLine="643"/>
        <w:rPr>
          <w:rFonts w:eastAsia="方正仿宋_GBK"/>
          <w:b/>
          <w:sz w:val="32"/>
          <w:szCs w:val="32"/>
        </w:rPr>
      </w:pPr>
    </w:p>
    <w:p w:rsidR="00F50311" w:rsidRDefault="00F50311" w:rsidP="00F23217">
      <w:pPr>
        <w:spacing w:line="560" w:lineRule="exact"/>
        <w:ind w:right="-20" w:firstLineChars="200" w:firstLine="643"/>
        <w:rPr>
          <w:rFonts w:eastAsia="方正仿宋_GBK"/>
          <w:b/>
          <w:sz w:val="32"/>
          <w:szCs w:val="32"/>
        </w:rPr>
      </w:pPr>
    </w:p>
    <w:p w:rsidR="00015AFE" w:rsidRPr="00015AFE" w:rsidRDefault="00015AFE" w:rsidP="009A1E4B">
      <w:pPr>
        <w:spacing w:line="560" w:lineRule="exact"/>
        <w:ind w:right="-20"/>
        <w:rPr>
          <w:rFonts w:eastAsia="方正仿宋_GBK"/>
          <w:b/>
          <w:sz w:val="32"/>
          <w:szCs w:val="32"/>
        </w:rPr>
      </w:pPr>
    </w:p>
    <w:p w:rsidR="00F50311" w:rsidRPr="008A00EA" w:rsidRDefault="002B2364" w:rsidP="00F50311">
      <w:pPr>
        <w:jc w:val="center"/>
        <w:rPr>
          <w:rFonts w:eastAsia="方正仿宋_GBK"/>
          <w:b/>
          <w:sz w:val="44"/>
          <w:szCs w:val="44"/>
        </w:rPr>
      </w:pPr>
      <w:r>
        <w:rPr>
          <w:rFonts w:ascii="方正仿宋_GBK" w:eastAsia="方正仿宋_GBK" w:hAnsiTheme="minorEastAsia" w:hint="eastAsia"/>
          <w:b/>
          <w:sz w:val="44"/>
          <w:szCs w:val="44"/>
        </w:rPr>
        <w:lastRenderedPageBreak/>
        <w:t>环境信息公开表（五</w:t>
      </w:r>
      <w:r w:rsidR="00F50311" w:rsidRPr="008A00EA">
        <w:rPr>
          <w:rFonts w:ascii="方正仿宋_GBK" w:eastAsia="方正仿宋_GBK" w:hAnsiTheme="minorEastAsia" w:hint="eastAsia"/>
          <w:b/>
          <w:sz w:val="44"/>
          <w:szCs w:val="44"/>
        </w:rPr>
        <w:t>）</w:t>
      </w:r>
    </w:p>
    <w:p w:rsidR="00015AFE" w:rsidRPr="008375AC" w:rsidRDefault="00015AFE" w:rsidP="00015AFE">
      <w:pPr>
        <w:jc w:val="center"/>
        <w:rPr>
          <w:rFonts w:ascii="方正小标宋_GBK" w:eastAsia="方正小标宋_GBK" w:hAnsi="宋体"/>
          <w:sz w:val="36"/>
          <w:szCs w:val="36"/>
        </w:rPr>
      </w:pPr>
      <w:r w:rsidRPr="008375AC">
        <w:rPr>
          <w:rFonts w:ascii="方正小标宋_GBK" w:eastAsia="方正小标宋_GBK" w:hAnsi="宋体"/>
          <w:sz w:val="36"/>
          <w:szCs w:val="36"/>
        </w:rPr>
        <w:t>重庆建峰新材料有限责任公司能通分公司</w:t>
      </w:r>
    </w:p>
    <w:p w:rsidR="00015AFE" w:rsidRPr="009D2F39" w:rsidRDefault="00015AFE" w:rsidP="00015AFE">
      <w:pPr>
        <w:jc w:val="center"/>
        <w:rPr>
          <w:rFonts w:ascii="方正小标宋_GBK" w:eastAsia="方正小标宋_GBK" w:hAnsi="宋体"/>
          <w:sz w:val="36"/>
          <w:szCs w:val="36"/>
        </w:rPr>
      </w:pPr>
      <w:r w:rsidRPr="009D2F39">
        <w:rPr>
          <w:rFonts w:ascii="方正小标宋_GBK" w:eastAsia="方正小标宋_GBK" w:hAnsi="宋体" w:hint="eastAsia"/>
          <w:sz w:val="36"/>
          <w:szCs w:val="36"/>
        </w:rPr>
        <w:t>国家重点监控企业自行监测方案</w:t>
      </w:r>
    </w:p>
    <w:p w:rsidR="00015AFE" w:rsidRDefault="00015AFE" w:rsidP="00015AFE">
      <w:pPr>
        <w:ind w:firstLine="883"/>
        <w:jc w:val="center"/>
        <w:rPr>
          <w:rFonts w:ascii="宋体" w:hAnsi="宋体"/>
          <w:b/>
          <w:sz w:val="44"/>
          <w:szCs w:val="44"/>
        </w:rPr>
      </w:pPr>
    </w:p>
    <w:p w:rsidR="00015AFE" w:rsidRDefault="00015AFE" w:rsidP="00015AFE">
      <w:pPr>
        <w:jc w:val="center"/>
        <w:rPr>
          <w:rFonts w:ascii="宋体" w:hAnsi="宋体"/>
          <w:sz w:val="36"/>
          <w:szCs w:val="36"/>
        </w:rPr>
      </w:pPr>
      <w:r>
        <w:rPr>
          <w:noProof/>
          <w:szCs w:val="28"/>
        </w:rPr>
        <w:drawing>
          <wp:anchor distT="0" distB="0" distL="114300" distR="114300" simplePos="0" relativeHeight="251867136" behindDoc="1" locked="0" layoutInCell="1" allowOverlap="1">
            <wp:simplePos x="0" y="0"/>
            <wp:positionH relativeFrom="column">
              <wp:posOffset>-66675</wp:posOffset>
            </wp:positionH>
            <wp:positionV relativeFrom="paragraph">
              <wp:posOffset>501650</wp:posOffset>
            </wp:positionV>
            <wp:extent cx="5762625" cy="5038725"/>
            <wp:effectExtent l="19050" t="0" r="9525" b="0"/>
            <wp:wrapThrough wrapText="bothSides">
              <wp:wrapPolygon edited="0">
                <wp:start x="-71" y="0"/>
                <wp:lineTo x="-71" y="21559"/>
                <wp:lineTo x="21636" y="21559"/>
                <wp:lineTo x="21636" y="0"/>
                <wp:lineTo x="-71" y="0"/>
              </wp:wrapPolygon>
            </wp:wrapThrough>
            <wp:docPr id="13" name="图片 166" descr="热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热岛"/>
                    <pic:cNvPicPr>
                      <a:picLocks noChangeAspect="1" noChangeArrowheads="1"/>
                    </pic:cNvPicPr>
                  </pic:nvPicPr>
                  <pic:blipFill>
                    <a:blip r:embed="rId22" cstate="print"/>
                    <a:srcRect/>
                    <a:stretch>
                      <a:fillRect/>
                    </a:stretch>
                  </pic:blipFill>
                  <pic:spPr bwMode="auto">
                    <a:xfrm>
                      <a:off x="0" y="0"/>
                      <a:ext cx="5762625" cy="5038725"/>
                    </a:xfrm>
                    <a:prstGeom prst="rect">
                      <a:avLst/>
                    </a:prstGeom>
                    <a:noFill/>
                    <a:ln w="9525">
                      <a:noFill/>
                      <a:miter lim="800000"/>
                      <a:headEnd/>
                      <a:tailEnd/>
                    </a:ln>
                  </pic:spPr>
                </pic:pic>
              </a:graphicData>
            </a:graphic>
          </wp:anchor>
        </w:drawing>
      </w:r>
    </w:p>
    <w:p w:rsidR="00015AFE" w:rsidRDefault="00015AFE" w:rsidP="001D442A">
      <w:pPr>
        <w:jc w:val="center"/>
        <w:rPr>
          <w:sz w:val="28"/>
          <w:szCs w:val="28"/>
        </w:rPr>
      </w:pPr>
      <w:r>
        <w:rPr>
          <w:noProof/>
          <w:sz w:val="36"/>
          <w:szCs w:val="36"/>
        </w:rPr>
        <w:drawing>
          <wp:anchor distT="0" distB="0" distL="114300" distR="114300" simplePos="0" relativeHeight="251869184" behindDoc="1" locked="0" layoutInCell="1" allowOverlap="1">
            <wp:simplePos x="0" y="0"/>
            <wp:positionH relativeFrom="column">
              <wp:posOffset>1809750</wp:posOffset>
            </wp:positionH>
            <wp:positionV relativeFrom="paragraph">
              <wp:posOffset>-1536065</wp:posOffset>
            </wp:positionV>
            <wp:extent cx="1485900" cy="1524000"/>
            <wp:effectExtent l="19050" t="0" r="0" b="0"/>
            <wp:wrapNone/>
            <wp:docPr id="21" name="图片 2" descr="DBSTEP_MARK&#10;FILENAME=%E8%83%BD%E9%80%9A%E5%88%86%E5%85%AC%E5%8F%B8%E5%85%B3%E4%BA%8E%E5%85%AC%E5%8F%B8%E7%B1%BB%E5%9E%8B%E5%8F%98%E6%9B%B4%E5%90%8E%E7%9B%B8%E5%85%B3%E5%B7%A5%E4%BD%9C%E5%BC%80%E5%B1%95%E7%9A%84%E9%80%9A%E7%9F%A5.doc&#10;MARKNAME=能通分公司-行政公章&#10;USERNAME=王燕&#10;DATETIME=2021-02-07 14:46:23&#10;MARKGUID={7430BA68-3A29-4D7B-93DB-677C0C2FC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BSTEP_MARK&#10;FILENAME=%E8%83%BD%E9%80%9A%E5%88%86%E5%85%AC%E5%8F%B8%E5%85%B3%E4%BA%8E%E5%85%AC%E5%8F%B8%E7%B1%BB%E5%9E%8B%E5%8F%98%E6%9B%B4%E5%90%8E%E7%9B%B8%E5%85%B3%E5%B7%A5%E4%BD%9C%E5%BC%80%E5%B1%95%E7%9A%84%E9%80%9A%E7%9F%A5.doc&#10;MARKNAME=能通分公司-行政公章&#10;USERNAME=王燕&#10;DATETIME=2021-02-07 14:46:23&#10;MARKGUID={7430BA68-3A29-4D7B-93DB-677C0C2FC8BB}"/>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485900" cy="1524000"/>
                    </a:xfrm>
                    <a:prstGeom prst="rect">
                      <a:avLst/>
                    </a:prstGeom>
                    <a:noFill/>
                    <a:ln w="9525">
                      <a:noFill/>
                      <a:miter lim="800000"/>
                      <a:headEnd/>
                      <a:tailEnd/>
                    </a:ln>
                  </pic:spPr>
                </pic:pic>
              </a:graphicData>
            </a:graphic>
          </wp:anchor>
        </w:drawing>
      </w:r>
    </w:p>
    <w:p w:rsidR="00015AFE" w:rsidRPr="00BE69CA" w:rsidRDefault="00015AFE" w:rsidP="00015AFE">
      <w:pPr>
        <w:jc w:val="center"/>
        <w:rPr>
          <w:sz w:val="36"/>
          <w:szCs w:val="36"/>
        </w:rPr>
      </w:pPr>
      <w:r>
        <w:rPr>
          <w:rFonts w:hint="eastAsia"/>
          <w:sz w:val="36"/>
          <w:szCs w:val="36"/>
        </w:rPr>
        <w:t xml:space="preserve"> </w:t>
      </w:r>
      <w:r w:rsidRPr="00BE69CA">
        <w:rPr>
          <w:rFonts w:hint="eastAsia"/>
          <w:sz w:val="36"/>
          <w:szCs w:val="36"/>
        </w:rPr>
        <w:t>二</w:t>
      </w:r>
      <w:proofErr w:type="gramStart"/>
      <w:r w:rsidRPr="00BE69CA">
        <w:rPr>
          <w:rFonts w:hint="eastAsia"/>
          <w:sz w:val="36"/>
          <w:szCs w:val="36"/>
        </w:rPr>
        <w:t>0</w:t>
      </w:r>
      <w:r w:rsidRPr="00BE69CA">
        <w:rPr>
          <w:rFonts w:hint="eastAsia"/>
          <w:sz w:val="36"/>
          <w:szCs w:val="36"/>
        </w:rPr>
        <w:t>二</w:t>
      </w:r>
      <w:r>
        <w:rPr>
          <w:rFonts w:hint="eastAsia"/>
          <w:sz w:val="36"/>
          <w:szCs w:val="36"/>
        </w:rPr>
        <w:t>一</w:t>
      </w:r>
      <w:proofErr w:type="gramEnd"/>
      <w:r w:rsidRPr="00BE69CA">
        <w:rPr>
          <w:rFonts w:hint="eastAsia"/>
          <w:sz w:val="36"/>
          <w:szCs w:val="36"/>
        </w:rPr>
        <w:t>年</w:t>
      </w:r>
    </w:p>
    <w:p w:rsidR="00015AFE" w:rsidRDefault="00015AFE" w:rsidP="00015AFE">
      <w:pPr>
        <w:rPr>
          <w:sz w:val="28"/>
          <w:szCs w:val="28"/>
        </w:rPr>
      </w:pPr>
    </w:p>
    <w:p w:rsidR="00015AFE" w:rsidRDefault="00015AFE" w:rsidP="00015AFE">
      <w:pPr>
        <w:rPr>
          <w:sz w:val="28"/>
          <w:szCs w:val="28"/>
        </w:rPr>
      </w:pPr>
    </w:p>
    <w:p w:rsidR="00015AFE" w:rsidRPr="000A73C8" w:rsidRDefault="00015AFE" w:rsidP="00015AFE">
      <w:pPr>
        <w:rPr>
          <w:sz w:val="28"/>
          <w:szCs w:val="28"/>
        </w:rPr>
      </w:pPr>
      <w:r>
        <w:rPr>
          <w:noProof/>
          <w:sz w:val="28"/>
          <w:szCs w:val="28"/>
        </w:rPr>
        <w:lastRenderedPageBreak/>
        <w:drawing>
          <wp:anchor distT="0" distB="0" distL="114300" distR="114300" simplePos="0" relativeHeight="251868160" behindDoc="1" locked="0" layoutInCell="1" allowOverlap="1">
            <wp:simplePos x="0" y="0"/>
            <wp:positionH relativeFrom="column">
              <wp:posOffset>685800</wp:posOffset>
            </wp:positionH>
            <wp:positionV relativeFrom="paragraph">
              <wp:posOffset>-634365</wp:posOffset>
            </wp:positionV>
            <wp:extent cx="1485900" cy="1524000"/>
            <wp:effectExtent l="19050" t="0" r="0" b="0"/>
            <wp:wrapNone/>
            <wp:docPr id="22" name="图片 2" descr="DBSTEP_MARK&#10;FILENAME=%E8%83%BD%E9%80%9A%E5%88%86%E5%85%AC%E5%8F%B8%E5%85%B3%E4%BA%8E%E5%85%AC%E5%8F%B8%E7%B1%BB%E5%9E%8B%E5%8F%98%E6%9B%B4%E5%90%8E%E7%9B%B8%E5%85%B3%E5%B7%A5%E4%BD%9C%E5%BC%80%E5%B1%95%E7%9A%84%E9%80%9A%E7%9F%A5.doc&#10;MARKNAME=能通分公司-行政公章&#10;USERNAME=王燕&#10;DATETIME=2021-02-07 14:46:23&#10;MARKGUID={7430BA68-3A29-4D7B-93DB-677C0C2FC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BSTEP_MARK&#10;FILENAME=%E8%83%BD%E9%80%9A%E5%88%86%E5%85%AC%E5%8F%B8%E5%85%B3%E4%BA%8E%E5%85%AC%E5%8F%B8%E7%B1%BB%E5%9E%8B%E5%8F%98%E6%9B%B4%E5%90%8E%E7%9B%B8%E5%85%B3%E5%B7%A5%E4%BD%9C%E5%BC%80%E5%B1%95%E7%9A%84%E9%80%9A%E7%9F%A5.doc&#10;MARKNAME=能通分公司-行政公章&#10;USERNAME=王燕&#10;DATETIME=2021-02-07 14:46:23&#10;MARKGUID={7430BA68-3A29-4D7B-93DB-677C0C2FC8BB}"/>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485900" cy="1524000"/>
                    </a:xfrm>
                    <a:prstGeom prst="rect">
                      <a:avLst/>
                    </a:prstGeom>
                    <a:noFill/>
                    <a:ln w="9525">
                      <a:noFill/>
                      <a:miter lim="800000"/>
                      <a:headEnd/>
                      <a:tailEnd/>
                    </a:ln>
                  </pic:spPr>
                </pic:pic>
              </a:graphicData>
            </a:graphic>
          </wp:anchor>
        </w:drawing>
      </w:r>
      <w:r w:rsidRPr="000A73C8">
        <w:rPr>
          <w:sz w:val="28"/>
          <w:szCs w:val="28"/>
        </w:rPr>
        <w:t>编</w:t>
      </w:r>
      <w:r w:rsidRPr="000A73C8">
        <w:rPr>
          <w:sz w:val="28"/>
          <w:szCs w:val="28"/>
        </w:rPr>
        <w:t xml:space="preserve"> </w:t>
      </w:r>
      <w:r w:rsidRPr="000A73C8">
        <w:rPr>
          <w:sz w:val="28"/>
          <w:szCs w:val="28"/>
        </w:rPr>
        <w:t>制</w:t>
      </w:r>
      <w:r w:rsidRPr="000A73C8">
        <w:rPr>
          <w:sz w:val="28"/>
          <w:szCs w:val="28"/>
        </w:rPr>
        <w:t xml:space="preserve"> </w:t>
      </w:r>
      <w:r w:rsidRPr="000A73C8">
        <w:rPr>
          <w:sz w:val="28"/>
          <w:szCs w:val="28"/>
        </w:rPr>
        <w:t>单</w:t>
      </w:r>
      <w:r w:rsidRPr="000A73C8">
        <w:rPr>
          <w:sz w:val="28"/>
          <w:szCs w:val="28"/>
        </w:rPr>
        <w:t xml:space="preserve"> </w:t>
      </w:r>
      <w:r w:rsidRPr="000A73C8">
        <w:rPr>
          <w:sz w:val="28"/>
          <w:szCs w:val="28"/>
        </w:rPr>
        <w:t>位（公章）：</w:t>
      </w:r>
      <w:r w:rsidRPr="00A26358">
        <w:rPr>
          <w:rStyle w:val="awspan1"/>
          <w:sz w:val="28"/>
          <w:szCs w:val="28"/>
        </w:rPr>
        <w:t>重庆建峰新材料有限责任公司能通分公司</w:t>
      </w:r>
    </w:p>
    <w:p w:rsidR="00015AFE" w:rsidRPr="000A73C8" w:rsidRDefault="00015AFE" w:rsidP="00015AFE">
      <w:pPr>
        <w:jc w:val="left"/>
        <w:rPr>
          <w:sz w:val="28"/>
          <w:szCs w:val="28"/>
        </w:rPr>
      </w:pPr>
    </w:p>
    <w:p w:rsidR="00015AFE" w:rsidRPr="000A73C8" w:rsidRDefault="00015AFE" w:rsidP="00015AFE">
      <w:pPr>
        <w:jc w:val="left"/>
        <w:rPr>
          <w:sz w:val="28"/>
          <w:szCs w:val="28"/>
        </w:rPr>
      </w:pPr>
    </w:p>
    <w:p w:rsidR="00015AFE" w:rsidRDefault="00015AFE" w:rsidP="00015AFE">
      <w:pPr>
        <w:jc w:val="left"/>
        <w:rPr>
          <w:sz w:val="28"/>
          <w:szCs w:val="28"/>
        </w:rPr>
      </w:pPr>
    </w:p>
    <w:p w:rsidR="00015AFE" w:rsidRDefault="00015AFE" w:rsidP="00015AFE">
      <w:pPr>
        <w:jc w:val="left"/>
        <w:rPr>
          <w:sz w:val="28"/>
          <w:szCs w:val="28"/>
        </w:rPr>
      </w:pPr>
    </w:p>
    <w:p w:rsidR="00015AFE" w:rsidRPr="000A73C8" w:rsidRDefault="00015AFE" w:rsidP="00015AFE">
      <w:pPr>
        <w:jc w:val="left"/>
        <w:rPr>
          <w:sz w:val="28"/>
          <w:szCs w:val="28"/>
        </w:rPr>
      </w:pPr>
      <w:r w:rsidRPr="000A73C8">
        <w:rPr>
          <w:sz w:val="28"/>
          <w:szCs w:val="28"/>
        </w:rPr>
        <w:t>审</w:t>
      </w:r>
      <w:r w:rsidRPr="000A73C8">
        <w:rPr>
          <w:sz w:val="28"/>
          <w:szCs w:val="28"/>
        </w:rPr>
        <w:t xml:space="preserve"> </w:t>
      </w:r>
      <w:r w:rsidRPr="000A73C8">
        <w:rPr>
          <w:sz w:val="28"/>
          <w:szCs w:val="28"/>
        </w:rPr>
        <w:t>核</w:t>
      </w:r>
      <w:r w:rsidRPr="000A73C8">
        <w:rPr>
          <w:sz w:val="28"/>
          <w:szCs w:val="28"/>
        </w:rPr>
        <w:t xml:space="preserve"> </w:t>
      </w:r>
      <w:r w:rsidRPr="000A73C8">
        <w:rPr>
          <w:sz w:val="28"/>
          <w:szCs w:val="28"/>
        </w:rPr>
        <w:t>单</w:t>
      </w:r>
      <w:r w:rsidRPr="000A73C8">
        <w:rPr>
          <w:sz w:val="28"/>
          <w:szCs w:val="28"/>
        </w:rPr>
        <w:t xml:space="preserve"> </w:t>
      </w:r>
      <w:r w:rsidRPr="000A73C8">
        <w:rPr>
          <w:sz w:val="28"/>
          <w:szCs w:val="28"/>
        </w:rPr>
        <w:t>位（公章）：</w:t>
      </w:r>
    </w:p>
    <w:p w:rsidR="00015AFE" w:rsidRPr="000A73C8" w:rsidRDefault="00015AFE" w:rsidP="00015AFE">
      <w:pPr>
        <w:jc w:val="left"/>
        <w:rPr>
          <w:sz w:val="28"/>
          <w:szCs w:val="28"/>
        </w:rPr>
      </w:pPr>
    </w:p>
    <w:p w:rsidR="00015AFE" w:rsidRPr="000A73C8" w:rsidRDefault="00015AFE" w:rsidP="00015AFE">
      <w:pPr>
        <w:jc w:val="left"/>
        <w:rPr>
          <w:sz w:val="28"/>
          <w:szCs w:val="28"/>
        </w:rPr>
      </w:pPr>
    </w:p>
    <w:p w:rsidR="00015AFE" w:rsidRDefault="00015AFE" w:rsidP="00015AFE">
      <w:pPr>
        <w:jc w:val="left"/>
        <w:rPr>
          <w:sz w:val="28"/>
          <w:szCs w:val="28"/>
        </w:rPr>
      </w:pPr>
    </w:p>
    <w:p w:rsidR="00015AFE" w:rsidRPr="000A73C8" w:rsidRDefault="00015AFE" w:rsidP="00015AFE">
      <w:pPr>
        <w:jc w:val="left"/>
        <w:rPr>
          <w:sz w:val="28"/>
          <w:szCs w:val="28"/>
        </w:rPr>
      </w:pPr>
      <w:r w:rsidRPr="000A73C8">
        <w:rPr>
          <w:sz w:val="28"/>
          <w:szCs w:val="28"/>
        </w:rPr>
        <w:t>签</w:t>
      </w:r>
      <w:r w:rsidRPr="000A73C8">
        <w:rPr>
          <w:sz w:val="28"/>
          <w:szCs w:val="28"/>
        </w:rPr>
        <w:t xml:space="preserve">  </w:t>
      </w:r>
      <w:r w:rsidRPr="000A73C8">
        <w:rPr>
          <w:sz w:val="28"/>
          <w:szCs w:val="28"/>
        </w:rPr>
        <w:t>发</w:t>
      </w:r>
      <w:r w:rsidRPr="000A73C8">
        <w:rPr>
          <w:sz w:val="28"/>
          <w:szCs w:val="28"/>
        </w:rPr>
        <w:t xml:space="preserve">  </w:t>
      </w:r>
      <w:r w:rsidRPr="000A73C8">
        <w:rPr>
          <w:sz w:val="28"/>
          <w:szCs w:val="28"/>
        </w:rPr>
        <w:t>人：</w:t>
      </w:r>
      <w:r w:rsidRPr="000A73C8">
        <w:rPr>
          <w:rFonts w:hint="eastAsia"/>
          <w:sz w:val="28"/>
          <w:szCs w:val="28"/>
        </w:rPr>
        <w:t>谭清德</w:t>
      </w:r>
    </w:p>
    <w:p w:rsidR="00015AFE" w:rsidRPr="000A73C8" w:rsidRDefault="00015AFE" w:rsidP="00015AFE">
      <w:pPr>
        <w:ind w:firstLine="562"/>
        <w:rPr>
          <w:b/>
          <w:bCs/>
          <w:sz w:val="28"/>
          <w:szCs w:val="28"/>
        </w:rPr>
      </w:pPr>
    </w:p>
    <w:p w:rsidR="00015AFE" w:rsidRPr="000A73C8" w:rsidRDefault="00015AFE" w:rsidP="00015AFE">
      <w:pPr>
        <w:ind w:firstLine="562"/>
        <w:rPr>
          <w:b/>
          <w:bCs/>
          <w:sz w:val="28"/>
          <w:szCs w:val="28"/>
        </w:rPr>
      </w:pPr>
    </w:p>
    <w:p w:rsidR="00015AFE" w:rsidRPr="000A73C8" w:rsidRDefault="00015AFE" w:rsidP="00015AFE">
      <w:pPr>
        <w:jc w:val="left"/>
        <w:rPr>
          <w:sz w:val="28"/>
          <w:szCs w:val="28"/>
        </w:rPr>
      </w:pPr>
      <w:r w:rsidRPr="000A73C8">
        <w:rPr>
          <w:sz w:val="28"/>
          <w:szCs w:val="28"/>
        </w:rPr>
        <w:t>电</w:t>
      </w:r>
      <w:r w:rsidRPr="000A73C8">
        <w:rPr>
          <w:sz w:val="28"/>
          <w:szCs w:val="28"/>
        </w:rPr>
        <w:t xml:space="preserve">      </w:t>
      </w:r>
      <w:r w:rsidRPr="000A73C8">
        <w:rPr>
          <w:sz w:val="28"/>
          <w:szCs w:val="28"/>
        </w:rPr>
        <w:t>话：</w:t>
      </w:r>
      <w:r w:rsidRPr="000A73C8">
        <w:rPr>
          <w:sz w:val="28"/>
          <w:szCs w:val="28"/>
        </w:rPr>
        <w:t xml:space="preserve"> </w:t>
      </w:r>
      <w:r w:rsidRPr="000A73C8">
        <w:rPr>
          <w:rFonts w:hint="eastAsia"/>
          <w:sz w:val="28"/>
          <w:szCs w:val="28"/>
        </w:rPr>
        <w:t>023</w:t>
      </w:r>
      <w:r w:rsidRPr="000A73C8">
        <w:rPr>
          <w:rFonts w:hint="eastAsia"/>
          <w:sz w:val="28"/>
          <w:szCs w:val="28"/>
        </w:rPr>
        <w:t>—</w:t>
      </w:r>
      <w:r w:rsidRPr="000A73C8">
        <w:rPr>
          <w:rFonts w:hint="eastAsia"/>
          <w:sz w:val="28"/>
          <w:szCs w:val="28"/>
        </w:rPr>
        <w:t>72597517</w:t>
      </w:r>
    </w:p>
    <w:p w:rsidR="00015AFE" w:rsidRPr="000A73C8" w:rsidRDefault="00015AFE" w:rsidP="00015AFE">
      <w:pPr>
        <w:jc w:val="left"/>
        <w:rPr>
          <w:sz w:val="28"/>
          <w:szCs w:val="28"/>
        </w:rPr>
      </w:pPr>
    </w:p>
    <w:p w:rsidR="00015AFE" w:rsidRPr="000A73C8" w:rsidRDefault="00015AFE" w:rsidP="00015AFE">
      <w:pPr>
        <w:jc w:val="left"/>
        <w:rPr>
          <w:sz w:val="28"/>
          <w:szCs w:val="28"/>
        </w:rPr>
      </w:pPr>
      <w:r w:rsidRPr="000A73C8">
        <w:rPr>
          <w:sz w:val="28"/>
          <w:szCs w:val="28"/>
        </w:rPr>
        <w:t>传</w:t>
      </w:r>
      <w:r w:rsidRPr="000A73C8">
        <w:rPr>
          <w:sz w:val="28"/>
          <w:szCs w:val="28"/>
        </w:rPr>
        <w:t xml:space="preserve">      </w:t>
      </w:r>
      <w:r w:rsidRPr="000A73C8">
        <w:rPr>
          <w:sz w:val="28"/>
          <w:szCs w:val="28"/>
        </w:rPr>
        <w:t>真：</w:t>
      </w:r>
      <w:r w:rsidRPr="000A73C8">
        <w:rPr>
          <w:sz w:val="28"/>
          <w:szCs w:val="28"/>
        </w:rPr>
        <w:t xml:space="preserve"> </w:t>
      </w:r>
      <w:r w:rsidRPr="000A73C8">
        <w:rPr>
          <w:rFonts w:hint="eastAsia"/>
          <w:sz w:val="28"/>
          <w:szCs w:val="28"/>
        </w:rPr>
        <w:t>023</w:t>
      </w:r>
      <w:r w:rsidRPr="000A73C8">
        <w:rPr>
          <w:rFonts w:hint="eastAsia"/>
          <w:sz w:val="28"/>
          <w:szCs w:val="28"/>
        </w:rPr>
        <w:t>—</w:t>
      </w:r>
      <w:r w:rsidRPr="000A73C8">
        <w:rPr>
          <w:rFonts w:hint="eastAsia"/>
          <w:sz w:val="28"/>
          <w:szCs w:val="28"/>
        </w:rPr>
        <w:t>72593432</w:t>
      </w:r>
    </w:p>
    <w:p w:rsidR="00015AFE" w:rsidRPr="000A73C8" w:rsidRDefault="00015AFE" w:rsidP="00015AFE">
      <w:pPr>
        <w:jc w:val="left"/>
        <w:rPr>
          <w:sz w:val="28"/>
          <w:szCs w:val="28"/>
        </w:rPr>
      </w:pPr>
    </w:p>
    <w:p w:rsidR="00015AFE" w:rsidRPr="000A73C8" w:rsidRDefault="00015AFE" w:rsidP="00015AFE">
      <w:pPr>
        <w:jc w:val="left"/>
        <w:rPr>
          <w:sz w:val="28"/>
          <w:szCs w:val="28"/>
        </w:rPr>
      </w:pPr>
      <w:r w:rsidRPr="000A73C8">
        <w:rPr>
          <w:sz w:val="28"/>
          <w:szCs w:val="28"/>
        </w:rPr>
        <w:t>地</w:t>
      </w:r>
      <w:r w:rsidRPr="000A73C8">
        <w:rPr>
          <w:sz w:val="28"/>
          <w:szCs w:val="28"/>
        </w:rPr>
        <w:t xml:space="preserve">      </w:t>
      </w:r>
      <w:r w:rsidRPr="000A73C8">
        <w:rPr>
          <w:sz w:val="28"/>
          <w:szCs w:val="28"/>
        </w:rPr>
        <w:t>址：</w:t>
      </w:r>
      <w:r w:rsidRPr="000A73C8">
        <w:rPr>
          <w:sz w:val="28"/>
          <w:szCs w:val="28"/>
        </w:rPr>
        <w:t xml:space="preserve"> </w:t>
      </w:r>
      <w:r w:rsidRPr="000A73C8">
        <w:rPr>
          <w:rFonts w:hint="eastAsia"/>
          <w:sz w:val="28"/>
          <w:szCs w:val="28"/>
        </w:rPr>
        <w:t>涪陵</w:t>
      </w:r>
      <w:proofErr w:type="gramStart"/>
      <w:r w:rsidRPr="000A73C8">
        <w:rPr>
          <w:rFonts w:hint="eastAsia"/>
          <w:sz w:val="28"/>
          <w:szCs w:val="28"/>
        </w:rPr>
        <w:t>区白涛化工</w:t>
      </w:r>
      <w:proofErr w:type="gramEnd"/>
      <w:r w:rsidRPr="000A73C8">
        <w:rPr>
          <w:rFonts w:hint="eastAsia"/>
          <w:sz w:val="28"/>
          <w:szCs w:val="28"/>
        </w:rPr>
        <w:t>园区</w:t>
      </w:r>
    </w:p>
    <w:p w:rsidR="00015AFE" w:rsidRPr="000A73C8" w:rsidRDefault="00015AFE" w:rsidP="00015AFE">
      <w:pPr>
        <w:jc w:val="left"/>
        <w:rPr>
          <w:sz w:val="28"/>
          <w:szCs w:val="28"/>
        </w:rPr>
      </w:pPr>
    </w:p>
    <w:p w:rsidR="00015AFE" w:rsidRPr="000A73C8" w:rsidRDefault="00015AFE" w:rsidP="00015AFE">
      <w:pPr>
        <w:jc w:val="left"/>
        <w:rPr>
          <w:sz w:val="28"/>
          <w:szCs w:val="28"/>
        </w:rPr>
      </w:pPr>
      <w:proofErr w:type="gramStart"/>
      <w:r w:rsidRPr="000A73C8">
        <w:rPr>
          <w:sz w:val="28"/>
          <w:szCs w:val="28"/>
        </w:rPr>
        <w:t>邮</w:t>
      </w:r>
      <w:proofErr w:type="gramEnd"/>
      <w:r w:rsidRPr="000A73C8">
        <w:rPr>
          <w:sz w:val="28"/>
          <w:szCs w:val="28"/>
        </w:rPr>
        <w:t xml:space="preserve">      </w:t>
      </w:r>
      <w:r w:rsidRPr="000A73C8">
        <w:rPr>
          <w:sz w:val="28"/>
          <w:szCs w:val="28"/>
        </w:rPr>
        <w:t>编：</w:t>
      </w:r>
      <w:r w:rsidRPr="000A73C8">
        <w:rPr>
          <w:rFonts w:hint="eastAsia"/>
          <w:sz w:val="28"/>
          <w:szCs w:val="28"/>
        </w:rPr>
        <w:t xml:space="preserve"> 408</w:t>
      </w:r>
      <w:r>
        <w:rPr>
          <w:rFonts w:hint="eastAsia"/>
          <w:sz w:val="28"/>
          <w:szCs w:val="28"/>
        </w:rPr>
        <w:t>017</w:t>
      </w:r>
    </w:p>
    <w:p w:rsidR="00015AFE" w:rsidRPr="000A73C8" w:rsidRDefault="00015AFE" w:rsidP="00015AFE">
      <w:pPr>
        <w:rPr>
          <w:sz w:val="28"/>
          <w:szCs w:val="28"/>
        </w:rPr>
      </w:pPr>
    </w:p>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 w:rsidR="00015AFE" w:rsidRDefault="00015AFE" w:rsidP="00015AFE">
      <w:pPr>
        <w:ind w:firstLine="723"/>
        <w:jc w:val="center"/>
        <w:rPr>
          <w:rFonts w:ascii="宋体" w:hAnsi="宋体"/>
          <w:b/>
          <w:szCs w:val="28"/>
        </w:rPr>
      </w:pPr>
      <w:r>
        <w:rPr>
          <w:rFonts w:ascii="宋体" w:hAnsi="宋体"/>
          <w:b/>
          <w:sz w:val="36"/>
          <w:szCs w:val="36"/>
        </w:rPr>
        <w:lastRenderedPageBreak/>
        <w:t>目  录</w:t>
      </w:r>
    </w:p>
    <w:p w:rsidR="00015AFE" w:rsidRDefault="005D6E20" w:rsidP="00015AFE">
      <w:pPr>
        <w:pStyle w:val="10"/>
        <w:tabs>
          <w:tab w:val="clear" w:pos="9060"/>
          <w:tab w:val="right" w:leader="dot" w:pos="8640"/>
        </w:tabs>
        <w:spacing w:line="360" w:lineRule="auto"/>
        <w:rPr>
          <w:szCs w:val="28"/>
        </w:rPr>
      </w:pPr>
      <w:r w:rsidRPr="005D6E20">
        <w:rPr>
          <w:rFonts w:ascii="宋体" w:hAnsi="宋体"/>
          <w:szCs w:val="28"/>
        </w:rPr>
        <w:fldChar w:fldCharType="begin"/>
      </w:r>
      <w:r w:rsidR="00015AFE">
        <w:rPr>
          <w:rFonts w:ascii="宋体" w:hAnsi="宋体"/>
          <w:szCs w:val="28"/>
        </w:rPr>
        <w:instrText xml:space="preserve"> TOC \o "1-3" \h \z \u </w:instrText>
      </w:r>
      <w:r w:rsidRPr="005D6E20">
        <w:rPr>
          <w:rFonts w:ascii="宋体" w:hAnsi="宋体"/>
          <w:szCs w:val="28"/>
        </w:rPr>
        <w:fldChar w:fldCharType="separate"/>
      </w:r>
      <w:hyperlink w:anchor="_Toc20433" w:history="1">
        <w:r w:rsidR="00015AFE">
          <w:rPr>
            <w:rFonts w:hint="eastAsia"/>
            <w:szCs w:val="28"/>
          </w:rPr>
          <w:t>一、</w:t>
        </w:r>
        <w:r w:rsidR="00015AFE">
          <w:rPr>
            <w:rFonts w:hint="eastAsia"/>
            <w:szCs w:val="28"/>
          </w:rPr>
          <w:t xml:space="preserve"> </w:t>
        </w:r>
        <w:r w:rsidR="00015AFE">
          <w:rPr>
            <w:szCs w:val="28"/>
          </w:rPr>
          <w:t>基本情况</w:t>
        </w:r>
        <w:r w:rsidR="00015AFE">
          <w:rPr>
            <w:szCs w:val="28"/>
          </w:rPr>
          <w:tab/>
        </w:r>
        <w:r>
          <w:rPr>
            <w:szCs w:val="28"/>
          </w:rPr>
          <w:fldChar w:fldCharType="begin"/>
        </w:r>
        <w:r w:rsidR="00015AFE">
          <w:rPr>
            <w:szCs w:val="28"/>
          </w:rPr>
          <w:instrText xml:space="preserve"> PAGEREF _Toc20433 </w:instrText>
        </w:r>
        <w:r>
          <w:rPr>
            <w:szCs w:val="28"/>
          </w:rPr>
          <w:fldChar w:fldCharType="separate"/>
        </w:r>
        <w:r w:rsidR="00015AFE">
          <w:rPr>
            <w:noProof/>
            <w:szCs w:val="28"/>
          </w:rPr>
          <w:t>- 4 -</w:t>
        </w:r>
        <w:r>
          <w:rPr>
            <w:szCs w:val="28"/>
          </w:rPr>
          <w:fldChar w:fldCharType="end"/>
        </w:r>
      </w:hyperlink>
    </w:p>
    <w:p w:rsidR="00015AFE" w:rsidRDefault="005D6E20" w:rsidP="00015AFE">
      <w:pPr>
        <w:pStyle w:val="10"/>
        <w:tabs>
          <w:tab w:val="clear" w:pos="9060"/>
          <w:tab w:val="right" w:leader="dot" w:pos="8640"/>
        </w:tabs>
        <w:spacing w:line="360" w:lineRule="auto"/>
        <w:rPr>
          <w:szCs w:val="28"/>
        </w:rPr>
      </w:pPr>
      <w:hyperlink w:anchor="_Toc3517" w:history="1">
        <w:r w:rsidR="00015AFE">
          <w:rPr>
            <w:rFonts w:hint="eastAsia"/>
            <w:szCs w:val="28"/>
          </w:rPr>
          <w:t>二</w:t>
        </w:r>
        <w:r w:rsidR="00015AFE">
          <w:rPr>
            <w:szCs w:val="28"/>
          </w:rPr>
          <w:t>、自</w:t>
        </w:r>
        <w:r w:rsidR="00015AFE">
          <w:rPr>
            <w:rFonts w:hint="eastAsia"/>
            <w:szCs w:val="28"/>
          </w:rPr>
          <w:t>行</w:t>
        </w:r>
        <w:r w:rsidR="00015AFE">
          <w:rPr>
            <w:szCs w:val="28"/>
          </w:rPr>
          <w:t>监测内容</w:t>
        </w:r>
        <w:r w:rsidR="00015AFE">
          <w:rPr>
            <w:szCs w:val="28"/>
          </w:rPr>
          <w:tab/>
        </w:r>
        <w:r>
          <w:rPr>
            <w:szCs w:val="28"/>
          </w:rPr>
          <w:fldChar w:fldCharType="begin"/>
        </w:r>
        <w:r w:rsidR="00015AFE">
          <w:rPr>
            <w:szCs w:val="28"/>
          </w:rPr>
          <w:instrText xml:space="preserve"> PAGEREF _Toc3517 </w:instrText>
        </w:r>
        <w:r>
          <w:rPr>
            <w:szCs w:val="28"/>
          </w:rPr>
          <w:fldChar w:fldCharType="separate"/>
        </w:r>
        <w:r w:rsidR="00015AFE">
          <w:rPr>
            <w:noProof/>
            <w:szCs w:val="28"/>
          </w:rPr>
          <w:t>- 6 -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24543" w:history="1">
        <w:r w:rsidR="00015AFE">
          <w:rPr>
            <w:rFonts w:hint="eastAsia"/>
            <w:szCs w:val="28"/>
          </w:rPr>
          <w:t>2</w:t>
        </w:r>
        <w:r w:rsidR="00015AFE">
          <w:rPr>
            <w:szCs w:val="28"/>
          </w:rPr>
          <w:t xml:space="preserve">.1 </w:t>
        </w:r>
        <w:r w:rsidR="00015AFE">
          <w:rPr>
            <w:szCs w:val="28"/>
          </w:rPr>
          <w:t>污染源手工监测点位、指标和频次</w:t>
        </w:r>
        <w:r w:rsidR="00015AFE">
          <w:rPr>
            <w:szCs w:val="28"/>
          </w:rPr>
          <w:tab/>
        </w:r>
        <w:r>
          <w:rPr>
            <w:szCs w:val="28"/>
          </w:rPr>
          <w:fldChar w:fldCharType="begin"/>
        </w:r>
        <w:r w:rsidR="00015AFE">
          <w:rPr>
            <w:szCs w:val="28"/>
          </w:rPr>
          <w:instrText xml:space="preserve"> PAGEREF _Toc24543 </w:instrText>
        </w:r>
        <w:r>
          <w:rPr>
            <w:szCs w:val="28"/>
          </w:rPr>
          <w:fldChar w:fldCharType="separate"/>
        </w:r>
        <w:r w:rsidR="00015AFE">
          <w:rPr>
            <w:noProof/>
            <w:szCs w:val="28"/>
          </w:rPr>
          <w:t>- 6 -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10616" w:history="1">
        <w:r w:rsidR="00015AFE">
          <w:rPr>
            <w:rFonts w:hint="eastAsia"/>
            <w:szCs w:val="28"/>
          </w:rPr>
          <w:t>2</w:t>
        </w:r>
        <w:r w:rsidR="00015AFE">
          <w:rPr>
            <w:szCs w:val="28"/>
          </w:rPr>
          <w:t xml:space="preserve">.2 </w:t>
        </w:r>
        <w:r w:rsidR="00015AFE">
          <w:rPr>
            <w:szCs w:val="28"/>
          </w:rPr>
          <w:t>污染源自动监测点位、指标和频次</w:t>
        </w:r>
        <w:r w:rsidR="00015AFE">
          <w:rPr>
            <w:szCs w:val="28"/>
          </w:rPr>
          <w:tab/>
        </w:r>
        <w:r>
          <w:rPr>
            <w:szCs w:val="28"/>
          </w:rPr>
          <w:fldChar w:fldCharType="begin"/>
        </w:r>
        <w:r w:rsidR="00015AFE">
          <w:rPr>
            <w:szCs w:val="28"/>
          </w:rPr>
          <w:instrText xml:space="preserve"> PAGEREF _Toc10616 </w:instrText>
        </w:r>
        <w:r>
          <w:rPr>
            <w:szCs w:val="28"/>
          </w:rPr>
          <w:fldChar w:fldCharType="separate"/>
        </w:r>
        <w:r w:rsidR="00015AFE">
          <w:rPr>
            <w:noProof/>
            <w:szCs w:val="28"/>
          </w:rPr>
          <w:t>- 7 -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8605" w:history="1">
        <w:r w:rsidR="00015AFE">
          <w:rPr>
            <w:rFonts w:hint="eastAsia"/>
            <w:szCs w:val="28"/>
          </w:rPr>
          <w:t>2</w:t>
        </w:r>
        <w:r w:rsidR="00015AFE">
          <w:rPr>
            <w:szCs w:val="28"/>
          </w:rPr>
          <w:t>.</w:t>
        </w:r>
        <w:r w:rsidR="00015AFE">
          <w:rPr>
            <w:rFonts w:hint="eastAsia"/>
            <w:szCs w:val="28"/>
          </w:rPr>
          <w:t>3</w:t>
        </w:r>
        <w:r w:rsidR="00015AFE">
          <w:rPr>
            <w:szCs w:val="28"/>
          </w:rPr>
          <w:t xml:space="preserve"> </w:t>
        </w:r>
        <w:r w:rsidR="00015AFE">
          <w:rPr>
            <w:szCs w:val="28"/>
          </w:rPr>
          <w:t>质量控制</w:t>
        </w:r>
        <w:r w:rsidR="00015AFE">
          <w:rPr>
            <w:szCs w:val="28"/>
          </w:rPr>
          <w:tab/>
        </w:r>
        <w:r>
          <w:rPr>
            <w:szCs w:val="28"/>
          </w:rPr>
          <w:fldChar w:fldCharType="begin"/>
        </w:r>
        <w:r w:rsidR="00015AFE">
          <w:rPr>
            <w:szCs w:val="28"/>
          </w:rPr>
          <w:instrText xml:space="preserve"> PAGEREF _Toc8605 </w:instrText>
        </w:r>
        <w:r>
          <w:rPr>
            <w:szCs w:val="28"/>
          </w:rPr>
          <w:fldChar w:fldCharType="separate"/>
        </w:r>
        <w:r w:rsidR="00015AFE">
          <w:rPr>
            <w:noProof/>
            <w:szCs w:val="28"/>
          </w:rPr>
          <w:t>- 9 -</w:t>
        </w:r>
        <w:r>
          <w:rPr>
            <w:szCs w:val="28"/>
          </w:rPr>
          <w:fldChar w:fldCharType="end"/>
        </w:r>
      </w:hyperlink>
    </w:p>
    <w:p w:rsidR="00015AFE" w:rsidRDefault="005D6E20" w:rsidP="00015AFE">
      <w:pPr>
        <w:pStyle w:val="32"/>
        <w:tabs>
          <w:tab w:val="right" w:leader="dot" w:pos="8640"/>
        </w:tabs>
        <w:rPr>
          <w:szCs w:val="28"/>
        </w:rPr>
      </w:pPr>
      <w:hyperlink w:anchor="_Toc15250" w:history="1">
        <w:r w:rsidR="00015AFE">
          <w:rPr>
            <w:rFonts w:hint="eastAsia"/>
            <w:szCs w:val="28"/>
          </w:rPr>
          <w:t>2</w:t>
        </w:r>
        <w:r w:rsidR="00015AFE">
          <w:rPr>
            <w:szCs w:val="28"/>
          </w:rPr>
          <w:t>.</w:t>
        </w:r>
        <w:r w:rsidR="00015AFE">
          <w:rPr>
            <w:rFonts w:hint="eastAsia"/>
            <w:szCs w:val="28"/>
          </w:rPr>
          <w:t>3</w:t>
        </w:r>
        <w:r w:rsidR="00015AFE">
          <w:rPr>
            <w:szCs w:val="28"/>
          </w:rPr>
          <w:t xml:space="preserve">.1 </w:t>
        </w:r>
        <w:r w:rsidR="00015AFE">
          <w:rPr>
            <w:szCs w:val="28"/>
          </w:rPr>
          <w:t>手工监测质量控制</w:t>
        </w:r>
        <w:r w:rsidR="00015AFE">
          <w:rPr>
            <w:szCs w:val="28"/>
          </w:rPr>
          <w:tab/>
        </w:r>
        <w:r>
          <w:rPr>
            <w:szCs w:val="28"/>
          </w:rPr>
          <w:fldChar w:fldCharType="begin"/>
        </w:r>
        <w:r w:rsidR="00015AFE">
          <w:rPr>
            <w:szCs w:val="28"/>
          </w:rPr>
          <w:instrText xml:space="preserve"> PAGEREF _Toc15250 </w:instrText>
        </w:r>
        <w:r>
          <w:rPr>
            <w:szCs w:val="28"/>
          </w:rPr>
          <w:fldChar w:fldCharType="separate"/>
        </w:r>
        <w:r w:rsidR="00015AFE">
          <w:rPr>
            <w:noProof/>
            <w:szCs w:val="28"/>
          </w:rPr>
          <w:t>- 9 -</w:t>
        </w:r>
        <w:r>
          <w:rPr>
            <w:szCs w:val="28"/>
          </w:rPr>
          <w:fldChar w:fldCharType="end"/>
        </w:r>
      </w:hyperlink>
    </w:p>
    <w:p w:rsidR="00015AFE" w:rsidRDefault="005D6E20" w:rsidP="00015AFE">
      <w:pPr>
        <w:pStyle w:val="32"/>
        <w:tabs>
          <w:tab w:val="right" w:leader="dot" w:pos="8640"/>
        </w:tabs>
        <w:rPr>
          <w:szCs w:val="28"/>
        </w:rPr>
      </w:pPr>
      <w:hyperlink w:anchor="_Toc8951" w:history="1">
        <w:r w:rsidR="00015AFE">
          <w:rPr>
            <w:rFonts w:hint="eastAsia"/>
            <w:szCs w:val="28"/>
          </w:rPr>
          <w:t>2</w:t>
        </w:r>
        <w:r w:rsidR="00015AFE">
          <w:rPr>
            <w:szCs w:val="28"/>
          </w:rPr>
          <w:t>.</w:t>
        </w:r>
        <w:r w:rsidR="00015AFE">
          <w:rPr>
            <w:rFonts w:hint="eastAsia"/>
            <w:szCs w:val="28"/>
          </w:rPr>
          <w:t>3</w:t>
        </w:r>
        <w:r w:rsidR="00015AFE">
          <w:rPr>
            <w:szCs w:val="28"/>
          </w:rPr>
          <w:t xml:space="preserve">.2 </w:t>
        </w:r>
        <w:r w:rsidR="00015AFE">
          <w:rPr>
            <w:szCs w:val="28"/>
          </w:rPr>
          <w:t>自动监测质量控制</w:t>
        </w:r>
        <w:r w:rsidR="00015AFE">
          <w:rPr>
            <w:szCs w:val="28"/>
          </w:rPr>
          <w:tab/>
        </w:r>
        <w:r>
          <w:rPr>
            <w:szCs w:val="28"/>
          </w:rPr>
          <w:fldChar w:fldCharType="begin"/>
        </w:r>
        <w:r w:rsidR="00015AFE">
          <w:rPr>
            <w:szCs w:val="28"/>
          </w:rPr>
          <w:instrText xml:space="preserve"> PAGEREF _Toc8951 </w:instrText>
        </w:r>
        <w:r>
          <w:rPr>
            <w:szCs w:val="28"/>
          </w:rPr>
          <w:fldChar w:fldCharType="separate"/>
        </w:r>
        <w:r w:rsidR="00015AFE">
          <w:rPr>
            <w:noProof/>
            <w:szCs w:val="28"/>
          </w:rPr>
          <w:t>- 10 -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22448" w:history="1">
        <w:r w:rsidR="00015AFE">
          <w:rPr>
            <w:rFonts w:hint="eastAsia"/>
            <w:szCs w:val="28"/>
          </w:rPr>
          <w:t>2</w:t>
        </w:r>
        <w:r w:rsidR="00015AFE">
          <w:rPr>
            <w:szCs w:val="28"/>
          </w:rPr>
          <w:t>.</w:t>
        </w:r>
        <w:r w:rsidR="00015AFE">
          <w:rPr>
            <w:rFonts w:hint="eastAsia"/>
            <w:szCs w:val="28"/>
          </w:rPr>
          <w:t>4</w:t>
        </w:r>
        <w:r w:rsidR="00015AFE">
          <w:rPr>
            <w:szCs w:val="28"/>
          </w:rPr>
          <w:t xml:space="preserve"> </w:t>
        </w:r>
        <w:r w:rsidR="00015AFE">
          <w:rPr>
            <w:szCs w:val="28"/>
          </w:rPr>
          <w:t>监测方法、依据和仪器</w:t>
        </w:r>
        <w:r w:rsidR="00015AFE">
          <w:rPr>
            <w:szCs w:val="28"/>
          </w:rPr>
          <w:tab/>
        </w:r>
        <w:r>
          <w:rPr>
            <w:szCs w:val="28"/>
          </w:rPr>
          <w:fldChar w:fldCharType="begin"/>
        </w:r>
        <w:r w:rsidR="00015AFE">
          <w:rPr>
            <w:szCs w:val="28"/>
          </w:rPr>
          <w:instrText xml:space="preserve"> PAGEREF _Toc22448 </w:instrText>
        </w:r>
        <w:r>
          <w:rPr>
            <w:szCs w:val="28"/>
          </w:rPr>
          <w:fldChar w:fldCharType="separate"/>
        </w:r>
        <w:r w:rsidR="00015AFE">
          <w:rPr>
            <w:noProof/>
            <w:szCs w:val="28"/>
          </w:rPr>
          <w:t>- 11 -</w:t>
        </w:r>
        <w:r>
          <w:rPr>
            <w:szCs w:val="28"/>
          </w:rPr>
          <w:fldChar w:fldCharType="end"/>
        </w:r>
      </w:hyperlink>
    </w:p>
    <w:p w:rsidR="00015AFE" w:rsidRDefault="005D6E20" w:rsidP="00015AFE">
      <w:pPr>
        <w:pStyle w:val="32"/>
        <w:tabs>
          <w:tab w:val="right" w:leader="dot" w:pos="8640"/>
        </w:tabs>
        <w:rPr>
          <w:szCs w:val="28"/>
        </w:rPr>
      </w:pPr>
      <w:hyperlink w:anchor="_Toc6335" w:history="1">
        <w:r w:rsidR="00015AFE">
          <w:rPr>
            <w:rFonts w:hint="eastAsia"/>
            <w:szCs w:val="28"/>
          </w:rPr>
          <w:t>2</w:t>
        </w:r>
        <w:r w:rsidR="00015AFE">
          <w:rPr>
            <w:szCs w:val="28"/>
          </w:rPr>
          <w:t>.</w:t>
        </w:r>
        <w:r w:rsidR="00015AFE">
          <w:rPr>
            <w:rFonts w:hint="eastAsia"/>
            <w:szCs w:val="28"/>
          </w:rPr>
          <w:t>4</w:t>
        </w:r>
        <w:r w:rsidR="00015AFE">
          <w:rPr>
            <w:szCs w:val="28"/>
          </w:rPr>
          <w:t xml:space="preserve">.1 </w:t>
        </w:r>
        <w:r w:rsidR="00015AFE">
          <w:rPr>
            <w:szCs w:val="28"/>
          </w:rPr>
          <w:t>手工监测方法、依据和仪器</w:t>
        </w:r>
        <w:r w:rsidR="00015AFE">
          <w:rPr>
            <w:szCs w:val="28"/>
          </w:rPr>
          <w:tab/>
        </w:r>
        <w:r>
          <w:rPr>
            <w:szCs w:val="28"/>
          </w:rPr>
          <w:fldChar w:fldCharType="begin"/>
        </w:r>
        <w:r w:rsidR="00015AFE">
          <w:rPr>
            <w:szCs w:val="28"/>
          </w:rPr>
          <w:instrText xml:space="preserve"> PAGEREF _Toc6335 </w:instrText>
        </w:r>
        <w:r>
          <w:rPr>
            <w:szCs w:val="28"/>
          </w:rPr>
          <w:fldChar w:fldCharType="separate"/>
        </w:r>
        <w:r w:rsidR="00015AFE">
          <w:rPr>
            <w:noProof/>
            <w:szCs w:val="28"/>
          </w:rPr>
          <w:t>- 11 -</w:t>
        </w:r>
        <w:r>
          <w:rPr>
            <w:szCs w:val="28"/>
          </w:rPr>
          <w:fldChar w:fldCharType="end"/>
        </w:r>
      </w:hyperlink>
    </w:p>
    <w:p w:rsidR="00015AFE" w:rsidRDefault="005D6E20" w:rsidP="00015AFE">
      <w:pPr>
        <w:pStyle w:val="32"/>
        <w:tabs>
          <w:tab w:val="right" w:leader="dot" w:pos="8640"/>
        </w:tabs>
        <w:rPr>
          <w:szCs w:val="28"/>
        </w:rPr>
      </w:pPr>
      <w:hyperlink w:anchor="_Toc6163" w:history="1">
        <w:r w:rsidR="00015AFE">
          <w:rPr>
            <w:rFonts w:hint="eastAsia"/>
            <w:szCs w:val="28"/>
          </w:rPr>
          <w:t>2</w:t>
        </w:r>
        <w:r w:rsidR="00015AFE">
          <w:rPr>
            <w:szCs w:val="28"/>
          </w:rPr>
          <w:t>.</w:t>
        </w:r>
        <w:r w:rsidR="00015AFE">
          <w:rPr>
            <w:rFonts w:hint="eastAsia"/>
            <w:szCs w:val="28"/>
          </w:rPr>
          <w:t>4</w:t>
        </w:r>
        <w:r w:rsidR="00015AFE">
          <w:rPr>
            <w:szCs w:val="28"/>
          </w:rPr>
          <w:t xml:space="preserve">.2 </w:t>
        </w:r>
        <w:r w:rsidR="00015AFE">
          <w:rPr>
            <w:szCs w:val="28"/>
          </w:rPr>
          <w:t>自动监测方法、依据和仪器</w:t>
        </w:r>
        <w:r w:rsidR="00015AFE">
          <w:rPr>
            <w:szCs w:val="28"/>
          </w:rPr>
          <w:tab/>
        </w:r>
        <w:r>
          <w:rPr>
            <w:szCs w:val="28"/>
          </w:rPr>
          <w:fldChar w:fldCharType="begin"/>
        </w:r>
        <w:r w:rsidR="00015AFE">
          <w:rPr>
            <w:szCs w:val="28"/>
          </w:rPr>
          <w:instrText xml:space="preserve"> PAGEREF _Toc6163 </w:instrText>
        </w:r>
        <w:r>
          <w:rPr>
            <w:szCs w:val="28"/>
          </w:rPr>
          <w:fldChar w:fldCharType="separate"/>
        </w:r>
        <w:r w:rsidR="00015AFE">
          <w:rPr>
            <w:noProof/>
            <w:szCs w:val="28"/>
          </w:rPr>
          <w:t>- 13 -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29188" w:history="1">
        <w:r w:rsidR="00015AFE">
          <w:rPr>
            <w:rFonts w:hint="eastAsia"/>
            <w:szCs w:val="28"/>
          </w:rPr>
          <w:t>2</w:t>
        </w:r>
        <w:r w:rsidR="00015AFE">
          <w:rPr>
            <w:szCs w:val="28"/>
          </w:rPr>
          <w:t>.</w:t>
        </w:r>
        <w:r w:rsidR="00015AFE">
          <w:rPr>
            <w:rFonts w:hint="eastAsia"/>
            <w:szCs w:val="28"/>
          </w:rPr>
          <w:t>5</w:t>
        </w:r>
        <w:r w:rsidR="00015AFE">
          <w:rPr>
            <w:szCs w:val="28"/>
          </w:rPr>
          <w:t xml:space="preserve"> </w:t>
        </w:r>
        <w:r w:rsidR="00015AFE">
          <w:rPr>
            <w:szCs w:val="28"/>
          </w:rPr>
          <w:t>评价标准、依据及其限值</w:t>
        </w:r>
        <w:r w:rsidR="00015AFE">
          <w:rPr>
            <w:szCs w:val="28"/>
          </w:rPr>
          <w:tab/>
        </w:r>
        <w:r>
          <w:rPr>
            <w:szCs w:val="28"/>
          </w:rPr>
          <w:fldChar w:fldCharType="begin"/>
        </w:r>
        <w:r w:rsidR="00015AFE">
          <w:rPr>
            <w:szCs w:val="28"/>
          </w:rPr>
          <w:instrText xml:space="preserve"> PAGEREF _Toc29188 </w:instrText>
        </w:r>
        <w:r>
          <w:rPr>
            <w:szCs w:val="28"/>
          </w:rPr>
          <w:fldChar w:fldCharType="separate"/>
        </w:r>
        <w:r w:rsidR="00015AFE">
          <w:rPr>
            <w:noProof/>
            <w:szCs w:val="28"/>
          </w:rPr>
          <w:t>- 13 -</w:t>
        </w:r>
        <w:r>
          <w:rPr>
            <w:szCs w:val="28"/>
          </w:rPr>
          <w:fldChar w:fldCharType="end"/>
        </w:r>
      </w:hyperlink>
    </w:p>
    <w:p w:rsidR="00015AFE" w:rsidRDefault="005D6E20" w:rsidP="00015AFE">
      <w:pPr>
        <w:pStyle w:val="32"/>
        <w:tabs>
          <w:tab w:val="right" w:leader="dot" w:pos="8640"/>
        </w:tabs>
        <w:rPr>
          <w:szCs w:val="28"/>
        </w:rPr>
      </w:pPr>
      <w:hyperlink w:anchor="_Toc15898" w:history="1">
        <w:r w:rsidR="00015AFE">
          <w:rPr>
            <w:rFonts w:hint="eastAsia"/>
            <w:szCs w:val="28"/>
          </w:rPr>
          <w:t>2</w:t>
        </w:r>
        <w:r w:rsidR="00015AFE">
          <w:rPr>
            <w:szCs w:val="28"/>
          </w:rPr>
          <w:t>.</w:t>
        </w:r>
        <w:r w:rsidR="00015AFE">
          <w:rPr>
            <w:rFonts w:hint="eastAsia"/>
            <w:szCs w:val="28"/>
          </w:rPr>
          <w:t>5</w:t>
        </w:r>
        <w:r w:rsidR="00015AFE">
          <w:rPr>
            <w:szCs w:val="28"/>
          </w:rPr>
          <w:t xml:space="preserve">.1 </w:t>
        </w:r>
        <w:r w:rsidR="00015AFE">
          <w:rPr>
            <w:szCs w:val="28"/>
          </w:rPr>
          <w:t>手工监测评价标准、依据及其限值</w:t>
        </w:r>
        <w:r w:rsidR="00015AFE">
          <w:rPr>
            <w:szCs w:val="28"/>
          </w:rPr>
          <w:tab/>
        </w:r>
        <w:r>
          <w:rPr>
            <w:szCs w:val="28"/>
          </w:rPr>
          <w:fldChar w:fldCharType="begin"/>
        </w:r>
        <w:r w:rsidR="00015AFE">
          <w:rPr>
            <w:szCs w:val="28"/>
          </w:rPr>
          <w:instrText xml:space="preserve"> PAGEREF _Toc15898 </w:instrText>
        </w:r>
        <w:r>
          <w:rPr>
            <w:szCs w:val="28"/>
          </w:rPr>
          <w:fldChar w:fldCharType="separate"/>
        </w:r>
        <w:r w:rsidR="00015AFE">
          <w:rPr>
            <w:noProof/>
            <w:szCs w:val="28"/>
          </w:rPr>
          <w:t>- 14 -</w:t>
        </w:r>
        <w:r>
          <w:rPr>
            <w:szCs w:val="28"/>
          </w:rPr>
          <w:fldChar w:fldCharType="end"/>
        </w:r>
      </w:hyperlink>
    </w:p>
    <w:p w:rsidR="00015AFE" w:rsidRDefault="005D6E20" w:rsidP="00015AFE">
      <w:pPr>
        <w:pStyle w:val="32"/>
        <w:tabs>
          <w:tab w:val="right" w:leader="dot" w:pos="8640"/>
        </w:tabs>
        <w:rPr>
          <w:rFonts w:ascii="宋体" w:hAnsi="宋体"/>
          <w:szCs w:val="28"/>
        </w:rPr>
      </w:pPr>
      <w:hyperlink w:anchor="_Toc26376" w:history="1">
        <w:r w:rsidR="00015AFE">
          <w:rPr>
            <w:rFonts w:hint="eastAsia"/>
            <w:szCs w:val="28"/>
          </w:rPr>
          <w:t>2</w:t>
        </w:r>
        <w:r w:rsidR="00015AFE">
          <w:rPr>
            <w:szCs w:val="28"/>
          </w:rPr>
          <w:t>.</w:t>
        </w:r>
        <w:r w:rsidR="00015AFE">
          <w:rPr>
            <w:rFonts w:hint="eastAsia"/>
            <w:szCs w:val="28"/>
          </w:rPr>
          <w:t>5</w:t>
        </w:r>
        <w:r w:rsidR="00015AFE">
          <w:rPr>
            <w:szCs w:val="28"/>
          </w:rPr>
          <w:t>.</w:t>
        </w:r>
        <w:r w:rsidR="00015AFE">
          <w:rPr>
            <w:rFonts w:hint="eastAsia"/>
            <w:szCs w:val="28"/>
          </w:rPr>
          <w:t>2</w:t>
        </w:r>
        <w:r w:rsidR="00015AFE">
          <w:rPr>
            <w:szCs w:val="28"/>
          </w:rPr>
          <w:t xml:space="preserve"> </w:t>
        </w:r>
        <w:r w:rsidR="00015AFE">
          <w:rPr>
            <w:szCs w:val="28"/>
          </w:rPr>
          <w:t>自动监测评价标准、依据及其限值</w:t>
        </w:r>
        <w:r w:rsidR="00015AFE">
          <w:rPr>
            <w:szCs w:val="28"/>
          </w:rPr>
          <w:tab/>
        </w:r>
        <w:r>
          <w:rPr>
            <w:szCs w:val="28"/>
          </w:rPr>
          <w:fldChar w:fldCharType="begin"/>
        </w:r>
        <w:r w:rsidR="00015AFE">
          <w:rPr>
            <w:szCs w:val="28"/>
          </w:rPr>
          <w:instrText xml:space="preserve"> PAGEREF _Toc26376 </w:instrText>
        </w:r>
        <w:r>
          <w:rPr>
            <w:szCs w:val="28"/>
          </w:rPr>
          <w:fldChar w:fldCharType="separate"/>
        </w:r>
        <w:r w:rsidR="00015AFE">
          <w:rPr>
            <w:noProof/>
            <w:szCs w:val="28"/>
          </w:rPr>
          <w:t>- 15 -</w:t>
        </w:r>
        <w:r>
          <w:rPr>
            <w:szCs w:val="28"/>
          </w:rPr>
          <w:fldChar w:fldCharType="end"/>
        </w:r>
      </w:hyperlink>
    </w:p>
    <w:p w:rsidR="00015AFE" w:rsidRPr="001B349B" w:rsidRDefault="005D6E20" w:rsidP="00015AFE">
      <w:pPr>
        <w:pStyle w:val="10"/>
        <w:tabs>
          <w:tab w:val="clear" w:pos="9060"/>
          <w:tab w:val="right" w:leader="dot" w:pos="8640"/>
        </w:tabs>
        <w:spacing w:line="360" w:lineRule="auto"/>
        <w:rPr>
          <w:rFonts w:ascii="宋体" w:hAnsi="宋体"/>
          <w:szCs w:val="28"/>
        </w:rPr>
      </w:pPr>
      <w:hyperlink w:anchor="_Toc13272" w:history="1">
        <w:r w:rsidR="00015AFE">
          <w:rPr>
            <w:rFonts w:hint="eastAsia"/>
            <w:szCs w:val="28"/>
          </w:rPr>
          <w:t>三、</w:t>
        </w:r>
        <w:r w:rsidR="00015AFE">
          <w:rPr>
            <w:rFonts w:hint="eastAsia"/>
          </w:rPr>
          <w:t>生产工艺及排污环节流程图</w:t>
        </w:r>
        <w:r w:rsidR="00015AFE">
          <w:rPr>
            <w:szCs w:val="28"/>
          </w:rPr>
          <w:t>………………</w:t>
        </w:r>
        <w:r w:rsidR="00015AFE">
          <w:rPr>
            <w:rFonts w:hint="eastAsia"/>
            <w:szCs w:val="28"/>
          </w:rPr>
          <w:t xml:space="preserve"> </w:t>
        </w:r>
        <w:r w:rsidR="00015AFE">
          <w:rPr>
            <w:szCs w:val="28"/>
          </w:rPr>
          <w:t>……………</w:t>
        </w:r>
        <w:r w:rsidR="00015AFE">
          <w:rPr>
            <w:rFonts w:hint="eastAsia"/>
            <w:szCs w:val="28"/>
          </w:rPr>
          <w:t>..-17-</w:t>
        </w:r>
      </w:hyperlink>
    </w:p>
    <w:p w:rsidR="00015AFE" w:rsidRPr="001B349B" w:rsidRDefault="005D6E20" w:rsidP="00015AFE">
      <w:pPr>
        <w:pStyle w:val="10"/>
        <w:tabs>
          <w:tab w:val="clear" w:pos="9060"/>
          <w:tab w:val="right" w:leader="dot" w:pos="8640"/>
        </w:tabs>
        <w:spacing w:line="360" w:lineRule="auto"/>
        <w:rPr>
          <w:rFonts w:ascii="宋体" w:hAnsi="宋体"/>
          <w:szCs w:val="28"/>
        </w:rPr>
      </w:pPr>
      <w:hyperlink w:anchor="_Toc13272" w:history="1">
        <w:r w:rsidR="00015AFE">
          <w:rPr>
            <w:rFonts w:hint="eastAsia"/>
            <w:szCs w:val="28"/>
          </w:rPr>
          <w:t>四、</w:t>
        </w:r>
        <w:r w:rsidR="00015AFE">
          <w:rPr>
            <w:szCs w:val="28"/>
          </w:rPr>
          <w:t>监测点位及厂区平面</w:t>
        </w:r>
        <w:r w:rsidR="00015AFE">
          <w:rPr>
            <w:rFonts w:hint="eastAsia"/>
            <w:szCs w:val="28"/>
          </w:rPr>
          <w:t>示意</w:t>
        </w:r>
        <w:r w:rsidR="00015AFE">
          <w:rPr>
            <w:szCs w:val="28"/>
          </w:rPr>
          <w:t>图</w:t>
        </w:r>
      </w:hyperlink>
      <w:r w:rsidR="00015AFE">
        <w:t>……………………</w:t>
      </w:r>
      <w:r w:rsidR="00015AFE">
        <w:rPr>
          <w:rFonts w:hint="eastAsia"/>
        </w:rPr>
        <w:t xml:space="preserve"> </w:t>
      </w:r>
      <w:r w:rsidR="00015AFE">
        <w:t>………</w:t>
      </w:r>
      <w:r w:rsidR="00015AFE">
        <w:rPr>
          <w:rFonts w:hint="eastAsia"/>
        </w:rPr>
        <w:t>..-18-</w:t>
      </w:r>
    </w:p>
    <w:p w:rsidR="00015AFE" w:rsidRDefault="005D6E20" w:rsidP="00015AFE">
      <w:pPr>
        <w:pStyle w:val="10"/>
        <w:tabs>
          <w:tab w:val="clear" w:pos="9060"/>
          <w:tab w:val="right" w:leader="dot" w:pos="8640"/>
        </w:tabs>
        <w:spacing w:line="360" w:lineRule="auto"/>
        <w:rPr>
          <w:szCs w:val="28"/>
        </w:rPr>
      </w:pPr>
      <w:hyperlink w:anchor="_Toc26891" w:history="1">
        <w:r w:rsidR="00015AFE">
          <w:rPr>
            <w:rFonts w:hint="eastAsia"/>
            <w:szCs w:val="28"/>
          </w:rPr>
          <w:t>五、</w:t>
        </w:r>
        <w:r w:rsidR="00015AFE">
          <w:rPr>
            <w:szCs w:val="28"/>
          </w:rPr>
          <w:t>监测结果公开时限</w:t>
        </w:r>
        <w:r w:rsidR="00015AFE">
          <w:rPr>
            <w:szCs w:val="28"/>
          </w:rPr>
          <w:tab/>
        </w:r>
        <w:r>
          <w:rPr>
            <w:szCs w:val="28"/>
          </w:rPr>
          <w:fldChar w:fldCharType="begin"/>
        </w:r>
        <w:r w:rsidR="00015AFE">
          <w:rPr>
            <w:szCs w:val="28"/>
          </w:rPr>
          <w:instrText xml:space="preserve"> PAGEREF _Toc26891 </w:instrText>
        </w:r>
        <w:r>
          <w:rPr>
            <w:szCs w:val="28"/>
          </w:rPr>
          <w:fldChar w:fldCharType="separate"/>
        </w:r>
        <w:r w:rsidR="00015AFE">
          <w:rPr>
            <w:noProof/>
            <w:szCs w:val="28"/>
          </w:rPr>
          <w:t>- 19 -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24379" w:history="1">
        <w:r w:rsidR="00015AFE">
          <w:rPr>
            <w:rFonts w:hint="eastAsia"/>
            <w:szCs w:val="28"/>
          </w:rPr>
          <w:t>5</w:t>
        </w:r>
        <w:r w:rsidR="00015AFE">
          <w:rPr>
            <w:szCs w:val="28"/>
          </w:rPr>
          <w:t>.1</w:t>
        </w:r>
        <w:r w:rsidR="00015AFE">
          <w:rPr>
            <w:szCs w:val="28"/>
          </w:rPr>
          <w:t>手工监测结果公开时限</w:t>
        </w:r>
        <w:r w:rsidR="00015AFE">
          <w:rPr>
            <w:szCs w:val="28"/>
          </w:rPr>
          <w:tab/>
        </w:r>
        <w:r>
          <w:rPr>
            <w:szCs w:val="28"/>
          </w:rPr>
          <w:fldChar w:fldCharType="begin"/>
        </w:r>
        <w:r w:rsidR="00015AFE">
          <w:rPr>
            <w:szCs w:val="28"/>
          </w:rPr>
          <w:instrText xml:space="preserve"> PAGEREF _Toc24379 </w:instrText>
        </w:r>
        <w:r>
          <w:rPr>
            <w:szCs w:val="28"/>
          </w:rPr>
          <w:fldChar w:fldCharType="separate"/>
        </w:r>
        <w:r w:rsidR="00015AFE">
          <w:rPr>
            <w:noProof/>
            <w:szCs w:val="28"/>
          </w:rPr>
          <w:t>- 19 -</w:t>
        </w:r>
        <w:r>
          <w:rPr>
            <w:szCs w:val="28"/>
          </w:rPr>
          <w:fldChar w:fldCharType="end"/>
        </w:r>
      </w:hyperlink>
    </w:p>
    <w:p w:rsidR="00015AFE" w:rsidRDefault="005D6E20" w:rsidP="00015AFE">
      <w:pPr>
        <w:pStyle w:val="23"/>
        <w:tabs>
          <w:tab w:val="clear" w:pos="810"/>
          <w:tab w:val="clear" w:pos="9060"/>
          <w:tab w:val="right" w:leader="dot" w:pos="8640"/>
        </w:tabs>
        <w:spacing w:line="360" w:lineRule="auto"/>
        <w:rPr>
          <w:szCs w:val="28"/>
        </w:rPr>
      </w:pPr>
      <w:hyperlink w:anchor="_Toc16706" w:history="1">
        <w:r w:rsidR="00015AFE">
          <w:rPr>
            <w:rFonts w:hint="eastAsia"/>
            <w:szCs w:val="28"/>
          </w:rPr>
          <w:t>5</w:t>
        </w:r>
        <w:r w:rsidR="00015AFE">
          <w:rPr>
            <w:szCs w:val="28"/>
          </w:rPr>
          <w:t xml:space="preserve">.2 </w:t>
        </w:r>
        <w:r w:rsidR="00015AFE">
          <w:rPr>
            <w:szCs w:val="28"/>
          </w:rPr>
          <w:t>自动监测结果公开时限</w:t>
        </w:r>
        <w:r w:rsidR="00015AFE">
          <w:rPr>
            <w:szCs w:val="28"/>
          </w:rPr>
          <w:tab/>
        </w:r>
        <w:r>
          <w:rPr>
            <w:szCs w:val="28"/>
          </w:rPr>
          <w:fldChar w:fldCharType="begin"/>
        </w:r>
        <w:r w:rsidR="00015AFE">
          <w:rPr>
            <w:szCs w:val="28"/>
          </w:rPr>
          <w:instrText xml:space="preserve"> PAGEREF _Toc16706 </w:instrText>
        </w:r>
        <w:r>
          <w:rPr>
            <w:szCs w:val="28"/>
          </w:rPr>
          <w:fldChar w:fldCharType="separate"/>
        </w:r>
        <w:r w:rsidR="00015AFE">
          <w:rPr>
            <w:noProof/>
            <w:szCs w:val="28"/>
          </w:rPr>
          <w:t>- 19 -</w:t>
        </w:r>
        <w:r>
          <w:rPr>
            <w:szCs w:val="28"/>
          </w:rPr>
          <w:fldChar w:fldCharType="end"/>
        </w:r>
      </w:hyperlink>
    </w:p>
    <w:p w:rsidR="00015AFE" w:rsidRDefault="005D6E20" w:rsidP="00015AFE">
      <w:pPr>
        <w:rPr>
          <w:rFonts w:ascii="宋体" w:hAnsi="宋体"/>
          <w:szCs w:val="28"/>
        </w:rPr>
      </w:pPr>
      <w:r>
        <w:rPr>
          <w:rFonts w:ascii="宋体" w:hAnsi="宋体"/>
          <w:szCs w:val="28"/>
        </w:rPr>
        <w:fldChar w:fldCharType="end"/>
      </w:r>
    </w:p>
    <w:p w:rsidR="00015AFE" w:rsidRDefault="00015AFE" w:rsidP="00015AFE">
      <w:pPr>
        <w:rPr>
          <w:rFonts w:ascii="宋体" w:hAnsi="宋体"/>
          <w:szCs w:val="28"/>
        </w:rPr>
      </w:pPr>
    </w:p>
    <w:p w:rsidR="00015AFE" w:rsidRDefault="00015AFE" w:rsidP="00015AFE">
      <w:pPr>
        <w:rPr>
          <w:rFonts w:ascii="宋体" w:hAnsi="宋体"/>
          <w:szCs w:val="28"/>
        </w:rPr>
      </w:pPr>
    </w:p>
    <w:p w:rsidR="00015AFE" w:rsidRDefault="00015AFE" w:rsidP="00015AFE">
      <w:pPr>
        <w:rPr>
          <w:rFonts w:ascii="宋体" w:hAnsi="宋体"/>
          <w:szCs w:val="28"/>
        </w:rPr>
      </w:pPr>
    </w:p>
    <w:p w:rsidR="00015AFE" w:rsidRPr="000A73C8" w:rsidRDefault="00015AFE" w:rsidP="00015AFE">
      <w:pPr>
        <w:pageBreakBefore/>
        <w:spacing w:line="360" w:lineRule="auto"/>
        <w:ind w:firstLineChars="200" w:firstLine="560"/>
        <w:rPr>
          <w:sz w:val="28"/>
          <w:szCs w:val="28"/>
        </w:rPr>
      </w:pPr>
      <w:r w:rsidRPr="000A73C8">
        <w:rPr>
          <w:rFonts w:ascii="宋体" w:hAnsi="宋体"/>
          <w:sz w:val="28"/>
          <w:szCs w:val="28"/>
        </w:rPr>
        <w:lastRenderedPageBreak/>
        <w:t>根据《国家重点监控企业自行监测及信息公开办法（试行）》（以下简称“自行监测办法”）和《“十二五”主要污染物总量减排监测办法》要求，</w:t>
      </w:r>
      <w:r w:rsidRPr="00A26358">
        <w:rPr>
          <w:rStyle w:val="awspan1"/>
          <w:sz w:val="28"/>
          <w:szCs w:val="28"/>
        </w:rPr>
        <w:t>重庆建峰新材料有限责任公司能通分公司</w:t>
      </w:r>
      <w:r w:rsidRPr="000A73C8">
        <w:rPr>
          <w:rFonts w:ascii="宋体" w:hAnsi="宋体"/>
          <w:sz w:val="28"/>
          <w:szCs w:val="28"/>
        </w:rPr>
        <w:t>为规范自行监测及信息公开行为，自觉履行法定义务和社会责任，特制定本监测方案。</w:t>
      </w:r>
    </w:p>
    <w:p w:rsidR="00015AFE" w:rsidRDefault="00015AFE" w:rsidP="00015AFE">
      <w:pPr>
        <w:pStyle w:val="1"/>
        <w:numPr>
          <w:ilvl w:val="0"/>
          <w:numId w:val="34"/>
        </w:numPr>
      </w:pPr>
      <w:bookmarkStart w:id="4" w:name="_Toc22298"/>
      <w:bookmarkStart w:id="5" w:name="_Toc20433"/>
      <w:r>
        <w:t>基本情况</w:t>
      </w:r>
      <w:bookmarkEnd w:id="4"/>
      <w:bookmarkEnd w:id="5"/>
    </w:p>
    <w:p w:rsidR="00015AFE" w:rsidRPr="000A73C8" w:rsidRDefault="00015AFE" w:rsidP="00015AFE">
      <w:pPr>
        <w:spacing w:line="360" w:lineRule="auto"/>
        <w:rPr>
          <w:b/>
          <w:bCs/>
          <w:sz w:val="28"/>
          <w:szCs w:val="28"/>
        </w:rPr>
      </w:pPr>
      <w:r w:rsidRPr="000A73C8">
        <w:rPr>
          <w:rFonts w:hint="eastAsia"/>
          <w:b/>
          <w:bCs/>
          <w:sz w:val="28"/>
          <w:szCs w:val="28"/>
        </w:rPr>
        <w:t>1</w:t>
      </w:r>
      <w:r w:rsidRPr="000A73C8">
        <w:rPr>
          <w:rFonts w:hint="eastAsia"/>
          <w:b/>
          <w:bCs/>
          <w:sz w:val="28"/>
          <w:szCs w:val="28"/>
        </w:rPr>
        <w:t>、企业简介</w:t>
      </w:r>
    </w:p>
    <w:p w:rsidR="00015AFE" w:rsidRPr="005C5C34" w:rsidRDefault="00015AFE" w:rsidP="005C5C34">
      <w:pPr>
        <w:spacing w:line="360" w:lineRule="auto"/>
        <w:ind w:firstLineChars="202" w:firstLine="566"/>
        <w:rPr>
          <w:rStyle w:val="awspan1"/>
          <w:sz w:val="28"/>
          <w:szCs w:val="28"/>
        </w:rPr>
      </w:pPr>
      <w:r w:rsidRPr="005C5C34">
        <w:rPr>
          <w:rStyle w:val="awspan1"/>
          <w:rFonts w:hint="eastAsia"/>
          <w:sz w:val="28"/>
          <w:szCs w:val="28"/>
        </w:rPr>
        <w:t>为了</w:t>
      </w:r>
      <w:proofErr w:type="gramStart"/>
      <w:r w:rsidRPr="005C5C34">
        <w:rPr>
          <w:rStyle w:val="awspan1"/>
          <w:rFonts w:hint="eastAsia"/>
          <w:sz w:val="28"/>
          <w:szCs w:val="28"/>
        </w:rPr>
        <w:t>满足白涛化工</w:t>
      </w:r>
      <w:proofErr w:type="gramEnd"/>
      <w:r w:rsidRPr="005C5C34">
        <w:rPr>
          <w:rStyle w:val="awspan1"/>
          <w:rFonts w:hint="eastAsia"/>
          <w:sz w:val="28"/>
          <w:szCs w:val="28"/>
        </w:rPr>
        <w:t>园区企业就近供热的需求，需要建设新的热电联产供热点。公司按照“整体规划、分步实施、以热定电、抽背结合”的原则，</w:t>
      </w:r>
      <w:proofErr w:type="gramStart"/>
      <w:r w:rsidRPr="005C5C34">
        <w:rPr>
          <w:rStyle w:val="awspan1"/>
          <w:rFonts w:hint="eastAsia"/>
          <w:sz w:val="28"/>
          <w:szCs w:val="28"/>
        </w:rPr>
        <w:t>重庆白涛化工</w:t>
      </w:r>
      <w:proofErr w:type="gramEnd"/>
      <w:r w:rsidRPr="005C5C34">
        <w:rPr>
          <w:rStyle w:val="awspan1"/>
          <w:rFonts w:hint="eastAsia"/>
          <w:sz w:val="28"/>
          <w:szCs w:val="28"/>
        </w:rPr>
        <w:t>园区热电联产新建工程项目</w:t>
      </w:r>
      <w:proofErr w:type="gramStart"/>
      <w:r w:rsidRPr="005C5C34">
        <w:rPr>
          <w:rStyle w:val="awspan1"/>
          <w:sz w:val="28"/>
          <w:szCs w:val="28"/>
        </w:rPr>
        <w:t>经发改委</w:t>
      </w:r>
      <w:proofErr w:type="gramEnd"/>
      <w:r w:rsidRPr="005C5C34">
        <w:rPr>
          <w:rStyle w:val="awspan1"/>
          <w:rFonts w:hint="eastAsia"/>
          <w:sz w:val="28"/>
          <w:szCs w:val="28"/>
        </w:rPr>
        <w:t>（</w:t>
      </w:r>
      <w:proofErr w:type="gramStart"/>
      <w:r w:rsidRPr="005C5C34">
        <w:rPr>
          <w:rStyle w:val="awspan1"/>
          <w:rFonts w:hint="eastAsia"/>
          <w:sz w:val="28"/>
          <w:szCs w:val="28"/>
        </w:rPr>
        <w:t>渝发改能</w:t>
      </w:r>
      <w:proofErr w:type="gramEnd"/>
      <w:r w:rsidRPr="005C5C34">
        <w:rPr>
          <w:rStyle w:val="awspan1"/>
          <w:rFonts w:hint="eastAsia"/>
          <w:sz w:val="28"/>
          <w:szCs w:val="28"/>
        </w:rPr>
        <w:t>[2010]31</w:t>
      </w:r>
      <w:r w:rsidRPr="005C5C34">
        <w:rPr>
          <w:rStyle w:val="awspan1"/>
          <w:rFonts w:hint="eastAsia"/>
          <w:sz w:val="28"/>
          <w:szCs w:val="28"/>
        </w:rPr>
        <w:t>号）</w:t>
      </w:r>
      <w:r w:rsidRPr="005C5C34">
        <w:rPr>
          <w:rStyle w:val="awspan1"/>
          <w:sz w:val="28"/>
          <w:szCs w:val="28"/>
        </w:rPr>
        <w:t>核准，其</w:t>
      </w:r>
      <w:r w:rsidRPr="005C5C34">
        <w:rPr>
          <w:rStyle w:val="awspan1"/>
          <w:rFonts w:hint="eastAsia"/>
          <w:sz w:val="28"/>
          <w:szCs w:val="28"/>
        </w:rPr>
        <w:t>总体建设</w:t>
      </w:r>
      <w:r w:rsidRPr="005C5C34">
        <w:rPr>
          <w:rStyle w:val="awspan1"/>
          <w:sz w:val="28"/>
          <w:szCs w:val="28"/>
        </w:rPr>
        <w:t>规模为</w:t>
      </w:r>
      <w:r w:rsidRPr="005C5C34">
        <w:rPr>
          <w:rStyle w:val="awspan1"/>
          <w:sz w:val="28"/>
          <w:szCs w:val="28"/>
        </w:rPr>
        <w:t>4×440t/h</w:t>
      </w:r>
      <w:r w:rsidRPr="005C5C34">
        <w:rPr>
          <w:rStyle w:val="awspan1"/>
          <w:sz w:val="28"/>
          <w:szCs w:val="28"/>
        </w:rPr>
        <w:t>高温高压</w:t>
      </w:r>
      <w:r w:rsidRPr="005C5C34">
        <w:rPr>
          <w:rStyle w:val="awspan1"/>
          <w:sz w:val="28"/>
          <w:szCs w:val="28"/>
        </w:rPr>
        <w:t>CFB</w:t>
      </w:r>
      <w:r w:rsidRPr="005C5C34">
        <w:rPr>
          <w:rStyle w:val="awspan1"/>
          <w:sz w:val="28"/>
          <w:szCs w:val="28"/>
        </w:rPr>
        <w:t>锅炉（三用</w:t>
      </w:r>
      <w:proofErr w:type="gramStart"/>
      <w:r w:rsidRPr="005C5C34">
        <w:rPr>
          <w:rStyle w:val="awspan1"/>
          <w:sz w:val="28"/>
          <w:szCs w:val="28"/>
        </w:rPr>
        <w:t>一</w:t>
      </w:r>
      <w:proofErr w:type="gramEnd"/>
      <w:r w:rsidRPr="005C5C34">
        <w:rPr>
          <w:rStyle w:val="awspan1"/>
          <w:sz w:val="28"/>
          <w:szCs w:val="28"/>
        </w:rPr>
        <w:t>备）</w:t>
      </w:r>
      <w:r w:rsidRPr="005C5C34">
        <w:rPr>
          <w:rStyle w:val="awspan1"/>
          <w:sz w:val="28"/>
          <w:szCs w:val="28"/>
        </w:rPr>
        <w:t>+1×CC50MW</w:t>
      </w:r>
      <w:r w:rsidRPr="005C5C34">
        <w:rPr>
          <w:rStyle w:val="awspan1"/>
          <w:sz w:val="28"/>
          <w:szCs w:val="28"/>
        </w:rPr>
        <w:t>高温</w:t>
      </w:r>
      <w:proofErr w:type="gramStart"/>
      <w:r w:rsidRPr="005C5C34">
        <w:rPr>
          <w:rStyle w:val="awspan1"/>
          <w:sz w:val="28"/>
          <w:szCs w:val="28"/>
        </w:rPr>
        <w:t>高压抽汽凝汽</w:t>
      </w:r>
      <w:proofErr w:type="gramEnd"/>
      <w:r w:rsidRPr="005C5C34">
        <w:rPr>
          <w:rStyle w:val="awspan1"/>
          <w:sz w:val="28"/>
          <w:szCs w:val="28"/>
        </w:rPr>
        <w:t>式汽轮发电机组</w:t>
      </w:r>
      <w:r w:rsidRPr="005C5C34">
        <w:rPr>
          <w:rStyle w:val="awspan1"/>
          <w:sz w:val="28"/>
          <w:szCs w:val="28"/>
        </w:rPr>
        <w:t>+2×CB30MW</w:t>
      </w:r>
      <w:r w:rsidRPr="005C5C34">
        <w:rPr>
          <w:rStyle w:val="awspan1"/>
          <w:sz w:val="28"/>
          <w:szCs w:val="28"/>
        </w:rPr>
        <w:t>高温高压抽背式汽轮发电机组。建成后额定供汽</w:t>
      </w:r>
      <w:r w:rsidRPr="005C5C34">
        <w:rPr>
          <w:rStyle w:val="awspan1"/>
          <w:sz w:val="28"/>
          <w:szCs w:val="28"/>
        </w:rPr>
        <w:t>800t/h</w:t>
      </w:r>
      <w:r w:rsidRPr="005C5C34">
        <w:rPr>
          <w:rStyle w:val="awspan1"/>
          <w:sz w:val="28"/>
          <w:szCs w:val="28"/>
        </w:rPr>
        <w:t>，发电</w:t>
      </w:r>
      <w:r w:rsidRPr="005C5C34">
        <w:rPr>
          <w:rStyle w:val="awspan1"/>
          <w:sz w:val="28"/>
          <w:szCs w:val="28"/>
        </w:rPr>
        <w:t>110MW</w:t>
      </w:r>
      <w:r w:rsidRPr="005C5C34">
        <w:rPr>
          <w:rStyle w:val="awspan1"/>
          <w:sz w:val="28"/>
          <w:szCs w:val="28"/>
        </w:rPr>
        <w:t>。考虑园区</w:t>
      </w:r>
      <w:r w:rsidRPr="005C5C34">
        <w:rPr>
          <w:rStyle w:val="awspan1"/>
          <w:sz w:val="28"/>
          <w:szCs w:val="28"/>
        </w:rPr>
        <w:t>2013</w:t>
      </w:r>
      <w:r w:rsidRPr="005C5C34">
        <w:rPr>
          <w:rStyle w:val="awspan1"/>
          <w:sz w:val="28"/>
          <w:szCs w:val="28"/>
        </w:rPr>
        <w:t>年实际能投产的企业用汽热负荷，本热电联产工程一次性规划，分期建设</w:t>
      </w:r>
      <w:r w:rsidRPr="005C5C34">
        <w:rPr>
          <w:rStyle w:val="awspan1"/>
          <w:rFonts w:hint="eastAsia"/>
          <w:sz w:val="28"/>
          <w:szCs w:val="28"/>
        </w:rPr>
        <w:t>。</w:t>
      </w:r>
      <w:r w:rsidRPr="005C5C34">
        <w:rPr>
          <w:rStyle w:val="awspan1"/>
          <w:sz w:val="28"/>
          <w:szCs w:val="28"/>
        </w:rPr>
        <w:t>一期（即本期）工程</w:t>
      </w:r>
      <w:r w:rsidRPr="005C5C34">
        <w:rPr>
          <w:rStyle w:val="awspan1"/>
          <w:rFonts w:hint="eastAsia"/>
          <w:sz w:val="28"/>
          <w:szCs w:val="28"/>
        </w:rPr>
        <w:t>新建成</w:t>
      </w:r>
      <w:r w:rsidRPr="005C5C34">
        <w:rPr>
          <w:rStyle w:val="awspan1"/>
          <w:sz w:val="28"/>
          <w:szCs w:val="28"/>
        </w:rPr>
        <w:t>2×440t/h</w:t>
      </w:r>
      <w:r w:rsidRPr="005C5C34">
        <w:rPr>
          <w:rStyle w:val="awspan1"/>
          <w:sz w:val="28"/>
          <w:szCs w:val="28"/>
        </w:rPr>
        <w:t>循环流化床＋</w:t>
      </w:r>
      <w:r w:rsidRPr="005C5C34">
        <w:rPr>
          <w:rStyle w:val="awspan1"/>
          <w:sz w:val="28"/>
          <w:szCs w:val="28"/>
        </w:rPr>
        <w:t>1×CC50MW</w:t>
      </w:r>
      <w:proofErr w:type="gramStart"/>
      <w:r w:rsidRPr="005C5C34">
        <w:rPr>
          <w:rStyle w:val="awspan1"/>
          <w:sz w:val="28"/>
          <w:szCs w:val="28"/>
        </w:rPr>
        <w:t>抽凝机组</w:t>
      </w:r>
      <w:proofErr w:type="gramEnd"/>
      <w:r w:rsidRPr="005C5C34">
        <w:rPr>
          <w:rStyle w:val="awspan1"/>
          <w:sz w:val="28"/>
          <w:szCs w:val="28"/>
        </w:rPr>
        <w:t>工程</w:t>
      </w:r>
      <w:r w:rsidRPr="005C5C34">
        <w:rPr>
          <w:rStyle w:val="awspan1"/>
          <w:rFonts w:hint="eastAsia"/>
          <w:sz w:val="28"/>
          <w:szCs w:val="28"/>
        </w:rPr>
        <w:t>。项目地理位置：</w:t>
      </w:r>
      <w:r w:rsidRPr="005C5C34">
        <w:rPr>
          <w:rStyle w:val="awspan1"/>
          <w:sz w:val="28"/>
          <w:szCs w:val="28"/>
        </w:rPr>
        <w:t>中心经度</w:t>
      </w:r>
      <w:r w:rsidRPr="005C5C34">
        <w:rPr>
          <w:rStyle w:val="awspan1"/>
          <w:sz w:val="28"/>
          <w:szCs w:val="28"/>
        </w:rPr>
        <w:t>:107°</w:t>
      </w:r>
      <w:r w:rsidRPr="005C5C34">
        <w:rPr>
          <w:rStyle w:val="awspan1"/>
          <w:rFonts w:hint="eastAsia"/>
          <w:sz w:val="28"/>
          <w:szCs w:val="28"/>
        </w:rPr>
        <w:t xml:space="preserve"> </w:t>
      </w:r>
      <w:r w:rsidRPr="005C5C34">
        <w:rPr>
          <w:rStyle w:val="awspan1"/>
          <w:sz w:val="28"/>
          <w:szCs w:val="28"/>
        </w:rPr>
        <w:t>30</w:t>
      </w:r>
      <w:r w:rsidRPr="005C5C34">
        <w:rPr>
          <w:rStyle w:val="awspan1"/>
          <w:rFonts w:hint="eastAsia"/>
          <w:sz w:val="28"/>
          <w:szCs w:val="28"/>
        </w:rPr>
        <w:t>ˊ</w:t>
      </w:r>
      <w:r w:rsidRPr="005C5C34">
        <w:rPr>
          <w:rStyle w:val="awspan1"/>
          <w:rFonts w:hint="eastAsia"/>
          <w:sz w:val="28"/>
          <w:szCs w:val="28"/>
        </w:rPr>
        <w:t>58</w:t>
      </w:r>
      <w:r w:rsidRPr="005C5C34">
        <w:rPr>
          <w:rStyle w:val="awspan1"/>
          <w:sz w:val="28"/>
          <w:szCs w:val="28"/>
        </w:rPr>
        <w:t>"</w:t>
      </w:r>
      <w:r w:rsidRPr="005C5C34">
        <w:rPr>
          <w:rStyle w:val="awspan1"/>
          <w:rFonts w:hint="eastAsia"/>
          <w:sz w:val="28"/>
          <w:szCs w:val="28"/>
        </w:rPr>
        <w:t>，</w:t>
      </w:r>
      <w:r w:rsidRPr="005C5C34">
        <w:rPr>
          <w:rStyle w:val="awspan1"/>
          <w:sz w:val="28"/>
          <w:szCs w:val="28"/>
        </w:rPr>
        <w:t>中心纬度</w:t>
      </w:r>
      <w:r w:rsidRPr="005C5C34">
        <w:rPr>
          <w:rStyle w:val="awspan1"/>
          <w:sz w:val="28"/>
          <w:szCs w:val="28"/>
        </w:rPr>
        <w:t>:29°</w:t>
      </w:r>
      <w:r w:rsidRPr="005C5C34">
        <w:rPr>
          <w:rStyle w:val="awspan1"/>
          <w:rFonts w:hint="eastAsia"/>
          <w:sz w:val="28"/>
          <w:szCs w:val="28"/>
        </w:rPr>
        <w:t xml:space="preserve"> </w:t>
      </w:r>
      <w:r w:rsidRPr="005C5C34">
        <w:rPr>
          <w:rStyle w:val="awspan1"/>
          <w:sz w:val="28"/>
          <w:szCs w:val="28"/>
        </w:rPr>
        <w:t>3</w:t>
      </w:r>
      <w:r w:rsidRPr="005C5C34">
        <w:rPr>
          <w:rStyle w:val="awspan1"/>
          <w:rFonts w:hint="eastAsia"/>
          <w:sz w:val="28"/>
          <w:szCs w:val="28"/>
        </w:rPr>
        <w:t>5</w:t>
      </w:r>
      <w:r w:rsidRPr="005C5C34">
        <w:rPr>
          <w:rStyle w:val="awspan1"/>
          <w:rFonts w:hint="eastAsia"/>
          <w:sz w:val="28"/>
          <w:szCs w:val="28"/>
        </w:rPr>
        <w:t>ˊ</w:t>
      </w:r>
      <w:r w:rsidRPr="005C5C34">
        <w:rPr>
          <w:rStyle w:val="awspan1"/>
          <w:rFonts w:hint="eastAsia"/>
          <w:sz w:val="28"/>
          <w:szCs w:val="28"/>
        </w:rPr>
        <w:t>9</w:t>
      </w:r>
      <w:r w:rsidRPr="005C5C34">
        <w:rPr>
          <w:rStyle w:val="awspan1"/>
          <w:sz w:val="28"/>
          <w:szCs w:val="28"/>
        </w:rPr>
        <w:t>"</w:t>
      </w:r>
      <w:r w:rsidRPr="005C5C34">
        <w:rPr>
          <w:rStyle w:val="awspan1"/>
          <w:rFonts w:hint="eastAsia"/>
          <w:sz w:val="28"/>
          <w:szCs w:val="28"/>
        </w:rPr>
        <w:t>，厂区围墙内占地</w:t>
      </w:r>
      <w:r w:rsidRPr="005C5C34">
        <w:rPr>
          <w:rStyle w:val="awspan1"/>
          <w:rFonts w:hint="eastAsia"/>
          <w:sz w:val="28"/>
          <w:szCs w:val="28"/>
        </w:rPr>
        <w:t>19.63hm2</w:t>
      </w:r>
      <w:r w:rsidRPr="005C5C34">
        <w:rPr>
          <w:rStyle w:val="awspan1"/>
          <w:rFonts w:hint="eastAsia"/>
          <w:sz w:val="28"/>
          <w:szCs w:val="28"/>
        </w:rPr>
        <w:t>，其中一期占地</w:t>
      </w:r>
      <w:r w:rsidRPr="005C5C34">
        <w:rPr>
          <w:rStyle w:val="awspan1"/>
          <w:rFonts w:hint="eastAsia"/>
          <w:sz w:val="28"/>
          <w:szCs w:val="28"/>
        </w:rPr>
        <w:t>9.65hm2</w:t>
      </w:r>
      <w:r w:rsidRPr="005C5C34">
        <w:rPr>
          <w:rStyle w:val="awspan1"/>
          <w:rFonts w:hint="eastAsia"/>
          <w:sz w:val="28"/>
          <w:szCs w:val="28"/>
        </w:rPr>
        <w:t>，二期占地</w:t>
      </w:r>
      <w:r w:rsidRPr="005C5C34">
        <w:rPr>
          <w:rStyle w:val="awspan1"/>
          <w:rFonts w:hint="eastAsia"/>
          <w:sz w:val="28"/>
          <w:szCs w:val="28"/>
        </w:rPr>
        <w:t>6.18hm2</w:t>
      </w:r>
      <w:r w:rsidRPr="005C5C34">
        <w:rPr>
          <w:rStyle w:val="awspan1"/>
          <w:rFonts w:hint="eastAsia"/>
          <w:sz w:val="28"/>
          <w:szCs w:val="28"/>
        </w:rPr>
        <w:t>，预留</w:t>
      </w:r>
      <w:r w:rsidRPr="005C5C34">
        <w:rPr>
          <w:rStyle w:val="awspan1"/>
          <w:rFonts w:hint="eastAsia"/>
          <w:sz w:val="28"/>
          <w:szCs w:val="28"/>
        </w:rPr>
        <w:t>3.80 hm2</w:t>
      </w:r>
      <w:r w:rsidRPr="005C5C34">
        <w:rPr>
          <w:rStyle w:val="awspan1"/>
          <w:rFonts w:hint="eastAsia"/>
          <w:sz w:val="28"/>
          <w:szCs w:val="28"/>
        </w:rPr>
        <w:t>，单位容量用地面积</w:t>
      </w:r>
      <w:r w:rsidRPr="005C5C34">
        <w:rPr>
          <w:rStyle w:val="awspan1"/>
          <w:rFonts w:hint="eastAsia"/>
          <w:sz w:val="28"/>
          <w:szCs w:val="28"/>
        </w:rPr>
        <w:t>1.78m2/KW</w:t>
      </w:r>
      <w:r w:rsidRPr="005C5C34">
        <w:rPr>
          <w:rStyle w:val="awspan1"/>
          <w:rFonts w:hint="eastAsia"/>
          <w:sz w:val="28"/>
          <w:szCs w:val="28"/>
        </w:rPr>
        <w:t>（按</w:t>
      </w:r>
      <w:r w:rsidRPr="005C5C34">
        <w:rPr>
          <w:rStyle w:val="awspan1"/>
          <w:rFonts w:hint="eastAsia"/>
          <w:sz w:val="28"/>
          <w:szCs w:val="28"/>
        </w:rPr>
        <w:t>1</w:t>
      </w:r>
      <w:r w:rsidRPr="005C5C34">
        <w:rPr>
          <w:rStyle w:val="awspan1"/>
          <w:rFonts w:hint="eastAsia"/>
          <w:sz w:val="28"/>
          <w:szCs w:val="28"/>
        </w:rPr>
        <w:t>×</w:t>
      </w:r>
      <w:r w:rsidRPr="005C5C34">
        <w:rPr>
          <w:rStyle w:val="awspan1"/>
          <w:rFonts w:hint="eastAsia"/>
          <w:sz w:val="28"/>
          <w:szCs w:val="28"/>
        </w:rPr>
        <w:t>50MW+2</w:t>
      </w:r>
      <w:r w:rsidRPr="005C5C34">
        <w:rPr>
          <w:rStyle w:val="awspan1"/>
          <w:rFonts w:hint="eastAsia"/>
          <w:sz w:val="28"/>
          <w:szCs w:val="28"/>
        </w:rPr>
        <w:t>×</w:t>
      </w:r>
      <w:r w:rsidRPr="005C5C34">
        <w:rPr>
          <w:rStyle w:val="awspan1"/>
          <w:rFonts w:hint="eastAsia"/>
          <w:sz w:val="28"/>
          <w:szCs w:val="28"/>
        </w:rPr>
        <w:t>30MW</w:t>
      </w:r>
      <w:r w:rsidRPr="005C5C34">
        <w:rPr>
          <w:rStyle w:val="awspan1"/>
          <w:rFonts w:hint="eastAsia"/>
          <w:sz w:val="28"/>
          <w:szCs w:val="28"/>
        </w:rPr>
        <w:t>机组计）。</w:t>
      </w:r>
    </w:p>
    <w:p w:rsidR="00015AFE" w:rsidRPr="000A73C8" w:rsidRDefault="00015AFE" w:rsidP="00015AFE">
      <w:pPr>
        <w:spacing w:line="360" w:lineRule="auto"/>
        <w:ind w:firstLineChars="202" w:firstLine="566"/>
        <w:rPr>
          <w:rFonts w:ascii="宋体" w:hAnsi="宋体"/>
          <w:sz w:val="28"/>
          <w:szCs w:val="28"/>
        </w:rPr>
      </w:pPr>
      <w:r w:rsidRPr="00A26358">
        <w:rPr>
          <w:rStyle w:val="awspan1"/>
          <w:sz w:val="28"/>
          <w:szCs w:val="28"/>
        </w:rPr>
        <w:t>重庆建峰新材料有限责任公司能通分公司</w:t>
      </w:r>
      <w:r w:rsidRPr="000A73C8">
        <w:rPr>
          <w:rFonts w:ascii="宋体" w:hAnsi="宋体" w:hint="eastAsia"/>
          <w:sz w:val="28"/>
          <w:szCs w:val="28"/>
        </w:rPr>
        <w:t>现有职工230余人，设有3个运行部门，6个职能管理部门，其中公司管理人员6人，基层管理人员19人，专业技术人员67人。</w:t>
      </w:r>
    </w:p>
    <w:p w:rsidR="00015AFE" w:rsidRPr="000A73C8" w:rsidRDefault="00015AFE" w:rsidP="00015AFE">
      <w:pPr>
        <w:spacing w:line="360" w:lineRule="auto"/>
        <w:rPr>
          <w:rFonts w:ascii="宋体" w:hAnsi="宋体"/>
          <w:sz w:val="28"/>
          <w:szCs w:val="28"/>
        </w:rPr>
      </w:pPr>
    </w:p>
    <w:p w:rsidR="00015AFE" w:rsidRPr="000A73C8" w:rsidRDefault="00015AFE" w:rsidP="00015AFE">
      <w:pPr>
        <w:spacing w:line="360" w:lineRule="auto"/>
        <w:rPr>
          <w:rFonts w:ascii="宋体" w:hAnsi="宋体"/>
          <w:sz w:val="28"/>
          <w:szCs w:val="28"/>
        </w:rPr>
      </w:pPr>
    </w:p>
    <w:p w:rsidR="00015AFE" w:rsidRPr="000A73C8" w:rsidRDefault="00015AFE" w:rsidP="00015AFE">
      <w:pPr>
        <w:spacing w:line="360" w:lineRule="auto"/>
        <w:rPr>
          <w:rFonts w:ascii="宋体" w:hAnsi="宋体"/>
          <w:sz w:val="28"/>
          <w:szCs w:val="28"/>
        </w:rPr>
      </w:pPr>
      <w:r w:rsidRPr="000A73C8">
        <w:rPr>
          <w:rFonts w:ascii="宋体" w:hAnsi="宋体" w:hint="eastAsia"/>
          <w:sz w:val="28"/>
          <w:szCs w:val="28"/>
        </w:rPr>
        <w:lastRenderedPageBreak/>
        <w:t xml:space="preserve">   </w:t>
      </w:r>
    </w:p>
    <w:p w:rsidR="00015AFE" w:rsidRPr="000A73C8" w:rsidRDefault="00015AFE" w:rsidP="00015AFE">
      <w:pPr>
        <w:spacing w:line="360" w:lineRule="auto"/>
        <w:rPr>
          <w:rFonts w:ascii="宋体" w:hAnsi="宋体"/>
          <w:sz w:val="28"/>
          <w:szCs w:val="28"/>
        </w:rPr>
      </w:pPr>
    </w:p>
    <w:p w:rsidR="00015AFE" w:rsidRPr="000A73C8" w:rsidRDefault="00015AFE" w:rsidP="00015AFE">
      <w:pPr>
        <w:spacing w:line="360" w:lineRule="auto"/>
        <w:ind w:firstLineChars="250" w:firstLine="700"/>
        <w:rPr>
          <w:rFonts w:ascii="宋体" w:hAnsi="宋体"/>
          <w:sz w:val="28"/>
          <w:szCs w:val="28"/>
        </w:rPr>
      </w:pPr>
      <w:r w:rsidRPr="00A26358">
        <w:rPr>
          <w:rStyle w:val="awspan1"/>
          <w:sz w:val="28"/>
          <w:szCs w:val="28"/>
        </w:rPr>
        <w:t>重庆建峰新材料有限责任公司能通分公司</w:t>
      </w:r>
      <w:r w:rsidRPr="000A73C8">
        <w:rPr>
          <w:rFonts w:ascii="宋体" w:hAnsi="宋体" w:hint="eastAsia"/>
          <w:sz w:val="28"/>
          <w:szCs w:val="28"/>
        </w:rPr>
        <w:t>生产过程中主要产生生活污水、烟气、一般工业固体废物和废渣。执行了建设项目环评、“三同时”制度、总量控制制度、排污申报制度、排污许可证制度、</w:t>
      </w:r>
      <w:r>
        <w:rPr>
          <w:rFonts w:ascii="宋体" w:hAnsi="宋体" w:hint="eastAsia"/>
          <w:sz w:val="28"/>
          <w:szCs w:val="28"/>
        </w:rPr>
        <w:t>环境不保护税</w:t>
      </w:r>
      <w:r w:rsidRPr="000A73C8">
        <w:rPr>
          <w:rFonts w:ascii="宋体" w:hAnsi="宋体" w:hint="eastAsia"/>
          <w:sz w:val="28"/>
          <w:szCs w:val="28"/>
        </w:rPr>
        <w:t>制度等环保法律、法规，并坚决执行集团公司的环境保护方针，广泛开展环保教育，积极推动环保标准化建设，制定了应急预案，开展了应急演练，将污染防治措施全面落实，做到污染物稳定达标排放。</w:t>
      </w:r>
    </w:p>
    <w:p w:rsidR="00015AFE" w:rsidRPr="000A73C8" w:rsidRDefault="00015AFE" w:rsidP="00015AFE">
      <w:pPr>
        <w:spacing w:line="360" w:lineRule="auto"/>
        <w:rPr>
          <w:sz w:val="28"/>
          <w:szCs w:val="28"/>
        </w:rPr>
      </w:pPr>
      <w:r w:rsidRPr="000A73C8">
        <w:rPr>
          <w:rFonts w:hint="eastAsia"/>
          <w:b/>
          <w:bCs/>
          <w:sz w:val="28"/>
          <w:szCs w:val="28"/>
        </w:rPr>
        <w:t>2</w:t>
      </w:r>
      <w:r w:rsidRPr="000A73C8">
        <w:rPr>
          <w:rFonts w:hint="eastAsia"/>
          <w:b/>
          <w:bCs/>
          <w:sz w:val="28"/>
          <w:szCs w:val="28"/>
        </w:rPr>
        <w:t>、</w:t>
      </w:r>
      <w:r w:rsidRPr="000A73C8">
        <w:rPr>
          <w:b/>
          <w:bCs/>
          <w:sz w:val="28"/>
          <w:szCs w:val="28"/>
        </w:rPr>
        <w:t>企业基础信息见表</w:t>
      </w:r>
      <w:r w:rsidRPr="000A73C8">
        <w:rPr>
          <w:rFonts w:hint="eastAsia"/>
          <w:sz w:val="28"/>
          <w:szCs w:val="28"/>
        </w:rPr>
        <w:t>1-3-1</w:t>
      </w:r>
      <w:r w:rsidRPr="000A73C8">
        <w:rPr>
          <w:sz w:val="28"/>
          <w:szCs w:val="28"/>
        </w:rPr>
        <w:t>。</w:t>
      </w:r>
    </w:p>
    <w:p w:rsidR="00015AFE" w:rsidRDefault="00015AFE" w:rsidP="00015AFE">
      <w:pPr>
        <w:jc w:val="center"/>
        <w:rPr>
          <w:rFonts w:ascii="宋体" w:hAnsi="宋体" w:cs="宋体"/>
          <w:b/>
          <w:bCs/>
          <w:sz w:val="24"/>
        </w:rPr>
      </w:pPr>
      <w:r>
        <w:rPr>
          <w:rFonts w:ascii="宋体" w:hAnsi="宋体" w:cs="宋体" w:hint="eastAsia"/>
          <w:b/>
          <w:bCs/>
          <w:sz w:val="24"/>
        </w:rPr>
        <w:t>表1-3-1 企业基础信息表</w:t>
      </w:r>
    </w:p>
    <w:tbl>
      <w:tblPr>
        <w:tblpPr w:leftFromText="11" w:rightFromText="11" w:topFromText="6" w:bottomFromText="6" w:vertAnchor="text" w:horzAnchor="page" w:tblpX="1435" w:tblpY="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542"/>
        <w:gridCol w:w="834"/>
        <w:gridCol w:w="1395"/>
        <w:gridCol w:w="1171"/>
        <w:gridCol w:w="900"/>
        <w:gridCol w:w="1555"/>
      </w:tblGrid>
      <w:tr w:rsidR="00015AFE" w:rsidTr="001D442A">
        <w:trPr>
          <w:cantSplit/>
          <w:trHeight w:val="454"/>
        </w:trPr>
        <w:tc>
          <w:tcPr>
            <w:tcW w:w="2160" w:type="dxa"/>
            <w:vAlign w:val="center"/>
          </w:tcPr>
          <w:p w:rsidR="00015AFE" w:rsidRDefault="00015AFE" w:rsidP="001D442A">
            <w:pPr>
              <w:jc w:val="center"/>
              <w:rPr>
                <w:sz w:val="24"/>
              </w:rPr>
            </w:pPr>
            <w:r>
              <w:rPr>
                <w:sz w:val="24"/>
              </w:rPr>
              <w:t>企业名称</w:t>
            </w:r>
            <w:r>
              <w:rPr>
                <w:rFonts w:hint="eastAsia"/>
                <w:sz w:val="24"/>
              </w:rPr>
              <w:t xml:space="preserve">      </w:t>
            </w:r>
            <w:r>
              <w:rPr>
                <w:rFonts w:hint="eastAsia"/>
                <w:sz w:val="24"/>
              </w:rPr>
              <w:t>（所属集团）</w:t>
            </w:r>
          </w:p>
        </w:tc>
        <w:tc>
          <w:tcPr>
            <w:tcW w:w="7397" w:type="dxa"/>
            <w:gridSpan w:val="6"/>
            <w:vAlign w:val="center"/>
          </w:tcPr>
          <w:p w:rsidR="00015AFE" w:rsidRDefault="00015AFE" w:rsidP="001D442A">
            <w:pPr>
              <w:jc w:val="center"/>
              <w:rPr>
                <w:szCs w:val="28"/>
              </w:rPr>
            </w:pPr>
            <w:r w:rsidRPr="00A26358">
              <w:rPr>
                <w:rStyle w:val="awspan1"/>
                <w:sz w:val="28"/>
                <w:szCs w:val="28"/>
              </w:rPr>
              <w:t>重庆建峰新材料有限责任公司能通分公司</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负责人</w:t>
            </w:r>
          </w:p>
        </w:tc>
        <w:tc>
          <w:tcPr>
            <w:tcW w:w="7397" w:type="dxa"/>
            <w:gridSpan w:val="6"/>
            <w:vAlign w:val="center"/>
          </w:tcPr>
          <w:p w:rsidR="00015AFE" w:rsidRDefault="00015AFE" w:rsidP="001D442A">
            <w:pPr>
              <w:jc w:val="center"/>
              <w:rPr>
                <w:sz w:val="24"/>
              </w:rPr>
            </w:pPr>
            <w:r>
              <w:rPr>
                <w:rFonts w:ascii="宋体" w:hAnsi="宋体" w:hint="eastAsia"/>
                <w:kern w:val="0"/>
                <w:szCs w:val="21"/>
              </w:rPr>
              <w:t>谭清德</w:t>
            </w:r>
          </w:p>
        </w:tc>
      </w:tr>
      <w:tr w:rsidR="00015AFE" w:rsidTr="001D442A">
        <w:trPr>
          <w:cantSplit/>
          <w:trHeight w:val="454"/>
        </w:trPr>
        <w:tc>
          <w:tcPr>
            <w:tcW w:w="2160" w:type="dxa"/>
            <w:vAlign w:val="center"/>
          </w:tcPr>
          <w:p w:rsidR="00015AFE" w:rsidRDefault="00015AFE" w:rsidP="001D442A">
            <w:pPr>
              <w:jc w:val="center"/>
              <w:rPr>
                <w:sz w:val="24"/>
              </w:rPr>
            </w:pPr>
            <w:r>
              <w:rPr>
                <w:sz w:val="24"/>
              </w:rPr>
              <w:t>建设地点</w:t>
            </w:r>
          </w:p>
        </w:tc>
        <w:tc>
          <w:tcPr>
            <w:tcW w:w="4942" w:type="dxa"/>
            <w:gridSpan w:val="4"/>
            <w:vAlign w:val="center"/>
          </w:tcPr>
          <w:p w:rsidR="00015AFE" w:rsidRDefault="00015AFE" w:rsidP="001D442A">
            <w:pPr>
              <w:jc w:val="center"/>
              <w:rPr>
                <w:sz w:val="24"/>
              </w:rPr>
            </w:pPr>
            <w:r>
              <w:rPr>
                <w:rFonts w:hint="eastAsia"/>
                <w:kern w:val="0"/>
                <w:sz w:val="24"/>
              </w:rPr>
              <w:t>涪陵</w:t>
            </w:r>
            <w:proofErr w:type="gramStart"/>
            <w:r>
              <w:rPr>
                <w:rFonts w:hint="eastAsia"/>
                <w:kern w:val="0"/>
                <w:sz w:val="24"/>
              </w:rPr>
              <w:t>区白涛化工</w:t>
            </w:r>
            <w:proofErr w:type="gramEnd"/>
            <w:r>
              <w:rPr>
                <w:rFonts w:hint="eastAsia"/>
                <w:kern w:val="0"/>
                <w:sz w:val="24"/>
              </w:rPr>
              <w:t>园区化</w:t>
            </w:r>
            <w:proofErr w:type="gramStart"/>
            <w:r>
              <w:rPr>
                <w:rFonts w:hint="eastAsia"/>
                <w:kern w:val="0"/>
                <w:sz w:val="24"/>
              </w:rPr>
              <w:t>医大道</w:t>
            </w:r>
            <w:proofErr w:type="gramEnd"/>
            <w:r>
              <w:rPr>
                <w:rFonts w:hint="eastAsia"/>
                <w:kern w:val="0"/>
                <w:sz w:val="24"/>
              </w:rPr>
              <w:t>66</w:t>
            </w:r>
            <w:r>
              <w:rPr>
                <w:rFonts w:hint="eastAsia"/>
                <w:kern w:val="0"/>
                <w:sz w:val="24"/>
              </w:rPr>
              <w:t>号</w:t>
            </w:r>
          </w:p>
        </w:tc>
        <w:tc>
          <w:tcPr>
            <w:tcW w:w="900" w:type="dxa"/>
            <w:vAlign w:val="center"/>
          </w:tcPr>
          <w:p w:rsidR="00015AFE" w:rsidRDefault="00015AFE" w:rsidP="001D442A">
            <w:pPr>
              <w:jc w:val="center"/>
              <w:rPr>
                <w:sz w:val="24"/>
              </w:rPr>
            </w:pPr>
            <w:r>
              <w:rPr>
                <w:sz w:val="24"/>
              </w:rPr>
              <w:t>邮编</w:t>
            </w:r>
          </w:p>
        </w:tc>
        <w:tc>
          <w:tcPr>
            <w:tcW w:w="1555" w:type="dxa"/>
            <w:vAlign w:val="center"/>
          </w:tcPr>
          <w:p w:rsidR="00015AFE" w:rsidRDefault="00015AFE" w:rsidP="001D442A">
            <w:pPr>
              <w:jc w:val="center"/>
              <w:rPr>
                <w:sz w:val="24"/>
              </w:rPr>
            </w:pPr>
            <w:r>
              <w:rPr>
                <w:rFonts w:hint="eastAsia"/>
                <w:sz w:val="24"/>
              </w:rPr>
              <w:t>408017</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中心经纬度</w:t>
            </w:r>
          </w:p>
        </w:tc>
        <w:tc>
          <w:tcPr>
            <w:tcW w:w="7397" w:type="dxa"/>
            <w:gridSpan w:val="6"/>
            <w:vAlign w:val="center"/>
          </w:tcPr>
          <w:p w:rsidR="00015AFE" w:rsidRDefault="00015AFE" w:rsidP="001D442A">
            <w:pPr>
              <w:jc w:val="center"/>
              <w:rPr>
                <w:sz w:val="24"/>
              </w:rPr>
            </w:pPr>
            <w:r>
              <w:rPr>
                <w:sz w:val="24"/>
              </w:rPr>
              <w:t>中心经度</w:t>
            </w:r>
            <w:r>
              <w:rPr>
                <w:sz w:val="24"/>
                <w:u w:val="single"/>
              </w:rPr>
              <w:t xml:space="preserve"> </w:t>
            </w:r>
            <w:r>
              <w:rPr>
                <w:rFonts w:hint="eastAsia"/>
                <w:sz w:val="24"/>
                <w:u w:val="single"/>
              </w:rPr>
              <w:t>107</w:t>
            </w:r>
            <w:r>
              <w:rPr>
                <w:sz w:val="24"/>
                <w:u w:val="single"/>
              </w:rPr>
              <w:t xml:space="preserve"> </w:t>
            </w:r>
            <w:r>
              <w:rPr>
                <w:sz w:val="24"/>
              </w:rPr>
              <w:t>°</w:t>
            </w:r>
            <w:r>
              <w:rPr>
                <w:sz w:val="24"/>
                <w:u w:val="single"/>
              </w:rPr>
              <w:t xml:space="preserve">  </w:t>
            </w:r>
            <w:r>
              <w:rPr>
                <w:rFonts w:hint="eastAsia"/>
                <w:sz w:val="24"/>
                <w:u w:val="single"/>
              </w:rPr>
              <w:t>30</w:t>
            </w:r>
            <w:r>
              <w:rPr>
                <w:sz w:val="24"/>
                <w:u w:val="single"/>
              </w:rPr>
              <w:t xml:space="preserve">  </w:t>
            </w:r>
            <w:r>
              <w:rPr>
                <w:sz w:val="24"/>
              </w:rPr>
              <w:t>′</w:t>
            </w:r>
            <w:r>
              <w:rPr>
                <w:sz w:val="24"/>
                <w:u w:val="single"/>
              </w:rPr>
              <w:t xml:space="preserve">  </w:t>
            </w:r>
            <w:r>
              <w:rPr>
                <w:rFonts w:hint="eastAsia"/>
                <w:sz w:val="24"/>
                <w:u w:val="single"/>
              </w:rPr>
              <w:t>58</w:t>
            </w:r>
            <w:r>
              <w:rPr>
                <w:sz w:val="24"/>
                <w:u w:val="single"/>
              </w:rPr>
              <w:t xml:space="preserve">  </w:t>
            </w:r>
            <w:r>
              <w:rPr>
                <w:sz w:val="24"/>
              </w:rPr>
              <w:t xml:space="preserve">″     </w:t>
            </w:r>
            <w:r>
              <w:rPr>
                <w:sz w:val="24"/>
              </w:rPr>
              <w:t>中心纬度</w:t>
            </w:r>
            <w:r>
              <w:rPr>
                <w:sz w:val="24"/>
                <w:u w:val="single"/>
              </w:rPr>
              <w:t xml:space="preserve">  </w:t>
            </w:r>
            <w:r>
              <w:rPr>
                <w:rFonts w:hint="eastAsia"/>
                <w:sz w:val="24"/>
                <w:u w:val="single"/>
              </w:rPr>
              <w:t>29</w:t>
            </w:r>
            <w:r>
              <w:rPr>
                <w:sz w:val="24"/>
                <w:u w:val="single"/>
              </w:rPr>
              <w:t xml:space="preserve">  </w:t>
            </w:r>
            <w:r>
              <w:rPr>
                <w:sz w:val="24"/>
              </w:rPr>
              <w:t>°</w:t>
            </w:r>
            <w:r>
              <w:rPr>
                <w:sz w:val="24"/>
                <w:u w:val="single"/>
              </w:rPr>
              <w:t xml:space="preserve">  </w:t>
            </w:r>
            <w:r>
              <w:rPr>
                <w:rFonts w:hint="eastAsia"/>
                <w:sz w:val="24"/>
                <w:u w:val="single"/>
              </w:rPr>
              <w:t>35</w:t>
            </w:r>
            <w:r>
              <w:rPr>
                <w:sz w:val="24"/>
                <w:u w:val="single"/>
              </w:rPr>
              <w:t xml:space="preserve">  </w:t>
            </w:r>
            <w:r>
              <w:rPr>
                <w:sz w:val="24"/>
              </w:rPr>
              <w:t>′</w:t>
            </w:r>
            <w:r>
              <w:rPr>
                <w:sz w:val="24"/>
                <w:u w:val="single"/>
              </w:rPr>
              <w:t xml:space="preserve">  </w:t>
            </w:r>
            <w:r>
              <w:rPr>
                <w:rFonts w:hint="eastAsia"/>
                <w:sz w:val="24"/>
                <w:u w:val="single"/>
              </w:rPr>
              <w:t>11</w:t>
            </w:r>
            <w:r>
              <w:rPr>
                <w:sz w:val="24"/>
              </w:rPr>
              <w:t>″</w:t>
            </w:r>
          </w:p>
        </w:tc>
      </w:tr>
      <w:tr w:rsidR="00015AFE" w:rsidTr="001D442A">
        <w:trPr>
          <w:cantSplit/>
          <w:trHeight w:val="454"/>
        </w:trPr>
        <w:tc>
          <w:tcPr>
            <w:tcW w:w="2160" w:type="dxa"/>
            <w:vMerge w:val="restart"/>
            <w:vAlign w:val="center"/>
          </w:tcPr>
          <w:p w:rsidR="00015AFE" w:rsidRDefault="00015AFE" w:rsidP="001D442A">
            <w:pPr>
              <w:jc w:val="center"/>
              <w:rPr>
                <w:sz w:val="24"/>
              </w:rPr>
            </w:pPr>
            <w:r>
              <w:rPr>
                <w:sz w:val="24"/>
              </w:rPr>
              <w:t>联系人</w:t>
            </w:r>
          </w:p>
        </w:tc>
        <w:tc>
          <w:tcPr>
            <w:tcW w:w="2376" w:type="dxa"/>
            <w:gridSpan w:val="2"/>
            <w:vMerge w:val="restart"/>
            <w:vAlign w:val="center"/>
          </w:tcPr>
          <w:p w:rsidR="00015AFE" w:rsidRDefault="00015AFE" w:rsidP="001D442A">
            <w:pPr>
              <w:jc w:val="center"/>
              <w:rPr>
                <w:sz w:val="24"/>
              </w:rPr>
            </w:pPr>
            <w:r>
              <w:rPr>
                <w:rFonts w:hint="eastAsia"/>
                <w:sz w:val="24"/>
              </w:rPr>
              <w:t>蔡建华</w:t>
            </w:r>
          </w:p>
        </w:tc>
        <w:tc>
          <w:tcPr>
            <w:tcW w:w="2566" w:type="dxa"/>
            <w:gridSpan w:val="2"/>
            <w:vMerge w:val="restart"/>
            <w:vAlign w:val="center"/>
          </w:tcPr>
          <w:p w:rsidR="00015AFE" w:rsidRDefault="00015AFE" w:rsidP="001D442A">
            <w:pPr>
              <w:jc w:val="center"/>
              <w:rPr>
                <w:sz w:val="24"/>
              </w:rPr>
            </w:pPr>
            <w:r>
              <w:rPr>
                <w:sz w:val="24"/>
              </w:rPr>
              <w:t>联系电话</w:t>
            </w:r>
          </w:p>
        </w:tc>
        <w:tc>
          <w:tcPr>
            <w:tcW w:w="2455" w:type="dxa"/>
            <w:gridSpan w:val="2"/>
            <w:vAlign w:val="center"/>
          </w:tcPr>
          <w:p w:rsidR="00015AFE" w:rsidRDefault="00015AFE" w:rsidP="001D442A">
            <w:pPr>
              <w:rPr>
                <w:sz w:val="24"/>
              </w:rPr>
            </w:pPr>
            <w:r>
              <w:rPr>
                <w:sz w:val="24"/>
              </w:rPr>
              <w:t>座机：</w:t>
            </w:r>
            <w:r>
              <w:rPr>
                <w:rFonts w:hint="eastAsia"/>
                <w:sz w:val="24"/>
              </w:rPr>
              <w:t>72597517</w:t>
            </w:r>
          </w:p>
        </w:tc>
      </w:tr>
      <w:tr w:rsidR="00015AFE" w:rsidTr="001D442A">
        <w:trPr>
          <w:cantSplit/>
          <w:trHeight w:val="356"/>
        </w:trPr>
        <w:tc>
          <w:tcPr>
            <w:tcW w:w="2160" w:type="dxa"/>
            <w:vMerge/>
            <w:vAlign w:val="center"/>
          </w:tcPr>
          <w:p w:rsidR="00015AFE" w:rsidRDefault="00015AFE" w:rsidP="001D442A">
            <w:pPr>
              <w:jc w:val="center"/>
              <w:rPr>
                <w:sz w:val="24"/>
              </w:rPr>
            </w:pPr>
          </w:p>
        </w:tc>
        <w:tc>
          <w:tcPr>
            <w:tcW w:w="2376" w:type="dxa"/>
            <w:gridSpan w:val="2"/>
            <w:vMerge/>
            <w:vAlign w:val="center"/>
          </w:tcPr>
          <w:p w:rsidR="00015AFE" w:rsidRDefault="00015AFE" w:rsidP="001D442A">
            <w:pPr>
              <w:ind w:firstLine="480"/>
              <w:jc w:val="center"/>
              <w:rPr>
                <w:sz w:val="24"/>
              </w:rPr>
            </w:pPr>
          </w:p>
        </w:tc>
        <w:tc>
          <w:tcPr>
            <w:tcW w:w="2566" w:type="dxa"/>
            <w:gridSpan w:val="2"/>
            <w:vMerge/>
            <w:vAlign w:val="center"/>
          </w:tcPr>
          <w:p w:rsidR="00015AFE" w:rsidRDefault="00015AFE" w:rsidP="001D442A">
            <w:pPr>
              <w:ind w:firstLine="480"/>
              <w:jc w:val="center"/>
              <w:rPr>
                <w:sz w:val="24"/>
              </w:rPr>
            </w:pPr>
          </w:p>
        </w:tc>
        <w:tc>
          <w:tcPr>
            <w:tcW w:w="2455" w:type="dxa"/>
            <w:gridSpan w:val="2"/>
            <w:vAlign w:val="center"/>
          </w:tcPr>
          <w:p w:rsidR="00015AFE" w:rsidRDefault="00015AFE" w:rsidP="001D442A">
            <w:pPr>
              <w:jc w:val="center"/>
              <w:rPr>
                <w:sz w:val="24"/>
              </w:rPr>
            </w:pPr>
            <w:r>
              <w:rPr>
                <w:sz w:val="24"/>
              </w:rPr>
              <w:t>手机：</w:t>
            </w:r>
            <w:r>
              <w:rPr>
                <w:rFonts w:hint="eastAsia"/>
                <w:sz w:val="24"/>
              </w:rPr>
              <w:t>13628261850</w:t>
            </w:r>
          </w:p>
        </w:tc>
      </w:tr>
      <w:tr w:rsidR="00015AFE" w:rsidTr="001D442A">
        <w:trPr>
          <w:cantSplit/>
          <w:trHeight w:val="454"/>
        </w:trPr>
        <w:tc>
          <w:tcPr>
            <w:tcW w:w="2160" w:type="dxa"/>
            <w:vAlign w:val="center"/>
          </w:tcPr>
          <w:p w:rsidR="00015AFE" w:rsidRDefault="00015AFE" w:rsidP="001D442A">
            <w:pPr>
              <w:jc w:val="center"/>
              <w:rPr>
                <w:sz w:val="24"/>
              </w:rPr>
            </w:pPr>
            <w:r>
              <w:rPr>
                <w:sz w:val="24"/>
              </w:rPr>
              <w:t>所属行业</w:t>
            </w:r>
          </w:p>
        </w:tc>
        <w:tc>
          <w:tcPr>
            <w:tcW w:w="7397" w:type="dxa"/>
            <w:gridSpan w:val="6"/>
            <w:vAlign w:val="center"/>
          </w:tcPr>
          <w:p w:rsidR="00015AFE" w:rsidRDefault="00015AFE" w:rsidP="001D442A">
            <w:pPr>
              <w:jc w:val="center"/>
              <w:rPr>
                <w:sz w:val="24"/>
              </w:rPr>
            </w:pPr>
            <w:r>
              <w:rPr>
                <w:rFonts w:hint="eastAsia"/>
                <w:sz w:val="24"/>
              </w:rPr>
              <w:t>热电联产</w:t>
            </w:r>
          </w:p>
        </w:tc>
      </w:tr>
      <w:tr w:rsidR="00015AFE" w:rsidTr="001D442A">
        <w:trPr>
          <w:cantSplit/>
          <w:trHeight w:val="454"/>
        </w:trPr>
        <w:tc>
          <w:tcPr>
            <w:tcW w:w="2160" w:type="dxa"/>
            <w:vAlign w:val="center"/>
          </w:tcPr>
          <w:p w:rsidR="00015AFE" w:rsidRDefault="00015AFE" w:rsidP="001D442A">
            <w:pPr>
              <w:jc w:val="center"/>
              <w:rPr>
                <w:sz w:val="24"/>
              </w:rPr>
            </w:pPr>
            <w:proofErr w:type="gramStart"/>
            <w:r>
              <w:rPr>
                <w:rFonts w:hint="eastAsia"/>
                <w:sz w:val="24"/>
              </w:rPr>
              <w:t>国控类型</w:t>
            </w:r>
            <w:proofErr w:type="gramEnd"/>
          </w:p>
        </w:tc>
        <w:tc>
          <w:tcPr>
            <w:tcW w:w="7397" w:type="dxa"/>
            <w:gridSpan w:val="6"/>
            <w:vAlign w:val="center"/>
          </w:tcPr>
          <w:p w:rsidR="00015AFE" w:rsidRDefault="00015AFE" w:rsidP="001D442A">
            <w:pPr>
              <w:rPr>
                <w:sz w:val="24"/>
              </w:rPr>
            </w:pPr>
            <w:r>
              <w:rPr>
                <w:rFonts w:hint="eastAsia"/>
                <w:sz w:val="24"/>
              </w:rPr>
              <w:t>□废水</w:t>
            </w:r>
            <w:r>
              <w:rPr>
                <w:rFonts w:hint="eastAsia"/>
                <w:sz w:val="24"/>
              </w:rPr>
              <w:t xml:space="preserve"> </w:t>
            </w:r>
            <w:r>
              <w:rPr>
                <w:rFonts w:hint="eastAsia"/>
                <w:sz w:val="24"/>
              </w:rPr>
              <w:sym w:font="Wingdings 2" w:char="0052"/>
            </w:r>
            <w:r>
              <w:rPr>
                <w:rFonts w:hint="eastAsia"/>
                <w:sz w:val="24"/>
              </w:rPr>
              <w:t>废气</w:t>
            </w:r>
            <w:r>
              <w:rPr>
                <w:rFonts w:hint="eastAsia"/>
                <w:sz w:val="24"/>
              </w:rPr>
              <w:t xml:space="preserve"> </w:t>
            </w:r>
            <w:r>
              <w:rPr>
                <w:rFonts w:hint="eastAsia"/>
                <w:sz w:val="24"/>
              </w:rPr>
              <w:t>□重金属</w:t>
            </w:r>
            <w:r>
              <w:rPr>
                <w:rFonts w:hint="eastAsia"/>
                <w:sz w:val="24"/>
              </w:rPr>
              <w:t xml:space="preserve"> </w:t>
            </w:r>
            <w:r>
              <w:rPr>
                <w:rFonts w:hint="eastAsia"/>
                <w:sz w:val="24"/>
              </w:rPr>
              <w:t>□污水处理厂</w:t>
            </w:r>
            <w:r>
              <w:rPr>
                <w:rFonts w:hint="eastAsia"/>
                <w:sz w:val="24"/>
              </w:rPr>
              <w:t xml:space="preserve">   </w:t>
            </w:r>
            <w:r w:rsidR="005D6E20">
              <w:rPr>
                <w:sz w:val="24"/>
              </w:rPr>
              <w:fldChar w:fldCharType="begin"/>
            </w:r>
            <w:r>
              <w:rPr>
                <w:sz w:val="24"/>
              </w:rPr>
              <w:instrText xml:space="preserve"> </w:instrText>
            </w:r>
            <w:r>
              <w:rPr>
                <w:rFonts w:hint="eastAsia"/>
                <w:sz w:val="24"/>
              </w:rPr>
              <w:instrText>eq \o\ac(</w:instrText>
            </w:r>
            <w:r>
              <w:rPr>
                <w:rFonts w:hint="eastAsia"/>
                <w:position w:val="-4"/>
                <w:sz w:val="36"/>
              </w:rPr>
              <w:instrText>□</w:instrText>
            </w:r>
            <w:r>
              <w:rPr>
                <w:rFonts w:hint="eastAsia"/>
                <w:sz w:val="24"/>
              </w:rPr>
              <w:instrText>)</w:instrText>
            </w:r>
            <w:r w:rsidR="005D6E20">
              <w:rPr>
                <w:sz w:val="24"/>
              </w:rPr>
              <w:fldChar w:fldCharType="end"/>
            </w:r>
            <w:r>
              <w:rPr>
                <w:rFonts w:hint="eastAsia"/>
                <w:sz w:val="24"/>
              </w:rPr>
              <w:t>其它</w:t>
            </w:r>
          </w:p>
        </w:tc>
      </w:tr>
      <w:tr w:rsidR="00015AFE" w:rsidTr="001D442A">
        <w:trPr>
          <w:cantSplit/>
          <w:trHeight w:val="454"/>
        </w:trPr>
        <w:tc>
          <w:tcPr>
            <w:tcW w:w="2160" w:type="dxa"/>
            <w:vAlign w:val="center"/>
          </w:tcPr>
          <w:p w:rsidR="00015AFE" w:rsidRDefault="00015AFE" w:rsidP="001D442A">
            <w:pPr>
              <w:jc w:val="center"/>
              <w:rPr>
                <w:sz w:val="24"/>
              </w:rPr>
            </w:pPr>
            <w:r>
              <w:rPr>
                <w:sz w:val="24"/>
              </w:rPr>
              <w:t>主要产品</w:t>
            </w:r>
          </w:p>
        </w:tc>
        <w:tc>
          <w:tcPr>
            <w:tcW w:w="7397" w:type="dxa"/>
            <w:gridSpan w:val="6"/>
            <w:vAlign w:val="center"/>
          </w:tcPr>
          <w:p w:rsidR="00015AFE" w:rsidRDefault="00015AFE" w:rsidP="001D442A">
            <w:pPr>
              <w:jc w:val="center"/>
              <w:rPr>
                <w:sz w:val="24"/>
              </w:rPr>
            </w:pPr>
            <w:r>
              <w:rPr>
                <w:rFonts w:hint="eastAsia"/>
                <w:sz w:val="24"/>
              </w:rPr>
              <w:t>电、蒸汽</w:t>
            </w:r>
          </w:p>
        </w:tc>
      </w:tr>
      <w:tr w:rsidR="00015AFE" w:rsidTr="001D442A">
        <w:trPr>
          <w:cantSplit/>
          <w:trHeight w:val="454"/>
        </w:trPr>
        <w:tc>
          <w:tcPr>
            <w:tcW w:w="2160" w:type="dxa"/>
            <w:vAlign w:val="center"/>
          </w:tcPr>
          <w:p w:rsidR="00015AFE" w:rsidRDefault="00015AFE" w:rsidP="001D442A">
            <w:pPr>
              <w:jc w:val="center"/>
              <w:rPr>
                <w:sz w:val="24"/>
              </w:rPr>
            </w:pPr>
            <w:r>
              <w:rPr>
                <w:sz w:val="24"/>
              </w:rPr>
              <w:t>设计（实际）生产能力</w:t>
            </w:r>
          </w:p>
        </w:tc>
        <w:tc>
          <w:tcPr>
            <w:tcW w:w="7397" w:type="dxa"/>
            <w:gridSpan w:val="6"/>
            <w:vAlign w:val="center"/>
          </w:tcPr>
          <w:p w:rsidR="00015AFE" w:rsidRDefault="00015AFE" w:rsidP="001D442A">
            <w:pPr>
              <w:spacing w:line="276" w:lineRule="auto"/>
              <w:jc w:val="center"/>
              <w:rPr>
                <w:sz w:val="24"/>
              </w:rPr>
            </w:pPr>
            <w:r>
              <w:rPr>
                <w:rFonts w:hint="eastAsia"/>
                <w:sz w:val="24"/>
              </w:rPr>
              <w:t>设计：发电</w:t>
            </w:r>
            <w:r>
              <w:rPr>
                <w:rFonts w:hint="eastAsia"/>
                <w:sz w:val="24"/>
              </w:rPr>
              <w:t>:360000000</w:t>
            </w:r>
            <w:r>
              <w:rPr>
                <w:rFonts w:hint="eastAsia"/>
              </w:rPr>
              <w:t xml:space="preserve"> </w:t>
            </w:r>
            <w:proofErr w:type="spellStart"/>
            <w:r>
              <w:rPr>
                <w:rFonts w:hint="eastAsia"/>
                <w:sz w:val="24"/>
              </w:rPr>
              <w:t>K</w:t>
            </w:r>
            <w:r>
              <w:rPr>
                <w:sz w:val="24"/>
              </w:rPr>
              <w:t>W</w:t>
            </w:r>
            <w:r>
              <w:rPr>
                <w:rFonts w:hint="eastAsia"/>
                <w:sz w:val="24"/>
              </w:rPr>
              <w:t>.h</w:t>
            </w:r>
            <w:proofErr w:type="spellEnd"/>
            <w:r>
              <w:rPr>
                <w:rFonts w:hint="eastAsia"/>
                <w:sz w:val="24"/>
              </w:rPr>
              <w:t xml:space="preserve">  </w:t>
            </w:r>
            <w:r>
              <w:rPr>
                <w:rFonts w:hint="eastAsia"/>
                <w:sz w:val="24"/>
              </w:rPr>
              <w:t>；蒸汽：</w:t>
            </w:r>
            <w:r>
              <w:rPr>
                <w:rFonts w:hint="eastAsia"/>
                <w:sz w:val="24"/>
              </w:rPr>
              <w:t>3168000</w:t>
            </w:r>
            <w:r>
              <w:rPr>
                <w:rFonts w:hint="eastAsia"/>
                <w:sz w:val="24"/>
              </w:rPr>
              <w:t>吨</w:t>
            </w:r>
          </w:p>
          <w:p w:rsidR="00015AFE" w:rsidRPr="005648EA" w:rsidRDefault="00015AFE" w:rsidP="001D442A">
            <w:pPr>
              <w:spacing w:line="276" w:lineRule="auto"/>
              <w:jc w:val="center"/>
              <w:rPr>
                <w:sz w:val="24"/>
              </w:rPr>
            </w:pPr>
            <w:r>
              <w:rPr>
                <w:rFonts w:hint="eastAsia"/>
                <w:sz w:val="24"/>
              </w:rPr>
              <w:t>实际：发电</w:t>
            </w:r>
            <w:r>
              <w:rPr>
                <w:rFonts w:hint="eastAsia"/>
                <w:sz w:val="24"/>
              </w:rPr>
              <w:t>:445709520</w:t>
            </w:r>
            <w:r>
              <w:rPr>
                <w:rFonts w:hint="eastAsia"/>
              </w:rPr>
              <w:t xml:space="preserve"> </w:t>
            </w:r>
            <w:proofErr w:type="spellStart"/>
            <w:r>
              <w:rPr>
                <w:rFonts w:hint="eastAsia"/>
                <w:sz w:val="24"/>
              </w:rPr>
              <w:t>K</w:t>
            </w:r>
            <w:r>
              <w:rPr>
                <w:sz w:val="24"/>
              </w:rPr>
              <w:t>W</w:t>
            </w:r>
            <w:r>
              <w:rPr>
                <w:rFonts w:hint="eastAsia"/>
                <w:sz w:val="24"/>
              </w:rPr>
              <w:t>.h</w:t>
            </w:r>
            <w:proofErr w:type="spellEnd"/>
            <w:r>
              <w:rPr>
                <w:rFonts w:hint="eastAsia"/>
                <w:sz w:val="24"/>
              </w:rPr>
              <w:t xml:space="preserve">  </w:t>
            </w:r>
            <w:r>
              <w:rPr>
                <w:rFonts w:hint="eastAsia"/>
                <w:sz w:val="24"/>
              </w:rPr>
              <w:t>；蒸汽：</w:t>
            </w:r>
            <w:r>
              <w:rPr>
                <w:rFonts w:hint="eastAsia"/>
                <w:sz w:val="24"/>
              </w:rPr>
              <w:t>1452867</w:t>
            </w:r>
            <w:r>
              <w:rPr>
                <w:rFonts w:hint="eastAsia"/>
                <w:sz w:val="24"/>
              </w:rPr>
              <w:t>吨</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企业职工数</w:t>
            </w:r>
          </w:p>
        </w:tc>
        <w:tc>
          <w:tcPr>
            <w:tcW w:w="7397" w:type="dxa"/>
            <w:gridSpan w:val="6"/>
            <w:vAlign w:val="center"/>
          </w:tcPr>
          <w:p w:rsidR="00015AFE" w:rsidRDefault="00015AFE" w:rsidP="001D442A">
            <w:pPr>
              <w:spacing w:line="276" w:lineRule="auto"/>
              <w:jc w:val="center"/>
              <w:rPr>
                <w:rFonts w:ascii="宋体" w:hAnsi="宋体" w:cs="宋体"/>
                <w:sz w:val="24"/>
              </w:rPr>
            </w:pPr>
            <w:r>
              <w:rPr>
                <w:rFonts w:hint="eastAsia"/>
                <w:sz w:val="24"/>
              </w:rPr>
              <w:t>230</w:t>
            </w:r>
            <w:r>
              <w:rPr>
                <w:rFonts w:hint="eastAsia"/>
                <w:sz w:val="24"/>
              </w:rPr>
              <w:t>人</w:t>
            </w:r>
          </w:p>
        </w:tc>
      </w:tr>
      <w:tr w:rsidR="00015AFE" w:rsidTr="001D442A">
        <w:trPr>
          <w:cantSplit/>
          <w:trHeight w:val="454"/>
        </w:trPr>
        <w:tc>
          <w:tcPr>
            <w:tcW w:w="2160" w:type="dxa"/>
            <w:vAlign w:val="center"/>
          </w:tcPr>
          <w:p w:rsidR="00015AFE" w:rsidRDefault="00015AFE" w:rsidP="001D442A">
            <w:pPr>
              <w:jc w:val="center"/>
              <w:rPr>
                <w:sz w:val="24"/>
              </w:rPr>
            </w:pPr>
            <w:r>
              <w:rPr>
                <w:sz w:val="24"/>
              </w:rPr>
              <w:t>生产周期</w:t>
            </w:r>
          </w:p>
        </w:tc>
        <w:tc>
          <w:tcPr>
            <w:tcW w:w="7397" w:type="dxa"/>
            <w:gridSpan w:val="6"/>
            <w:vAlign w:val="center"/>
          </w:tcPr>
          <w:p w:rsidR="00015AFE" w:rsidRDefault="00015AFE" w:rsidP="001D442A">
            <w:pPr>
              <w:spacing w:line="276" w:lineRule="auto"/>
              <w:jc w:val="center"/>
              <w:rPr>
                <w:rFonts w:ascii="宋体" w:hAnsi="宋体" w:cs="宋体"/>
                <w:sz w:val="24"/>
              </w:rPr>
            </w:pPr>
            <w:r>
              <w:rPr>
                <w:rFonts w:ascii="宋体" w:hAnsi="宋体" w:cs="宋体" w:hint="eastAsia"/>
                <w:sz w:val="24"/>
              </w:rPr>
              <w:t>连续生产</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企业年产值</w:t>
            </w:r>
          </w:p>
        </w:tc>
        <w:tc>
          <w:tcPr>
            <w:tcW w:w="7397" w:type="dxa"/>
            <w:gridSpan w:val="6"/>
            <w:vAlign w:val="center"/>
          </w:tcPr>
          <w:p w:rsidR="00015AFE" w:rsidRDefault="00015AFE" w:rsidP="001D442A">
            <w:pPr>
              <w:spacing w:line="276" w:lineRule="auto"/>
              <w:jc w:val="center"/>
              <w:rPr>
                <w:rFonts w:ascii="宋体" w:hAnsi="宋体" w:cs="宋体"/>
                <w:sz w:val="24"/>
              </w:rPr>
            </w:pPr>
            <w:r>
              <w:rPr>
                <w:rFonts w:hint="eastAsia"/>
                <w:sz w:val="24"/>
              </w:rPr>
              <w:t>47428.7229</w:t>
            </w:r>
            <w:r>
              <w:rPr>
                <w:rFonts w:hint="eastAsia"/>
                <w:sz w:val="24"/>
              </w:rPr>
              <w:t>万元</w:t>
            </w:r>
          </w:p>
        </w:tc>
      </w:tr>
      <w:tr w:rsidR="00015AFE" w:rsidTr="001D442A">
        <w:trPr>
          <w:cantSplit/>
          <w:trHeight w:val="454"/>
        </w:trPr>
        <w:tc>
          <w:tcPr>
            <w:tcW w:w="2160" w:type="dxa"/>
            <w:vAlign w:val="center"/>
          </w:tcPr>
          <w:p w:rsidR="00015AFE" w:rsidRDefault="00015AFE" w:rsidP="001D442A">
            <w:pPr>
              <w:jc w:val="center"/>
              <w:rPr>
                <w:sz w:val="24"/>
              </w:rPr>
            </w:pPr>
            <w:r>
              <w:rPr>
                <w:sz w:val="24"/>
              </w:rPr>
              <w:t>建厂时间</w:t>
            </w:r>
          </w:p>
        </w:tc>
        <w:tc>
          <w:tcPr>
            <w:tcW w:w="7397" w:type="dxa"/>
            <w:gridSpan w:val="6"/>
            <w:vAlign w:val="center"/>
          </w:tcPr>
          <w:p w:rsidR="00015AFE" w:rsidRDefault="00015AFE" w:rsidP="001D442A">
            <w:pPr>
              <w:spacing w:line="276" w:lineRule="auto"/>
              <w:jc w:val="center"/>
              <w:rPr>
                <w:rFonts w:ascii="宋体" w:hAnsi="宋体" w:cs="宋体"/>
                <w:sz w:val="24"/>
              </w:rPr>
            </w:pPr>
            <w:r>
              <w:rPr>
                <w:rFonts w:hint="eastAsia"/>
                <w:sz w:val="24"/>
              </w:rPr>
              <w:t>2011</w:t>
            </w:r>
            <w:r>
              <w:rPr>
                <w:rFonts w:hint="eastAsia"/>
                <w:sz w:val="24"/>
              </w:rPr>
              <w:t>年</w:t>
            </w:r>
            <w:r>
              <w:rPr>
                <w:rFonts w:hint="eastAsia"/>
                <w:sz w:val="24"/>
              </w:rPr>
              <w:t>11</w:t>
            </w:r>
            <w:r>
              <w:rPr>
                <w:rFonts w:hint="eastAsia"/>
                <w:sz w:val="24"/>
              </w:rPr>
              <w:t>月</w:t>
            </w:r>
          </w:p>
        </w:tc>
      </w:tr>
      <w:tr w:rsidR="00015AFE" w:rsidTr="001D442A">
        <w:trPr>
          <w:cantSplit/>
          <w:trHeight w:val="454"/>
        </w:trPr>
        <w:tc>
          <w:tcPr>
            <w:tcW w:w="2160" w:type="dxa"/>
            <w:vAlign w:val="center"/>
          </w:tcPr>
          <w:p w:rsidR="00015AFE" w:rsidRDefault="00015AFE" w:rsidP="001D442A">
            <w:pPr>
              <w:jc w:val="center"/>
              <w:rPr>
                <w:sz w:val="24"/>
              </w:rPr>
            </w:pPr>
            <w:r>
              <w:rPr>
                <w:sz w:val="24"/>
              </w:rPr>
              <w:lastRenderedPageBreak/>
              <w:t>环</w:t>
            </w:r>
            <w:proofErr w:type="gramStart"/>
            <w:r>
              <w:rPr>
                <w:sz w:val="24"/>
              </w:rPr>
              <w:t>评时间</w:t>
            </w:r>
            <w:proofErr w:type="gramEnd"/>
          </w:p>
        </w:tc>
        <w:tc>
          <w:tcPr>
            <w:tcW w:w="7397" w:type="dxa"/>
            <w:gridSpan w:val="6"/>
            <w:vAlign w:val="center"/>
          </w:tcPr>
          <w:p w:rsidR="00015AFE" w:rsidRDefault="00015AFE" w:rsidP="001D442A">
            <w:pPr>
              <w:spacing w:line="276" w:lineRule="auto"/>
              <w:jc w:val="center"/>
              <w:rPr>
                <w:rFonts w:ascii="宋体" w:hAnsi="宋体" w:cs="宋体"/>
                <w:sz w:val="24"/>
              </w:rPr>
            </w:pPr>
            <w:r>
              <w:rPr>
                <w:rFonts w:hint="eastAsia"/>
                <w:sz w:val="24"/>
              </w:rPr>
              <w:t>2009</w:t>
            </w:r>
            <w:r>
              <w:rPr>
                <w:rFonts w:hint="eastAsia"/>
                <w:sz w:val="24"/>
              </w:rPr>
              <w:t>年</w:t>
            </w:r>
            <w:r>
              <w:rPr>
                <w:rFonts w:hint="eastAsia"/>
                <w:sz w:val="24"/>
              </w:rPr>
              <w:t>11</w:t>
            </w:r>
            <w:r>
              <w:rPr>
                <w:rFonts w:hint="eastAsia"/>
                <w:sz w:val="24"/>
              </w:rPr>
              <w:t>月</w:t>
            </w:r>
          </w:p>
        </w:tc>
      </w:tr>
      <w:tr w:rsidR="00015AFE" w:rsidTr="001D442A">
        <w:trPr>
          <w:cantSplit/>
          <w:trHeight w:val="454"/>
        </w:trPr>
        <w:tc>
          <w:tcPr>
            <w:tcW w:w="2160" w:type="dxa"/>
            <w:vAlign w:val="center"/>
          </w:tcPr>
          <w:p w:rsidR="00015AFE" w:rsidRDefault="00015AFE" w:rsidP="001D442A">
            <w:pPr>
              <w:jc w:val="center"/>
              <w:rPr>
                <w:sz w:val="24"/>
              </w:rPr>
            </w:pPr>
            <w:r>
              <w:rPr>
                <w:sz w:val="24"/>
              </w:rPr>
              <w:t>验收时间</w:t>
            </w:r>
          </w:p>
        </w:tc>
        <w:tc>
          <w:tcPr>
            <w:tcW w:w="7397" w:type="dxa"/>
            <w:gridSpan w:val="6"/>
            <w:vAlign w:val="center"/>
          </w:tcPr>
          <w:p w:rsidR="00015AFE" w:rsidRDefault="00015AFE" w:rsidP="001D442A">
            <w:pPr>
              <w:spacing w:line="276" w:lineRule="auto"/>
              <w:jc w:val="center"/>
              <w:rPr>
                <w:rFonts w:ascii="宋体" w:hAnsi="宋体" w:cs="宋体"/>
                <w:sz w:val="24"/>
              </w:rPr>
            </w:pPr>
            <w:r>
              <w:rPr>
                <w:rFonts w:hint="eastAsia"/>
                <w:sz w:val="24"/>
              </w:rPr>
              <w:t>2015</w:t>
            </w:r>
            <w:r>
              <w:rPr>
                <w:rFonts w:hint="eastAsia"/>
                <w:sz w:val="24"/>
              </w:rPr>
              <w:t>年</w:t>
            </w:r>
            <w:r>
              <w:rPr>
                <w:rFonts w:hint="eastAsia"/>
                <w:sz w:val="24"/>
              </w:rPr>
              <w:t>10</w:t>
            </w:r>
            <w:r>
              <w:rPr>
                <w:rFonts w:hint="eastAsia"/>
                <w:sz w:val="24"/>
              </w:rPr>
              <w:t>月</w:t>
            </w:r>
            <w:r>
              <w:rPr>
                <w:rFonts w:hint="eastAsia"/>
                <w:sz w:val="24"/>
              </w:rPr>
              <w:t>21</w:t>
            </w:r>
            <w:r>
              <w:rPr>
                <w:rFonts w:hint="eastAsia"/>
                <w:sz w:val="24"/>
              </w:rPr>
              <w:t>日</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自行监测类型</w:t>
            </w:r>
          </w:p>
        </w:tc>
        <w:tc>
          <w:tcPr>
            <w:tcW w:w="7397" w:type="dxa"/>
            <w:gridSpan w:val="6"/>
            <w:vAlign w:val="center"/>
          </w:tcPr>
          <w:p w:rsidR="00015AFE" w:rsidRDefault="00015AFE" w:rsidP="001D442A">
            <w:pPr>
              <w:rPr>
                <w:sz w:val="24"/>
              </w:rPr>
            </w:pPr>
            <w:r>
              <w:rPr>
                <w:rFonts w:hint="eastAsia"/>
                <w:sz w:val="24"/>
              </w:rPr>
              <w:sym w:font="Wingdings 2" w:char="0052"/>
            </w:r>
            <w:r>
              <w:rPr>
                <w:rFonts w:hint="eastAsia"/>
                <w:sz w:val="24"/>
              </w:rPr>
              <w:t>废水</w:t>
            </w:r>
            <w:r>
              <w:rPr>
                <w:rFonts w:hint="eastAsia"/>
                <w:sz w:val="24"/>
              </w:rPr>
              <w:t xml:space="preserve"> </w:t>
            </w:r>
            <w:r>
              <w:rPr>
                <w:rFonts w:hint="eastAsia"/>
                <w:sz w:val="24"/>
              </w:rPr>
              <w:sym w:font="Wingdings 2" w:char="0052"/>
            </w:r>
            <w:r>
              <w:rPr>
                <w:rFonts w:hint="eastAsia"/>
                <w:sz w:val="24"/>
              </w:rPr>
              <w:t>有组织废气</w:t>
            </w:r>
            <w:r>
              <w:rPr>
                <w:rFonts w:hint="eastAsia"/>
                <w:sz w:val="24"/>
              </w:rPr>
              <w:t xml:space="preserve"> </w:t>
            </w:r>
            <w:r>
              <w:rPr>
                <w:rFonts w:hint="eastAsia"/>
                <w:sz w:val="24"/>
              </w:rPr>
              <w:sym w:font="Wingdings 2" w:char="0052"/>
            </w:r>
            <w:r>
              <w:rPr>
                <w:rFonts w:hint="eastAsia"/>
                <w:sz w:val="24"/>
              </w:rPr>
              <w:t>无组织废气</w:t>
            </w:r>
            <w:r>
              <w:rPr>
                <w:rFonts w:hint="eastAsia"/>
                <w:sz w:val="24"/>
              </w:rPr>
              <w:t xml:space="preserve"> </w:t>
            </w:r>
            <w:r w:rsidRPr="003731B3">
              <w:rPr>
                <w:rFonts w:hint="eastAsia"/>
                <w:sz w:val="24"/>
              </w:rPr>
              <w:sym w:font="Wingdings 2" w:char="0052"/>
            </w:r>
            <w:r>
              <w:rPr>
                <w:rFonts w:hint="eastAsia"/>
                <w:sz w:val="24"/>
              </w:rPr>
              <w:t>厂界噪声</w:t>
            </w:r>
          </w:p>
          <w:p w:rsidR="00015AFE" w:rsidRDefault="00015AFE" w:rsidP="001D442A">
            <w:pPr>
              <w:rPr>
                <w:sz w:val="24"/>
              </w:rPr>
            </w:pPr>
            <w:r>
              <w:rPr>
                <w:rFonts w:hint="eastAsia"/>
              </w:rPr>
              <w:sym w:font="Wingdings 2" w:char="00A3"/>
            </w:r>
            <w:r>
              <w:rPr>
                <w:rFonts w:hint="eastAsia"/>
                <w:sz w:val="24"/>
              </w:rPr>
              <w:t>周边环境水</w:t>
            </w:r>
            <w:r>
              <w:rPr>
                <w:rFonts w:hint="eastAsia"/>
              </w:rPr>
              <w:t>□</w:t>
            </w:r>
            <w:r>
              <w:rPr>
                <w:rFonts w:hint="eastAsia"/>
                <w:sz w:val="24"/>
              </w:rPr>
              <w:t>周边环境空气</w:t>
            </w:r>
            <w:r>
              <w:rPr>
                <w:rFonts w:hint="eastAsia"/>
                <w:sz w:val="24"/>
              </w:rPr>
              <w:t xml:space="preserve"> </w:t>
            </w:r>
            <w:r>
              <w:rPr>
                <w:rFonts w:hint="eastAsia"/>
              </w:rPr>
              <w:t>□</w:t>
            </w:r>
            <w:r>
              <w:rPr>
                <w:rFonts w:hint="eastAsia"/>
                <w:sz w:val="24"/>
              </w:rPr>
              <w:t>周边环境噪声</w:t>
            </w:r>
            <w:r>
              <w:rPr>
                <w:rFonts w:hint="eastAsia"/>
                <w:sz w:val="24"/>
              </w:rPr>
              <w:t xml:space="preserve"> </w:t>
            </w:r>
            <w:r>
              <w:rPr>
                <w:rFonts w:hint="eastAsia"/>
              </w:rPr>
              <w:t>□</w:t>
            </w:r>
            <w:r>
              <w:rPr>
                <w:rFonts w:hint="eastAsia"/>
                <w:sz w:val="24"/>
              </w:rPr>
              <w:t>周边环境土壤</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自行监测方式</w:t>
            </w:r>
          </w:p>
        </w:tc>
        <w:tc>
          <w:tcPr>
            <w:tcW w:w="7397" w:type="dxa"/>
            <w:gridSpan w:val="6"/>
            <w:vAlign w:val="center"/>
          </w:tcPr>
          <w:p w:rsidR="00015AFE" w:rsidRDefault="00015AFE" w:rsidP="001D442A">
            <w:pPr>
              <w:rPr>
                <w:sz w:val="24"/>
              </w:rPr>
            </w:pPr>
            <w:r>
              <w:rPr>
                <w:rFonts w:hint="eastAsia"/>
                <w:sz w:val="24"/>
              </w:rPr>
              <w:sym w:font="Wingdings 2" w:char="0052"/>
            </w:r>
            <w:r>
              <w:rPr>
                <w:rFonts w:hint="eastAsia"/>
                <w:sz w:val="24"/>
              </w:rPr>
              <w:t>自测：酸碱中和废水综合排放口</w:t>
            </w:r>
            <w:r w:rsidRPr="00EA3427">
              <w:rPr>
                <w:rFonts w:hint="eastAsia"/>
                <w:sz w:val="24"/>
              </w:rPr>
              <w:t>（</w:t>
            </w:r>
            <w:r w:rsidRPr="00EA3427">
              <w:rPr>
                <w:rFonts w:hint="eastAsia"/>
                <w:sz w:val="24"/>
              </w:rPr>
              <w:t>DW001</w:t>
            </w:r>
            <w:r w:rsidRPr="00EA3427">
              <w:rPr>
                <w:rFonts w:hint="eastAsia"/>
                <w:sz w:val="24"/>
              </w:rPr>
              <w:t>）</w:t>
            </w:r>
            <w:r w:rsidRPr="00EA3427">
              <w:rPr>
                <w:rFonts w:hint="eastAsia"/>
                <w:sz w:val="24"/>
              </w:rPr>
              <w:t xml:space="preserve"> </w:t>
            </w:r>
            <w:r>
              <w:rPr>
                <w:rFonts w:hint="eastAsia"/>
                <w:sz w:val="24"/>
              </w:rPr>
              <w:t xml:space="preserve"> </w:t>
            </w:r>
          </w:p>
          <w:p w:rsidR="00015AFE" w:rsidRDefault="00015AFE" w:rsidP="001D442A">
            <w:pPr>
              <w:rPr>
                <w:sz w:val="24"/>
                <w:u w:val="single"/>
              </w:rPr>
            </w:pPr>
            <w:r>
              <w:rPr>
                <w:rFonts w:hint="eastAsia"/>
                <w:sz w:val="24"/>
              </w:rPr>
              <w:sym w:font="Wingdings 2" w:char="0052"/>
            </w:r>
            <w:r>
              <w:rPr>
                <w:rFonts w:hint="eastAsia"/>
                <w:sz w:val="24"/>
              </w:rPr>
              <w:t>第三方：</w:t>
            </w:r>
            <w:r>
              <w:rPr>
                <w:rFonts w:hint="eastAsia"/>
                <w:sz w:val="24"/>
                <w:u w:val="single"/>
              </w:rPr>
              <w:t>重庆天航检测技术有限公司</w:t>
            </w:r>
          </w:p>
          <w:p w:rsidR="00015AFE" w:rsidRDefault="00015AFE" w:rsidP="001D442A">
            <w:pPr>
              <w:rPr>
                <w:sz w:val="24"/>
              </w:rPr>
            </w:pPr>
            <w:r>
              <w:rPr>
                <w:rFonts w:hint="eastAsia"/>
                <w:sz w:val="24"/>
              </w:rPr>
              <w:t xml:space="preserve">         </w:t>
            </w:r>
            <w:r>
              <w:rPr>
                <w:rFonts w:hint="eastAsia"/>
                <w:sz w:val="24"/>
              </w:rPr>
              <w:t>有组织废气</w:t>
            </w:r>
            <w:r>
              <w:rPr>
                <w:rFonts w:hint="eastAsia"/>
                <w:sz w:val="24"/>
              </w:rPr>
              <w:t>:</w:t>
            </w:r>
            <w:r>
              <w:rPr>
                <w:rFonts w:hint="eastAsia"/>
                <w:sz w:val="24"/>
              </w:rPr>
              <w:t>（</w:t>
            </w:r>
            <w:r>
              <w:rPr>
                <w:rFonts w:hint="eastAsia"/>
                <w:sz w:val="24"/>
              </w:rPr>
              <w:t>DA001</w:t>
            </w:r>
            <w:r>
              <w:rPr>
                <w:rFonts w:hint="eastAsia"/>
                <w:sz w:val="24"/>
              </w:rPr>
              <w:t>）</w:t>
            </w:r>
          </w:p>
          <w:p w:rsidR="00015AFE" w:rsidRDefault="00015AFE" w:rsidP="001D442A">
            <w:pPr>
              <w:rPr>
                <w:sz w:val="24"/>
              </w:rPr>
            </w:pPr>
            <w:r>
              <w:rPr>
                <w:rFonts w:hint="eastAsia"/>
                <w:sz w:val="24"/>
              </w:rPr>
              <w:t xml:space="preserve">         </w:t>
            </w:r>
            <w:r>
              <w:rPr>
                <w:rFonts w:hint="eastAsia"/>
                <w:sz w:val="24"/>
              </w:rPr>
              <w:t>无组织废气</w:t>
            </w:r>
            <w:r>
              <w:rPr>
                <w:rFonts w:hint="eastAsia"/>
                <w:sz w:val="24"/>
              </w:rPr>
              <w:t>:</w:t>
            </w:r>
            <w:r>
              <w:rPr>
                <w:rFonts w:hint="eastAsia"/>
                <w:sz w:val="24"/>
              </w:rPr>
              <w:t>（</w:t>
            </w:r>
            <w:r>
              <w:rPr>
                <w:rFonts w:hint="eastAsia"/>
                <w:sz w:val="24"/>
              </w:rPr>
              <w:t>MF021</w:t>
            </w:r>
            <w:r>
              <w:rPr>
                <w:rFonts w:hint="eastAsia"/>
                <w:sz w:val="24"/>
              </w:rPr>
              <w:t>、</w:t>
            </w:r>
            <w:r>
              <w:rPr>
                <w:rFonts w:hint="eastAsia"/>
                <w:sz w:val="24"/>
              </w:rPr>
              <w:t>MF022</w:t>
            </w:r>
            <w:r>
              <w:rPr>
                <w:rFonts w:hint="eastAsia"/>
                <w:sz w:val="24"/>
              </w:rPr>
              <w:t>、</w:t>
            </w:r>
            <w:r>
              <w:rPr>
                <w:rFonts w:hint="eastAsia"/>
                <w:sz w:val="24"/>
              </w:rPr>
              <w:t>MF023</w:t>
            </w:r>
            <w:r>
              <w:rPr>
                <w:rFonts w:hint="eastAsia"/>
                <w:sz w:val="24"/>
              </w:rPr>
              <w:t>、</w:t>
            </w:r>
            <w:r>
              <w:rPr>
                <w:rFonts w:hint="eastAsia"/>
                <w:sz w:val="24"/>
              </w:rPr>
              <w:t>MF024</w:t>
            </w:r>
            <w:r>
              <w:rPr>
                <w:rFonts w:hint="eastAsia"/>
                <w:sz w:val="24"/>
              </w:rPr>
              <w:t>、</w:t>
            </w:r>
            <w:r>
              <w:rPr>
                <w:rFonts w:hint="eastAsia"/>
                <w:sz w:val="24"/>
              </w:rPr>
              <w:t>MF025</w:t>
            </w:r>
            <w:r>
              <w:rPr>
                <w:rFonts w:hint="eastAsia"/>
                <w:sz w:val="24"/>
              </w:rPr>
              <w:t>、</w:t>
            </w:r>
            <w:r>
              <w:rPr>
                <w:rFonts w:hint="eastAsia"/>
                <w:sz w:val="24"/>
              </w:rPr>
              <w:t>MF026</w:t>
            </w:r>
            <w:r>
              <w:rPr>
                <w:rFonts w:hint="eastAsia"/>
                <w:sz w:val="24"/>
              </w:rPr>
              <w:t>、</w:t>
            </w:r>
            <w:r>
              <w:rPr>
                <w:rFonts w:hint="eastAsia"/>
                <w:sz w:val="24"/>
              </w:rPr>
              <w:t>MF027</w:t>
            </w:r>
            <w:r>
              <w:rPr>
                <w:rFonts w:hint="eastAsia"/>
                <w:sz w:val="24"/>
              </w:rPr>
              <w:t>、</w:t>
            </w:r>
            <w:r>
              <w:rPr>
                <w:rFonts w:hint="eastAsia"/>
                <w:sz w:val="24"/>
              </w:rPr>
              <w:t>MF029</w:t>
            </w:r>
            <w:r>
              <w:rPr>
                <w:rFonts w:hint="eastAsia"/>
                <w:sz w:val="24"/>
              </w:rPr>
              <w:t>、</w:t>
            </w:r>
            <w:r>
              <w:rPr>
                <w:rFonts w:hint="eastAsia"/>
                <w:sz w:val="24"/>
              </w:rPr>
              <w:t>MF030)</w:t>
            </w:r>
          </w:p>
        </w:tc>
      </w:tr>
      <w:tr w:rsidR="00015AFE" w:rsidTr="001D442A">
        <w:trPr>
          <w:cantSplit/>
          <w:trHeight w:val="454"/>
        </w:trPr>
        <w:tc>
          <w:tcPr>
            <w:tcW w:w="2160" w:type="dxa"/>
            <w:vAlign w:val="center"/>
          </w:tcPr>
          <w:p w:rsidR="00015AFE" w:rsidRDefault="00015AFE" w:rsidP="001D442A">
            <w:pPr>
              <w:jc w:val="center"/>
              <w:rPr>
                <w:sz w:val="24"/>
              </w:rPr>
            </w:pPr>
            <w:r>
              <w:rPr>
                <w:rFonts w:hint="eastAsia"/>
                <w:sz w:val="24"/>
              </w:rPr>
              <w:t>是否安装自动监测设备</w:t>
            </w:r>
          </w:p>
        </w:tc>
        <w:tc>
          <w:tcPr>
            <w:tcW w:w="1542" w:type="dxa"/>
            <w:vAlign w:val="center"/>
          </w:tcPr>
          <w:p w:rsidR="00015AFE" w:rsidRDefault="00015AFE" w:rsidP="001D442A">
            <w:pPr>
              <w:jc w:val="center"/>
              <w:rPr>
                <w:sz w:val="24"/>
              </w:rPr>
            </w:pPr>
            <w:r>
              <w:rPr>
                <w:rFonts w:hint="eastAsia"/>
                <w:sz w:val="24"/>
              </w:rPr>
              <w:sym w:font="Wingdings 2" w:char="0052"/>
            </w:r>
            <w:r>
              <w:rPr>
                <w:rFonts w:hint="eastAsia"/>
                <w:sz w:val="24"/>
              </w:rPr>
              <w:t>是</w:t>
            </w:r>
            <w:r>
              <w:rPr>
                <w:rFonts w:hint="eastAsia"/>
                <w:sz w:val="24"/>
              </w:rPr>
              <w:t xml:space="preserve"> </w:t>
            </w:r>
            <w:r>
              <w:rPr>
                <w:rFonts w:hint="eastAsia"/>
                <w:sz w:val="24"/>
              </w:rPr>
              <w:t>□否</w:t>
            </w:r>
          </w:p>
        </w:tc>
        <w:tc>
          <w:tcPr>
            <w:tcW w:w="2229" w:type="dxa"/>
            <w:gridSpan w:val="2"/>
            <w:vAlign w:val="center"/>
          </w:tcPr>
          <w:p w:rsidR="00015AFE" w:rsidRDefault="00015AFE" w:rsidP="001D442A">
            <w:pPr>
              <w:jc w:val="center"/>
              <w:rPr>
                <w:sz w:val="24"/>
              </w:rPr>
            </w:pPr>
            <w:r>
              <w:rPr>
                <w:rFonts w:hint="eastAsia"/>
                <w:sz w:val="24"/>
              </w:rPr>
              <w:t>自动监测类型和监测项目</w:t>
            </w:r>
          </w:p>
        </w:tc>
        <w:tc>
          <w:tcPr>
            <w:tcW w:w="3626" w:type="dxa"/>
            <w:gridSpan w:val="3"/>
            <w:vAlign w:val="center"/>
          </w:tcPr>
          <w:p w:rsidR="00015AFE" w:rsidRDefault="00015AFE" w:rsidP="001D442A">
            <w:pPr>
              <w:ind w:left="1920" w:hangingChars="800" w:hanging="1920"/>
              <w:jc w:val="left"/>
              <w:rPr>
                <w:sz w:val="24"/>
              </w:rPr>
            </w:pPr>
            <w:r>
              <w:rPr>
                <w:rFonts w:hint="eastAsia"/>
                <w:sz w:val="24"/>
              </w:rPr>
              <w:sym w:font="Wingdings 2" w:char="0052"/>
            </w:r>
            <w:r>
              <w:rPr>
                <w:rFonts w:hint="eastAsia"/>
                <w:sz w:val="24"/>
              </w:rPr>
              <w:t>废气，项目：</w:t>
            </w:r>
            <w:r>
              <w:rPr>
                <w:rFonts w:hint="eastAsia"/>
                <w:sz w:val="24"/>
                <w:u w:val="single"/>
              </w:rPr>
              <w:t xml:space="preserve"> </w:t>
            </w:r>
            <w:r>
              <w:rPr>
                <w:rFonts w:hint="eastAsia"/>
                <w:sz w:val="24"/>
                <w:u w:val="single"/>
              </w:rPr>
              <w:t>流量、</w:t>
            </w:r>
            <w:r>
              <w:rPr>
                <w:rFonts w:hint="eastAsia"/>
                <w:sz w:val="24"/>
                <w:u w:val="single"/>
              </w:rPr>
              <w:t>SO</w:t>
            </w:r>
            <w:r>
              <w:rPr>
                <w:rFonts w:hint="eastAsia"/>
                <w:sz w:val="24"/>
                <w:u w:val="single"/>
                <w:vertAlign w:val="subscript"/>
              </w:rPr>
              <w:t>2</w:t>
            </w:r>
            <w:r>
              <w:rPr>
                <w:rFonts w:hint="eastAsia"/>
                <w:sz w:val="24"/>
                <w:u w:val="single"/>
                <w:vertAlign w:val="subscript"/>
              </w:rPr>
              <w:t>、</w:t>
            </w:r>
            <w:r>
              <w:rPr>
                <w:rFonts w:hint="eastAsia"/>
                <w:sz w:val="24"/>
                <w:u w:val="single"/>
              </w:rPr>
              <w:t>NO</w:t>
            </w:r>
            <w:r>
              <w:rPr>
                <w:rFonts w:hint="eastAsia"/>
                <w:sz w:val="24"/>
                <w:u w:val="single"/>
                <w:vertAlign w:val="subscript"/>
              </w:rPr>
              <w:t>X</w:t>
            </w:r>
            <w:r>
              <w:rPr>
                <w:rFonts w:hint="eastAsia"/>
                <w:sz w:val="24"/>
                <w:u w:val="single"/>
              </w:rPr>
              <w:t>、烟尘、烟气参数</w:t>
            </w:r>
            <w:r>
              <w:rPr>
                <w:rFonts w:hint="eastAsia"/>
                <w:sz w:val="24"/>
                <w:u w:val="single"/>
              </w:rPr>
              <w:t xml:space="preserve">      </w:t>
            </w:r>
          </w:p>
        </w:tc>
      </w:tr>
      <w:tr w:rsidR="00015AFE" w:rsidTr="001D442A">
        <w:tblPrEx>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PrEx>
        <w:trPr>
          <w:cantSplit/>
          <w:trHeight w:hRule="exact" w:val="397"/>
        </w:trPr>
        <w:tc>
          <w:tcPr>
            <w:tcW w:w="2160" w:type="dxa"/>
            <w:vMerge w:val="restart"/>
            <w:vAlign w:val="center"/>
          </w:tcPr>
          <w:p w:rsidR="00015AFE" w:rsidRDefault="00015AFE" w:rsidP="001D442A">
            <w:pPr>
              <w:jc w:val="center"/>
              <w:rPr>
                <w:sz w:val="24"/>
              </w:rPr>
            </w:pPr>
            <w:r>
              <w:rPr>
                <w:sz w:val="24"/>
              </w:rPr>
              <w:t>周边环境情况</w:t>
            </w:r>
          </w:p>
        </w:tc>
        <w:tc>
          <w:tcPr>
            <w:tcW w:w="1542" w:type="dxa"/>
            <w:tcBorders>
              <w:bottom w:val="single" w:sz="4" w:space="0" w:color="auto"/>
              <w:right w:val="single" w:sz="4" w:space="0" w:color="auto"/>
            </w:tcBorders>
            <w:vAlign w:val="center"/>
          </w:tcPr>
          <w:p w:rsidR="00015AFE" w:rsidRDefault="00015AFE" w:rsidP="001D442A">
            <w:pPr>
              <w:jc w:val="center"/>
              <w:rPr>
                <w:sz w:val="24"/>
              </w:rPr>
            </w:pPr>
            <w:r>
              <w:rPr>
                <w:sz w:val="24"/>
              </w:rPr>
              <w:t>方位</w:t>
            </w:r>
          </w:p>
        </w:tc>
        <w:tc>
          <w:tcPr>
            <w:tcW w:w="2229" w:type="dxa"/>
            <w:gridSpan w:val="2"/>
            <w:tcBorders>
              <w:left w:val="single" w:sz="4" w:space="0" w:color="auto"/>
              <w:bottom w:val="single" w:sz="4" w:space="0" w:color="auto"/>
              <w:right w:val="single" w:sz="4" w:space="0" w:color="auto"/>
            </w:tcBorders>
            <w:vAlign w:val="center"/>
          </w:tcPr>
          <w:p w:rsidR="00015AFE" w:rsidRDefault="00015AFE" w:rsidP="001D442A">
            <w:pPr>
              <w:jc w:val="center"/>
              <w:rPr>
                <w:sz w:val="24"/>
              </w:rPr>
            </w:pPr>
            <w:r>
              <w:rPr>
                <w:sz w:val="24"/>
              </w:rPr>
              <w:t>距场界距离（</w:t>
            </w:r>
            <w:r>
              <w:rPr>
                <w:rFonts w:hint="eastAsia"/>
                <w:sz w:val="24"/>
              </w:rPr>
              <w:t>m</w:t>
            </w:r>
            <w:r>
              <w:rPr>
                <w:sz w:val="24"/>
              </w:rPr>
              <w:t>）</w:t>
            </w:r>
          </w:p>
        </w:tc>
        <w:tc>
          <w:tcPr>
            <w:tcW w:w="3626" w:type="dxa"/>
            <w:gridSpan w:val="3"/>
            <w:tcBorders>
              <w:left w:val="single" w:sz="4" w:space="0" w:color="auto"/>
              <w:bottom w:val="single" w:sz="4" w:space="0" w:color="auto"/>
            </w:tcBorders>
            <w:vAlign w:val="center"/>
          </w:tcPr>
          <w:p w:rsidR="00015AFE" w:rsidRDefault="00015AFE" w:rsidP="001D442A">
            <w:pPr>
              <w:jc w:val="center"/>
              <w:rPr>
                <w:sz w:val="24"/>
              </w:rPr>
            </w:pPr>
            <w:r>
              <w:rPr>
                <w:sz w:val="24"/>
              </w:rPr>
              <w:t>名称</w:t>
            </w:r>
          </w:p>
        </w:tc>
      </w:tr>
      <w:tr w:rsidR="00015AFE" w:rsidTr="001D442A">
        <w:tblPrEx>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PrEx>
        <w:trPr>
          <w:cantSplit/>
          <w:trHeight w:hRule="exact" w:val="397"/>
        </w:trPr>
        <w:tc>
          <w:tcPr>
            <w:tcW w:w="2160" w:type="dxa"/>
            <w:vMerge/>
            <w:vAlign w:val="center"/>
          </w:tcPr>
          <w:p w:rsidR="00015AFE" w:rsidRDefault="00015AFE" w:rsidP="001D442A">
            <w:pPr>
              <w:jc w:val="center"/>
              <w:rPr>
                <w:sz w:val="24"/>
              </w:rPr>
            </w:pPr>
          </w:p>
        </w:tc>
        <w:tc>
          <w:tcPr>
            <w:tcW w:w="1542" w:type="dxa"/>
            <w:tcBorders>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西南</w:t>
            </w:r>
          </w:p>
        </w:tc>
        <w:tc>
          <w:tcPr>
            <w:tcW w:w="2229" w:type="dxa"/>
            <w:gridSpan w:val="2"/>
            <w:tcBorders>
              <w:left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5100</w:t>
            </w:r>
          </w:p>
        </w:tc>
        <w:tc>
          <w:tcPr>
            <w:tcW w:w="3626" w:type="dxa"/>
            <w:gridSpan w:val="3"/>
            <w:tcBorders>
              <w:left w:val="single" w:sz="4" w:space="0" w:color="auto"/>
              <w:bottom w:val="single" w:sz="4" w:space="0" w:color="auto"/>
            </w:tcBorders>
            <w:vAlign w:val="center"/>
          </w:tcPr>
          <w:p w:rsidR="00015AFE" w:rsidRPr="005648EA" w:rsidRDefault="00015AFE" w:rsidP="001D442A">
            <w:pPr>
              <w:jc w:val="center"/>
              <w:rPr>
                <w:sz w:val="24"/>
              </w:rPr>
            </w:pPr>
            <w:proofErr w:type="gramStart"/>
            <w:r w:rsidRPr="005648EA">
              <w:rPr>
                <w:rFonts w:hint="eastAsia"/>
                <w:sz w:val="24"/>
              </w:rPr>
              <w:t>白涛新镇</w:t>
            </w:r>
            <w:proofErr w:type="gramEnd"/>
          </w:p>
        </w:tc>
      </w:tr>
      <w:tr w:rsidR="00015AFE" w:rsidTr="001D442A">
        <w:tblPrEx>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PrEx>
        <w:trPr>
          <w:cantSplit/>
          <w:trHeight w:hRule="exact" w:val="397"/>
        </w:trPr>
        <w:tc>
          <w:tcPr>
            <w:tcW w:w="2160" w:type="dxa"/>
            <w:vMerge/>
            <w:vAlign w:val="center"/>
          </w:tcPr>
          <w:p w:rsidR="00015AFE" w:rsidRDefault="00015AFE" w:rsidP="001D442A">
            <w:pPr>
              <w:jc w:val="center"/>
              <w:rPr>
                <w:sz w:val="24"/>
              </w:rPr>
            </w:pPr>
          </w:p>
        </w:tc>
        <w:tc>
          <w:tcPr>
            <w:tcW w:w="1542" w:type="dxa"/>
            <w:tcBorders>
              <w:top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西北</w:t>
            </w:r>
          </w:p>
        </w:tc>
        <w:tc>
          <w:tcPr>
            <w:tcW w:w="2229" w:type="dxa"/>
            <w:gridSpan w:val="2"/>
            <w:tcBorders>
              <w:top w:val="single" w:sz="4" w:space="0" w:color="auto"/>
              <w:left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2200</w:t>
            </w:r>
          </w:p>
        </w:tc>
        <w:tc>
          <w:tcPr>
            <w:tcW w:w="3626" w:type="dxa"/>
            <w:gridSpan w:val="3"/>
            <w:tcBorders>
              <w:top w:val="single" w:sz="4" w:space="0" w:color="auto"/>
              <w:left w:val="single" w:sz="4" w:space="0" w:color="auto"/>
              <w:bottom w:val="single" w:sz="4" w:space="0" w:color="auto"/>
            </w:tcBorders>
            <w:vAlign w:val="center"/>
          </w:tcPr>
          <w:p w:rsidR="00015AFE" w:rsidRPr="005648EA" w:rsidRDefault="00015AFE" w:rsidP="001D442A">
            <w:pPr>
              <w:jc w:val="center"/>
              <w:rPr>
                <w:sz w:val="24"/>
              </w:rPr>
            </w:pPr>
            <w:r w:rsidRPr="005648EA">
              <w:rPr>
                <w:rFonts w:hint="eastAsia"/>
                <w:sz w:val="24"/>
              </w:rPr>
              <w:t>李子坝</w:t>
            </w:r>
          </w:p>
        </w:tc>
      </w:tr>
      <w:tr w:rsidR="00015AFE" w:rsidTr="001D442A">
        <w:tblPrEx>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PrEx>
        <w:trPr>
          <w:cantSplit/>
          <w:trHeight w:hRule="exact" w:val="397"/>
        </w:trPr>
        <w:tc>
          <w:tcPr>
            <w:tcW w:w="2160" w:type="dxa"/>
            <w:vMerge/>
            <w:vAlign w:val="center"/>
          </w:tcPr>
          <w:p w:rsidR="00015AFE" w:rsidRDefault="00015AFE" w:rsidP="001D442A">
            <w:pPr>
              <w:jc w:val="center"/>
              <w:rPr>
                <w:sz w:val="24"/>
              </w:rPr>
            </w:pPr>
          </w:p>
        </w:tc>
        <w:tc>
          <w:tcPr>
            <w:tcW w:w="1542" w:type="dxa"/>
            <w:tcBorders>
              <w:top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东北</w:t>
            </w:r>
          </w:p>
        </w:tc>
        <w:tc>
          <w:tcPr>
            <w:tcW w:w="2229" w:type="dxa"/>
            <w:gridSpan w:val="2"/>
            <w:tcBorders>
              <w:top w:val="single" w:sz="4" w:space="0" w:color="auto"/>
              <w:left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3200</w:t>
            </w:r>
          </w:p>
        </w:tc>
        <w:tc>
          <w:tcPr>
            <w:tcW w:w="3626" w:type="dxa"/>
            <w:gridSpan w:val="3"/>
            <w:tcBorders>
              <w:top w:val="single" w:sz="4" w:space="0" w:color="auto"/>
              <w:left w:val="single" w:sz="4" w:space="0" w:color="auto"/>
              <w:bottom w:val="single" w:sz="4" w:space="0" w:color="auto"/>
            </w:tcBorders>
            <w:vAlign w:val="center"/>
          </w:tcPr>
          <w:p w:rsidR="00015AFE" w:rsidRPr="005648EA" w:rsidRDefault="00015AFE" w:rsidP="001D442A">
            <w:pPr>
              <w:jc w:val="center"/>
              <w:rPr>
                <w:sz w:val="24"/>
              </w:rPr>
            </w:pPr>
            <w:r w:rsidRPr="005648EA">
              <w:rPr>
                <w:rFonts w:hint="eastAsia"/>
                <w:sz w:val="24"/>
              </w:rPr>
              <w:t>大院子</w:t>
            </w:r>
          </w:p>
        </w:tc>
      </w:tr>
      <w:tr w:rsidR="00015AFE" w:rsidTr="001D442A">
        <w:tblPrEx>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PrEx>
        <w:trPr>
          <w:cantSplit/>
          <w:trHeight w:hRule="exact" w:val="397"/>
        </w:trPr>
        <w:tc>
          <w:tcPr>
            <w:tcW w:w="2160" w:type="dxa"/>
            <w:vMerge/>
            <w:vAlign w:val="center"/>
          </w:tcPr>
          <w:p w:rsidR="00015AFE" w:rsidRDefault="00015AFE" w:rsidP="001D442A">
            <w:pPr>
              <w:jc w:val="center"/>
              <w:rPr>
                <w:sz w:val="24"/>
              </w:rPr>
            </w:pPr>
          </w:p>
        </w:tc>
        <w:tc>
          <w:tcPr>
            <w:tcW w:w="1542" w:type="dxa"/>
            <w:tcBorders>
              <w:top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东南</w:t>
            </w:r>
          </w:p>
        </w:tc>
        <w:tc>
          <w:tcPr>
            <w:tcW w:w="2229" w:type="dxa"/>
            <w:gridSpan w:val="2"/>
            <w:tcBorders>
              <w:top w:val="single" w:sz="4" w:space="0" w:color="auto"/>
              <w:left w:val="single" w:sz="4" w:space="0" w:color="auto"/>
              <w:bottom w:val="single" w:sz="4" w:space="0" w:color="auto"/>
              <w:right w:val="single" w:sz="4" w:space="0" w:color="auto"/>
            </w:tcBorders>
            <w:vAlign w:val="center"/>
          </w:tcPr>
          <w:p w:rsidR="00015AFE" w:rsidRPr="005648EA" w:rsidRDefault="00015AFE" w:rsidP="001D442A">
            <w:pPr>
              <w:jc w:val="center"/>
              <w:rPr>
                <w:sz w:val="24"/>
              </w:rPr>
            </w:pPr>
            <w:r w:rsidRPr="005648EA">
              <w:rPr>
                <w:rFonts w:hint="eastAsia"/>
                <w:sz w:val="24"/>
              </w:rPr>
              <w:t>430</w:t>
            </w:r>
          </w:p>
        </w:tc>
        <w:tc>
          <w:tcPr>
            <w:tcW w:w="3626" w:type="dxa"/>
            <w:gridSpan w:val="3"/>
            <w:tcBorders>
              <w:top w:val="single" w:sz="4" w:space="0" w:color="auto"/>
              <w:left w:val="single" w:sz="4" w:space="0" w:color="auto"/>
              <w:bottom w:val="single" w:sz="4" w:space="0" w:color="auto"/>
            </w:tcBorders>
            <w:vAlign w:val="center"/>
          </w:tcPr>
          <w:p w:rsidR="00015AFE" w:rsidRPr="005648EA" w:rsidRDefault="00015AFE" w:rsidP="001D442A">
            <w:pPr>
              <w:jc w:val="center"/>
              <w:rPr>
                <w:sz w:val="24"/>
              </w:rPr>
            </w:pPr>
            <w:r w:rsidRPr="005648EA">
              <w:rPr>
                <w:rFonts w:hint="eastAsia"/>
                <w:sz w:val="24"/>
              </w:rPr>
              <w:t>黄泥槽灰场</w:t>
            </w:r>
          </w:p>
        </w:tc>
      </w:tr>
    </w:tbl>
    <w:tbl>
      <w:tblPr>
        <w:tblW w:w="9642" w:type="dxa"/>
        <w:tblInd w:w="-365" w:type="dxa"/>
        <w:tblBorders>
          <w:top w:val="single" w:sz="4" w:space="0" w:color="auto"/>
        </w:tblBorders>
        <w:tblLook w:val="0000"/>
      </w:tblPr>
      <w:tblGrid>
        <w:gridCol w:w="9642"/>
      </w:tblGrid>
      <w:tr w:rsidR="00015AFE" w:rsidTr="001D442A">
        <w:trPr>
          <w:trHeight w:val="100"/>
        </w:trPr>
        <w:tc>
          <w:tcPr>
            <w:tcW w:w="9642" w:type="dxa"/>
          </w:tcPr>
          <w:p w:rsidR="00015AFE" w:rsidRDefault="00015AFE" w:rsidP="001D442A">
            <w:pPr>
              <w:spacing w:line="460" w:lineRule="exact"/>
              <w:rPr>
                <w:kern w:val="0"/>
                <w:sz w:val="24"/>
                <w:highlight w:val="yellow"/>
              </w:rPr>
            </w:pPr>
          </w:p>
        </w:tc>
      </w:tr>
    </w:tbl>
    <w:p w:rsidR="00015AFE" w:rsidRDefault="00015AFE" w:rsidP="00015AFE">
      <w:pPr>
        <w:pStyle w:val="1"/>
      </w:pPr>
      <w:bookmarkStart w:id="6" w:name="_Toc474"/>
      <w:bookmarkStart w:id="7" w:name="_Toc3517"/>
      <w:r>
        <w:rPr>
          <w:rFonts w:hint="eastAsia"/>
        </w:rPr>
        <w:t>二</w:t>
      </w:r>
      <w:r>
        <w:t>、自</w:t>
      </w:r>
      <w:r>
        <w:rPr>
          <w:rFonts w:hint="eastAsia"/>
        </w:rPr>
        <w:t>行</w:t>
      </w:r>
      <w:r>
        <w:t>监测内容</w:t>
      </w:r>
      <w:bookmarkEnd w:id="6"/>
      <w:bookmarkEnd w:id="7"/>
    </w:p>
    <w:p w:rsidR="00015AFE" w:rsidRDefault="00015AFE" w:rsidP="00015AFE">
      <w:pPr>
        <w:pStyle w:val="22"/>
        <w:ind w:firstLine="643"/>
        <w:rPr>
          <w:rFonts w:ascii="Times New Roman" w:hAnsi="Times New Roman"/>
        </w:rPr>
      </w:pPr>
      <w:bookmarkStart w:id="8" w:name="_Toc4446"/>
      <w:bookmarkStart w:id="9" w:name="_Toc24543"/>
      <w:bookmarkStart w:id="10" w:name="_Toc367099336"/>
      <w:r>
        <w:rPr>
          <w:rFonts w:ascii="Times New Roman" w:hAnsi="Times New Roman" w:hint="eastAsia"/>
        </w:rPr>
        <w:t>2</w:t>
      </w:r>
      <w:r>
        <w:rPr>
          <w:rFonts w:ascii="Times New Roman" w:hAnsi="Times New Roman"/>
        </w:rPr>
        <w:t xml:space="preserve">.1 </w:t>
      </w:r>
      <w:r>
        <w:rPr>
          <w:rFonts w:ascii="Times New Roman" w:hAnsi="Times New Roman"/>
        </w:rPr>
        <w:t>污染源手工监测点位、指标和频次</w:t>
      </w:r>
      <w:bookmarkEnd w:id="8"/>
      <w:bookmarkEnd w:id="9"/>
    </w:p>
    <w:p w:rsidR="00015AFE" w:rsidRPr="000A73C8" w:rsidRDefault="00015AFE" w:rsidP="00015AFE">
      <w:pPr>
        <w:spacing w:line="360" w:lineRule="auto"/>
        <w:ind w:firstLineChars="200" w:firstLine="560"/>
        <w:rPr>
          <w:rFonts w:ascii="宋体" w:hAnsi="宋体"/>
          <w:sz w:val="28"/>
          <w:szCs w:val="28"/>
        </w:rPr>
      </w:pPr>
      <w:r w:rsidRPr="000A73C8">
        <w:rPr>
          <w:rFonts w:ascii="宋体" w:hAnsi="宋体" w:hint="eastAsia"/>
          <w:sz w:val="28"/>
          <w:szCs w:val="28"/>
        </w:rPr>
        <w:t>根据《重庆白涛化工园区热电联产项目新建工程》环境影响报告书、环评批复、环保设计备案文件、试生产批复、《重庆白涛化工园区热电联产项目新建工程（一期）竣工环境保护验收监测报告》，</w:t>
      </w:r>
      <w:proofErr w:type="gramStart"/>
      <w:r w:rsidRPr="000A73C8">
        <w:rPr>
          <w:rFonts w:ascii="宋体" w:hAnsi="宋体" w:hint="eastAsia"/>
          <w:sz w:val="28"/>
          <w:szCs w:val="28"/>
        </w:rPr>
        <w:t>白涛化工</w:t>
      </w:r>
      <w:proofErr w:type="gramEnd"/>
      <w:r w:rsidRPr="000A73C8">
        <w:rPr>
          <w:rFonts w:ascii="宋体" w:hAnsi="宋体" w:hint="eastAsia"/>
          <w:sz w:val="28"/>
          <w:szCs w:val="28"/>
        </w:rPr>
        <w:t>园区热电联产项目本期工程所有</w:t>
      </w:r>
      <w:r w:rsidRPr="00E60FF0">
        <w:rPr>
          <w:rFonts w:ascii="宋体" w:hAnsi="宋体" w:hint="eastAsia"/>
          <w:sz w:val="28"/>
          <w:szCs w:val="28"/>
        </w:rPr>
        <w:t>废水全部回用不外排，因</w:t>
      </w:r>
      <w:r w:rsidRPr="000A73C8">
        <w:rPr>
          <w:rFonts w:ascii="宋体" w:hAnsi="宋体" w:hint="eastAsia"/>
          <w:sz w:val="28"/>
          <w:szCs w:val="28"/>
        </w:rPr>
        <w:t>此无</w:t>
      </w:r>
      <w:r w:rsidRPr="000A73C8">
        <w:rPr>
          <w:rFonts w:ascii="宋体" w:hAnsi="宋体"/>
          <w:sz w:val="28"/>
          <w:szCs w:val="28"/>
        </w:rPr>
        <w:t>COD、氨氮排放总量。</w:t>
      </w:r>
      <w:r>
        <w:rPr>
          <w:rFonts w:ascii="宋体" w:hAnsi="宋体" w:hint="eastAsia"/>
          <w:sz w:val="28"/>
          <w:szCs w:val="28"/>
        </w:rPr>
        <w:t>2018年申请了一个废水总排口，并获得环保审批通过。</w:t>
      </w:r>
    </w:p>
    <w:p w:rsidR="00015AFE" w:rsidRPr="000A73C8" w:rsidRDefault="00015AFE" w:rsidP="00015AFE">
      <w:pPr>
        <w:spacing w:line="360" w:lineRule="auto"/>
        <w:ind w:firstLineChars="200" w:firstLine="560"/>
        <w:rPr>
          <w:rFonts w:ascii="宋体" w:hAnsi="宋体"/>
          <w:sz w:val="28"/>
          <w:szCs w:val="28"/>
        </w:rPr>
      </w:pPr>
      <w:r w:rsidRPr="000A73C8">
        <w:rPr>
          <w:rFonts w:ascii="宋体" w:hAnsi="宋体" w:hint="eastAsia"/>
          <w:sz w:val="28"/>
          <w:szCs w:val="28"/>
        </w:rPr>
        <w:t>我公司废气排放已设立自动监控装置，进行连续监测，监测结果</w:t>
      </w:r>
      <w:r>
        <w:rPr>
          <w:rFonts w:ascii="宋体" w:hAnsi="宋体" w:hint="eastAsia"/>
          <w:sz w:val="28"/>
          <w:szCs w:val="28"/>
        </w:rPr>
        <w:t>实时反应至脱硫主控室和生产集控室并与重庆市环保局信息中心联网，</w:t>
      </w:r>
      <w:r w:rsidRPr="000A73C8">
        <w:rPr>
          <w:rFonts w:ascii="宋体" w:hAnsi="宋体" w:hint="eastAsia"/>
          <w:sz w:val="28"/>
          <w:szCs w:val="28"/>
        </w:rPr>
        <w:t>并且上级环境监测部门定期对我公司进行监督性比对监测。因此，</w:t>
      </w:r>
      <w:r w:rsidRPr="000A73C8">
        <w:rPr>
          <w:rFonts w:ascii="宋体" w:hAnsi="宋体" w:hint="eastAsia"/>
          <w:sz w:val="28"/>
          <w:szCs w:val="28"/>
        </w:rPr>
        <w:lastRenderedPageBreak/>
        <w:t>我公司有组织废气排放的污染因子</w:t>
      </w:r>
      <w:r w:rsidRPr="000A73C8">
        <w:rPr>
          <w:rFonts w:ascii="宋体" w:hAnsi="宋体"/>
          <w:sz w:val="28"/>
          <w:szCs w:val="28"/>
        </w:rPr>
        <w:t>SO</w:t>
      </w:r>
      <w:r w:rsidRPr="00E35AF7">
        <w:rPr>
          <w:rFonts w:ascii="宋体" w:hAnsi="宋体"/>
          <w:sz w:val="28"/>
          <w:szCs w:val="28"/>
          <w:vertAlign w:val="subscript"/>
        </w:rPr>
        <w:t>2</w:t>
      </w:r>
      <w:r w:rsidRPr="000A73C8">
        <w:rPr>
          <w:rFonts w:ascii="宋体" w:hAnsi="宋体"/>
          <w:sz w:val="28"/>
          <w:szCs w:val="28"/>
        </w:rPr>
        <w:t>、NO</w:t>
      </w:r>
      <w:r w:rsidRPr="00E35AF7">
        <w:rPr>
          <w:rFonts w:ascii="宋体" w:hAnsi="宋体"/>
          <w:sz w:val="28"/>
          <w:szCs w:val="28"/>
          <w:vertAlign w:val="subscript"/>
        </w:rPr>
        <w:t>X</w:t>
      </w:r>
      <w:r w:rsidRPr="000A73C8">
        <w:rPr>
          <w:rFonts w:ascii="宋体" w:hAnsi="宋体"/>
          <w:sz w:val="28"/>
          <w:szCs w:val="28"/>
        </w:rPr>
        <w:t>、烟尘</w:t>
      </w:r>
      <w:r>
        <w:rPr>
          <w:rFonts w:ascii="宋体" w:hAnsi="宋体" w:hint="eastAsia"/>
          <w:sz w:val="28"/>
          <w:szCs w:val="28"/>
        </w:rPr>
        <w:t>等参数</w:t>
      </w:r>
      <w:r w:rsidRPr="000A73C8">
        <w:rPr>
          <w:rFonts w:ascii="宋体" w:hAnsi="宋体"/>
          <w:sz w:val="28"/>
          <w:szCs w:val="28"/>
        </w:rPr>
        <w:t>不开展手工监测</w:t>
      </w:r>
      <w:r>
        <w:rPr>
          <w:rFonts w:ascii="宋体" w:hAnsi="宋体" w:hint="eastAsia"/>
          <w:sz w:val="28"/>
          <w:szCs w:val="28"/>
        </w:rPr>
        <w:t>，</w:t>
      </w:r>
      <w:r w:rsidRPr="000A73C8">
        <w:rPr>
          <w:rFonts w:ascii="宋体" w:hAnsi="宋体"/>
          <w:sz w:val="28"/>
          <w:szCs w:val="28"/>
        </w:rPr>
        <w:t>烟气黑度和汞及其化合物将委托第三方进行手工监测。按照《火电行业排污许可证申请与核发技术规范》要求，生产过程中产生的酸碱中和废水，</w:t>
      </w:r>
      <w:r>
        <w:rPr>
          <w:rFonts w:ascii="宋体" w:hAnsi="宋体" w:hint="eastAsia"/>
          <w:sz w:val="28"/>
          <w:szCs w:val="28"/>
        </w:rPr>
        <w:t>通过</w:t>
      </w:r>
      <w:r w:rsidRPr="000A73C8">
        <w:rPr>
          <w:rFonts w:ascii="宋体" w:hAnsi="宋体"/>
          <w:sz w:val="28"/>
          <w:szCs w:val="28"/>
        </w:rPr>
        <w:t>规整</w:t>
      </w:r>
      <w:r>
        <w:rPr>
          <w:rFonts w:ascii="宋体" w:hAnsi="宋体" w:hint="eastAsia"/>
          <w:sz w:val="28"/>
          <w:szCs w:val="28"/>
        </w:rPr>
        <w:t>的</w:t>
      </w:r>
      <w:r w:rsidRPr="000A73C8">
        <w:rPr>
          <w:rFonts w:ascii="宋体" w:hAnsi="宋体"/>
          <w:sz w:val="28"/>
          <w:szCs w:val="28"/>
        </w:rPr>
        <w:t>排放口</w:t>
      </w:r>
      <w:r>
        <w:rPr>
          <w:rFonts w:ascii="宋体" w:hAnsi="宋体" w:hint="eastAsia"/>
          <w:sz w:val="28"/>
          <w:szCs w:val="28"/>
        </w:rPr>
        <w:t>排放</w:t>
      </w:r>
      <w:r w:rsidRPr="000A73C8">
        <w:rPr>
          <w:rFonts w:ascii="宋体" w:hAnsi="宋体"/>
          <w:sz w:val="28"/>
          <w:szCs w:val="28"/>
        </w:rPr>
        <w:t>，污染因子由我公司每月自行监测。</w:t>
      </w:r>
    </w:p>
    <w:p w:rsidR="00015AFE" w:rsidRPr="000A73C8" w:rsidRDefault="00015AFE" w:rsidP="00015AFE">
      <w:pPr>
        <w:spacing w:line="360" w:lineRule="auto"/>
        <w:ind w:firstLineChars="177" w:firstLine="496"/>
        <w:rPr>
          <w:sz w:val="28"/>
          <w:szCs w:val="28"/>
        </w:rPr>
      </w:pPr>
      <w:r w:rsidRPr="000A73C8">
        <w:rPr>
          <w:rFonts w:ascii="宋体" w:hAnsi="宋体" w:hint="eastAsia"/>
          <w:sz w:val="28"/>
          <w:szCs w:val="28"/>
        </w:rPr>
        <w:t>我公司按照国家、地方污染物排放（控制）标准，结合行业特点和环评、验收资料以及排污许可证要求，我公司自行手工监测</w:t>
      </w:r>
      <w:r w:rsidRPr="000A73C8">
        <w:rPr>
          <w:rFonts w:ascii="宋体" w:hAnsi="宋体"/>
          <w:sz w:val="28"/>
          <w:szCs w:val="28"/>
        </w:rPr>
        <w:t>点位、指标和频次见</w:t>
      </w:r>
      <w:r w:rsidRPr="000A73C8">
        <w:rPr>
          <w:rFonts w:ascii="宋体" w:hAnsi="宋体" w:hint="eastAsia"/>
          <w:sz w:val="28"/>
          <w:szCs w:val="28"/>
        </w:rPr>
        <w:t>表</w:t>
      </w:r>
      <w:r w:rsidRPr="000A73C8">
        <w:rPr>
          <w:rFonts w:ascii="宋体" w:hAnsi="宋体"/>
          <w:sz w:val="28"/>
          <w:szCs w:val="28"/>
        </w:rPr>
        <w:t>2-1</w:t>
      </w:r>
      <w:r w:rsidRPr="000A73C8">
        <w:rPr>
          <w:rFonts w:hint="eastAsia"/>
          <w:sz w:val="28"/>
          <w:szCs w:val="28"/>
        </w:rPr>
        <w:t>。</w:t>
      </w:r>
    </w:p>
    <w:p w:rsidR="00015AFE" w:rsidRDefault="00015AFE" w:rsidP="00015AFE">
      <w:pPr>
        <w:pStyle w:val="22"/>
        <w:ind w:firstLine="643"/>
        <w:rPr>
          <w:rFonts w:ascii="Times New Roman" w:hAnsi="Times New Roman"/>
        </w:rPr>
      </w:pPr>
      <w:bookmarkStart w:id="11" w:name="_Toc26674"/>
      <w:bookmarkStart w:id="12" w:name="_Toc10616"/>
      <w:r>
        <w:rPr>
          <w:rFonts w:ascii="Times New Roman" w:hAnsi="Times New Roman" w:hint="eastAsia"/>
        </w:rPr>
        <w:t>2</w:t>
      </w:r>
      <w:r>
        <w:rPr>
          <w:rFonts w:ascii="Times New Roman" w:hAnsi="Times New Roman"/>
        </w:rPr>
        <w:t xml:space="preserve">.2 </w:t>
      </w:r>
      <w:r>
        <w:rPr>
          <w:rFonts w:ascii="Times New Roman" w:hAnsi="Times New Roman"/>
        </w:rPr>
        <w:t>污染源自动监测点位、指标和频次</w:t>
      </w:r>
      <w:bookmarkEnd w:id="11"/>
      <w:bookmarkEnd w:id="12"/>
    </w:p>
    <w:p w:rsidR="00015AFE" w:rsidRDefault="00015AFE" w:rsidP="00015AFE">
      <w:pPr>
        <w:pStyle w:val="22"/>
        <w:ind w:firstLine="562"/>
        <w:rPr>
          <w:sz w:val="28"/>
          <w:szCs w:val="28"/>
        </w:rPr>
      </w:pPr>
      <w:r w:rsidRPr="000A73C8">
        <w:rPr>
          <w:sz w:val="28"/>
          <w:szCs w:val="28"/>
        </w:rPr>
        <w:t>废</w:t>
      </w:r>
      <w:r w:rsidRPr="000A73C8">
        <w:rPr>
          <w:rFonts w:hint="eastAsia"/>
          <w:sz w:val="28"/>
          <w:szCs w:val="28"/>
        </w:rPr>
        <w:t>气：监测点位参照《固定污染源烟气（</w:t>
      </w:r>
      <w:r w:rsidRPr="000A73C8">
        <w:rPr>
          <w:rFonts w:hint="eastAsia"/>
          <w:sz w:val="28"/>
          <w:szCs w:val="28"/>
        </w:rPr>
        <w:t>SO</w:t>
      </w:r>
      <w:r w:rsidRPr="000A73C8">
        <w:rPr>
          <w:rFonts w:hint="eastAsia"/>
          <w:sz w:val="28"/>
          <w:szCs w:val="28"/>
          <w:vertAlign w:val="subscript"/>
        </w:rPr>
        <w:t>2</w:t>
      </w:r>
      <w:r w:rsidRPr="000A73C8">
        <w:rPr>
          <w:rFonts w:hint="eastAsia"/>
          <w:sz w:val="28"/>
          <w:szCs w:val="28"/>
        </w:rPr>
        <w:t>、</w:t>
      </w:r>
      <w:r w:rsidRPr="000A73C8">
        <w:rPr>
          <w:rFonts w:hint="eastAsia"/>
          <w:sz w:val="28"/>
          <w:szCs w:val="28"/>
        </w:rPr>
        <w:t>NO</w:t>
      </w:r>
      <w:r w:rsidRPr="000A73C8">
        <w:rPr>
          <w:rFonts w:hint="eastAsia"/>
          <w:sz w:val="28"/>
          <w:szCs w:val="28"/>
          <w:vertAlign w:val="subscript"/>
        </w:rPr>
        <w:t>X</w:t>
      </w:r>
      <w:r w:rsidRPr="000A73C8">
        <w:rPr>
          <w:rFonts w:hint="eastAsia"/>
          <w:sz w:val="28"/>
          <w:szCs w:val="28"/>
        </w:rPr>
        <w:t>、颗粒物）排放连续监测技术规范）》（</w:t>
      </w:r>
      <w:r w:rsidRPr="000A73C8">
        <w:rPr>
          <w:rFonts w:hint="eastAsia"/>
          <w:sz w:val="28"/>
          <w:szCs w:val="28"/>
        </w:rPr>
        <w:t>HJ 75-2017</w:t>
      </w:r>
      <w:r w:rsidRPr="000A73C8">
        <w:rPr>
          <w:rFonts w:hint="eastAsia"/>
          <w:sz w:val="28"/>
          <w:szCs w:val="28"/>
        </w:rPr>
        <w:t>），全天连续自动实时监测，数据采集仪可保存一年以上小时均值。废气在线自动监测</w:t>
      </w:r>
      <w:r w:rsidRPr="000A73C8">
        <w:rPr>
          <w:sz w:val="28"/>
          <w:szCs w:val="28"/>
        </w:rPr>
        <w:t>指标见表</w:t>
      </w:r>
      <w:r w:rsidRPr="000A73C8">
        <w:rPr>
          <w:rFonts w:hint="eastAsia"/>
          <w:sz w:val="28"/>
          <w:szCs w:val="28"/>
        </w:rPr>
        <w:t>2</w:t>
      </w:r>
      <w:r w:rsidRPr="000A73C8">
        <w:rPr>
          <w:sz w:val="28"/>
          <w:szCs w:val="28"/>
        </w:rPr>
        <w:t>-</w:t>
      </w:r>
      <w:r w:rsidRPr="000A73C8">
        <w:rPr>
          <w:rFonts w:hint="eastAsia"/>
          <w:sz w:val="28"/>
          <w:szCs w:val="28"/>
        </w:rPr>
        <w:t>1</w:t>
      </w:r>
      <w:r w:rsidRPr="000A73C8">
        <w:rPr>
          <w:sz w:val="28"/>
          <w:szCs w:val="28"/>
        </w:rPr>
        <w:t>。</w:t>
      </w:r>
    </w:p>
    <w:p w:rsidR="00015AFE" w:rsidRDefault="00015AFE" w:rsidP="00015AFE">
      <w:pPr>
        <w:pStyle w:val="22"/>
        <w:ind w:firstLine="482"/>
        <w:rPr>
          <w:b w:val="0"/>
          <w:bCs w:val="0"/>
          <w:sz w:val="24"/>
        </w:rPr>
      </w:pPr>
      <w:r>
        <w:rPr>
          <w:sz w:val="24"/>
        </w:rPr>
        <w:t>表</w:t>
      </w:r>
      <w:r>
        <w:rPr>
          <w:rFonts w:hint="eastAsia"/>
          <w:sz w:val="24"/>
        </w:rPr>
        <w:t>2</w:t>
      </w:r>
      <w:r>
        <w:rPr>
          <w:sz w:val="24"/>
        </w:rPr>
        <w:t xml:space="preserve">-1  </w:t>
      </w:r>
      <w:r>
        <w:rPr>
          <w:sz w:val="24"/>
        </w:rPr>
        <w:t>监测点位、指标和频次</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
        <w:gridCol w:w="1350"/>
        <w:gridCol w:w="1200"/>
        <w:gridCol w:w="1283"/>
        <w:gridCol w:w="1025"/>
        <w:gridCol w:w="1375"/>
        <w:gridCol w:w="2343"/>
      </w:tblGrid>
      <w:tr w:rsidR="00015AFE" w:rsidTr="001D442A">
        <w:trPr>
          <w:jc w:val="center"/>
        </w:trPr>
        <w:tc>
          <w:tcPr>
            <w:tcW w:w="1045" w:type="dxa"/>
            <w:vAlign w:val="center"/>
          </w:tcPr>
          <w:p w:rsidR="00015AFE" w:rsidRDefault="00015AFE" w:rsidP="001D442A">
            <w:pPr>
              <w:jc w:val="center"/>
              <w:rPr>
                <w:rFonts w:ascii="宋体" w:hAnsi="宋体" w:cs="宋体"/>
                <w:sz w:val="24"/>
              </w:rPr>
            </w:pPr>
            <w:r>
              <w:rPr>
                <w:rFonts w:ascii="宋体" w:hAnsi="宋体" w:cs="宋体" w:hint="eastAsia"/>
                <w:sz w:val="24"/>
              </w:rPr>
              <w:t>类别</w:t>
            </w: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污染源及编号</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监测点位</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自动监测指标</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手工监测指标</w:t>
            </w:r>
          </w:p>
        </w:tc>
        <w:tc>
          <w:tcPr>
            <w:tcW w:w="1375" w:type="dxa"/>
            <w:vAlign w:val="center"/>
          </w:tcPr>
          <w:p w:rsidR="00015AFE" w:rsidRDefault="00015AFE" w:rsidP="001D442A">
            <w:pPr>
              <w:jc w:val="center"/>
              <w:rPr>
                <w:rFonts w:ascii="宋体" w:hAnsi="宋体" w:cs="宋体"/>
                <w:sz w:val="24"/>
              </w:rPr>
            </w:pPr>
            <w:r>
              <w:rPr>
                <w:rFonts w:ascii="宋体" w:hAnsi="宋体" w:cs="宋体" w:hint="eastAsia"/>
                <w:sz w:val="24"/>
              </w:rPr>
              <w:t>手工监测采样方法及个数</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监测频次</w:t>
            </w:r>
          </w:p>
        </w:tc>
      </w:tr>
      <w:tr w:rsidR="00015AFE" w:rsidTr="001D442A">
        <w:trPr>
          <w:trHeight w:val="279"/>
          <w:jc w:val="center"/>
        </w:trPr>
        <w:tc>
          <w:tcPr>
            <w:tcW w:w="1045"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有组织废气</w:t>
            </w:r>
          </w:p>
        </w:tc>
        <w:tc>
          <w:tcPr>
            <w:tcW w:w="1350"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热岛烟囱DA001</w:t>
            </w:r>
          </w:p>
        </w:tc>
        <w:tc>
          <w:tcPr>
            <w:tcW w:w="1200"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烟囱废气排口</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二氧化硫</w:t>
            </w:r>
          </w:p>
        </w:tc>
        <w:tc>
          <w:tcPr>
            <w:tcW w:w="1025" w:type="dxa"/>
            <w:vAlign w:val="center"/>
          </w:tcPr>
          <w:p w:rsidR="00015AFE" w:rsidRDefault="00015AFE" w:rsidP="001D442A">
            <w:pPr>
              <w:ind w:firstLine="480"/>
              <w:rPr>
                <w:rFonts w:ascii="宋体" w:hAnsi="宋体" w:cs="宋体"/>
                <w:sz w:val="24"/>
              </w:rPr>
            </w:pPr>
            <w:r>
              <w:rPr>
                <w:rFonts w:ascii="宋体" w:hAnsi="宋体" w:cs="宋体" w:hint="eastAsia"/>
                <w:sz w:val="24"/>
              </w:rPr>
              <w:t>/</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在线设备故障时采用手工监测，每天不少于4次，每次间隔不超过6小时。</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cs="宋体"/>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氮氧化物</w:t>
            </w:r>
          </w:p>
        </w:tc>
        <w:tc>
          <w:tcPr>
            <w:tcW w:w="1025" w:type="dxa"/>
            <w:vAlign w:val="center"/>
          </w:tcPr>
          <w:p w:rsidR="00015AFE" w:rsidRDefault="00015AFE" w:rsidP="001D442A">
            <w:pPr>
              <w:ind w:firstLine="480"/>
              <w:rPr>
                <w:rFonts w:ascii="宋体" w:hAnsi="宋体" w:cs="宋体"/>
                <w:sz w:val="24"/>
              </w:rPr>
            </w:pPr>
            <w:r>
              <w:rPr>
                <w:rFonts w:ascii="宋体" w:hAnsi="宋体" w:cs="宋体" w:hint="eastAsia"/>
                <w:sz w:val="24"/>
              </w:rPr>
              <w:t>/</w:t>
            </w:r>
          </w:p>
        </w:tc>
        <w:tc>
          <w:tcPr>
            <w:tcW w:w="1375" w:type="dxa"/>
            <w:vAlign w:val="center"/>
          </w:tcPr>
          <w:p w:rsidR="00015AFE" w:rsidRDefault="00015AFE" w:rsidP="001D442A">
            <w:pPr>
              <w:jc w:val="left"/>
              <w:rPr>
                <w:rFonts w:ascii="宋体" w:hAnsi="宋体" w:cs="宋体"/>
                <w:color w:val="FF0000"/>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在线设备故障时采用手工监测，每天不少于4次，每次间隔不超过6小时。</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cs="宋体"/>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烟尘</w:t>
            </w:r>
          </w:p>
        </w:tc>
        <w:tc>
          <w:tcPr>
            <w:tcW w:w="1025" w:type="dxa"/>
            <w:vAlign w:val="center"/>
          </w:tcPr>
          <w:p w:rsidR="00015AFE" w:rsidRDefault="00015AFE" w:rsidP="001D442A">
            <w:pPr>
              <w:ind w:firstLine="480"/>
              <w:rPr>
                <w:rFonts w:ascii="宋体" w:hAnsi="宋体" w:cs="宋体"/>
                <w:sz w:val="24"/>
              </w:rPr>
            </w:pPr>
            <w:r>
              <w:rPr>
                <w:rFonts w:ascii="宋体" w:hAnsi="宋体" w:cs="宋体" w:hint="eastAsia"/>
                <w:sz w:val="24"/>
              </w:rPr>
              <w:t>/</w:t>
            </w:r>
          </w:p>
        </w:tc>
        <w:tc>
          <w:tcPr>
            <w:tcW w:w="1375" w:type="dxa"/>
            <w:vAlign w:val="center"/>
          </w:tcPr>
          <w:p w:rsidR="00015AFE" w:rsidRDefault="00015AFE" w:rsidP="001D442A">
            <w:pPr>
              <w:jc w:val="left"/>
              <w:rPr>
                <w:rFonts w:ascii="宋体" w:hAnsi="宋体" w:cs="宋体"/>
                <w:color w:val="FF0000"/>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在线设备故障时采用手工监测，每天不少于4次，每次间隔不超过6小时。</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cs="宋体"/>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Default="00015AFE" w:rsidP="001D442A">
            <w:pPr>
              <w:ind w:firstLine="480"/>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汞及其</w:t>
            </w:r>
            <w:r>
              <w:rPr>
                <w:rFonts w:ascii="宋体" w:hAnsi="宋体" w:cs="宋体" w:hint="eastAsia"/>
                <w:sz w:val="24"/>
              </w:rPr>
              <w:lastRenderedPageBreak/>
              <w:t>化合物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lastRenderedPageBreak/>
              <w:t>非连续采</w:t>
            </w:r>
            <w:r>
              <w:rPr>
                <w:rFonts w:ascii="宋体" w:hAnsi="宋体" w:cs="宋体" w:hint="eastAsia"/>
                <w:sz w:val="24"/>
              </w:rPr>
              <w:lastRenderedPageBreak/>
              <w:t>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lastRenderedPageBreak/>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cs="宋体"/>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Default="00015AFE" w:rsidP="001D442A">
            <w:pPr>
              <w:ind w:firstLine="480"/>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烟气黑度</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restart"/>
          </w:tcPr>
          <w:p w:rsidR="00015AFE" w:rsidRDefault="00015AFE" w:rsidP="001D442A">
            <w:pPr>
              <w:rPr>
                <w:rFonts w:ascii="宋体" w:hAnsi="宋体" w:cs="宋体"/>
                <w:sz w:val="24"/>
              </w:rPr>
            </w:pPr>
          </w:p>
          <w:p w:rsidR="00015AFE" w:rsidRDefault="00015AFE" w:rsidP="001D442A">
            <w:pPr>
              <w:rPr>
                <w:rFonts w:ascii="宋体" w:hAnsi="宋体" w:cs="宋体"/>
                <w:sz w:val="24"/>
              </w:rPr>
            </w:pPr>
          </w:p>
          <w:p w:rsidR="00015AFE" w:rsidRDefault="00015AFE" w:rsidP="001D442A">
            <w:r w:rsidRPr="006D0D8C">
              <w:rPr>
                <w:rFonts w:ascii="宋体" w:hAnsi="宋体" w:cs="宋体" w:hint="eastAsia"/>
                <w:sz w:val="24"/>
              </w:rPr>
              <w:t>有组织废气</w:t>
            </w: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煤场DA002</w:t>
            </w:r>
          </w:p>
        </w:tc>
        <w:tc>
          <w:tcPr>
            <w:tcW w:w="1200" w:type="dxa"/>
            <w:vAlign w:val="center"/>
          </w:tcPr>
          <w:p w:rsidR="00015AFE" w:rsidRDefault="00015AFE" w:rsidP="001D442A">
            <w:pPr>
              <w:jc w:val="center"/>
              <w:rPr>
                <w:rFonts w:ascii="宋体" w:hAnsi="宋体" w:cs="宋体"/>
                <w:sz w:val="24"/>
              </w:rPr>
            </w:pPr>
            <w:r>
              <w:rPr>
                <w:rFonts w:ascii="宋体" w:hAnsi="宋体" w:hint="eastAsia"/>
              </w:rPr>
              <w:t>煤场输煤皮带</w:t>
            </w:r>
            <w:proofErr w:type="gramStart"/>
            <w:r>
              <w:rPr>
                <w:rFonts w:ascii="宋体" w:hAnsi="宋体" w:hint="eastAsia"/>
              </w:rPr>
              <w:t>配煤机排口</w:t>
            </w:r>
            <w:proofErr w:type="gramEnd"/>
          </w:p>
        </w:tc>
        <w:tc>
          <w:tcPr>
            <w:tcW w:w="1283" w:type="dxa"/>
            <w:vAlign w:val="center"/>
          </w:tcPr>
          <w:p w:rsidR="00015AFE" w:rsidRDefault="00015AFE" w:rsidP="001D442A">
            <w:pPr>
              <w:ind w:firstLine="480"/>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tcPr>
          <w:p w:rsidR="00015AFE" w:rsidRDefault="00015AFE" w:rsidP="001D442A">
            <w:r w:rsidRPr="003306FD">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tcPr>
          <w:p w:rsidR="00015AFE" w:rsidRDefault="00015AFE" w:rsidP="001D442A"/>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DA003</w:t>
            </w:r>
          </w:p>
        </w:tc>
        <w:tc>
          <w:tcPr>
            <w:tcW w:w="1200" w:type="dxa"/>
            <w:vAlign w:val="center"/>
          </w:tcPr>
          <w:p w:rsidR="00015AFE" w:rsidRDefault="00015AFE" w:rsidP="001D442A">
            <w:pPr>
              <w:pStyle w:val="4d"/>
              <w:jc w:val="center"/>
              <w:rPr>
                <w:rFonts w:ascii="宋体" w:hAnsi="宋体"/>
              </w:rPr>
            </w:pPr>
            <w:r>
              <w:rPr>
                <w:rFonts w:ascii="宋体" w:hAnsi="宋体" w:hint="eastAsia"/>
              </w:rPr>
              <w:t>2号石灰石磨粉机排口</w:t>
            </w:r>
          </w:p>
        </w:tc>
        <w:tc>
          <w:tcPr>
            <w:tcW w:w="1283" w:type="dxa"/>
            <w:vAlign w:val="center"/>
          </w:tcPr>
          <w:p w:rsidR="00015AFE" w:rsidRDefault="00015AFE" w:rsidP="001D442A">
            <w:pPr>
              <w:ind w:firstLine="480"/>
              <w:jc w:val="center"/>
              <w:rPr>
                <w:rFonts w:ascii="宋体" w:hAnsi="宋体" w:cs="宋体"/>
                <w:sz w:val="24"/>
              </w:rPr>
            </w:pPr>
            <w:r>
              <w:rPr>
                <w:rFonts w:ascii="宋体" w:hAnsi="宋体" w:cs="宋体" w:hint="eastAsia"/>
                <w:sz w:val="24"/>
              </w:rPr>
              <w:t>/</w:t>
            </w:r>
          </w:p>
        </w:tc>
        <w:tc>
          <w:tcPr>
            <w:tcW w:w="1025" w:type="dxa"/>
          </w:tcPr>
          <w:p w:rsidR="00015AFE" w:rsidRDefault="00015AFE" w:rsidP="001D442A">
            <w:r w:rsidRPr="00D27EE3">
              <w:rPr>
                <w:rFonts w:ascii="宋体" w:hAnsi="宋体" w:cs="宋体" w:hint="eastAsia"/>
                <w:sz w:val="24"/>
              </w:rPr>
              <w:t>颗粒物</w:t>
            </w:r>
          </w:p>
        </w:tc>
        <w:tc>
          <w:tcPr>
            <w:tcW w:w="1375" w:type="dxa"/>
          </w:tcPr>
          <w:p w:rsidR="00015AFE" w:rsidRDefault="00015AFE" w:rsidP="001D442A">
            <w:r w:rsidRPr="003306FD">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tcPr>
          <w:p w:rsidR="00015AFE" w:rsidRDefault="00015AFE" w:rsidP="001D442A"/>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DA004</w:t>
            </w:r>
          </w:p>
        </w:tc>
        <w:tc>
          <w:tcPr>
            <w:tcW w:w="1200" w:type="dxa"/>
            <w:vAlign w:val="center"/>
          </w:tcPr>
          <w:p w:rsidR="00015AFE" w:rsidRDefault="00015AFE" w:rsidP="001D442A">
            <w:pPr>
              <w:pStyle w:val="4d"/>
              <w:jc w:val="center"/>
              <w:rPr>
                <w:rFonts w:ascii="宋体" w:hAnsi="宋体"/>
              </w:rPr>
            </w:pPr>
            <w:r>
              <w:rPr>
                <w:rFonts w:ascii="宋体" w:hAnsi="宋体" w:hint="eastAsia"/>
              </w:rPr>
              <w:t>1号石灰石磨粉机排口</w:t>
            </w:r>
          </w:p>
        </w:tc>
        <w:tc>
          <w:tcPr>
            <w:tcW w:w="1283" w:type="dxa"/>
            <w:vAlign w:val="center"/>
          </w:tcPr>
          <w:p w:rsidR="00015AFE" w:rsidRDefault="00015AFE" w:rsidP="001D442A">
            <w:pPr>
              <w:ind w:firstLine="480"/>
              <w:jc w:val="center"/>
              <w:rPr>
                <w:rFonts w:ascii="宋体" w:hAnsi="宋体" w:cs="宋体"/>
                <w:sz w:val="24"/>
              </w:rPr>
            </w:pPr>
            <w:r>
              <w:rPr>
                <w:rFonts w:ascii="宋体" w:hAnsi="宋体" w:cs="宋体" w:hint="eastAsia"/>
                <w:sz w:val="24"/>
              </w:rPr>
              <w:t>/</w:t>
            </w:r>
          </w:p>
        </w:tc>
        <w:tc>
          <w:tcPr>
            <w:tcW w:w="1025" w:type="dxa"/>
          </w:tcPr>
          <w:p w:rsidR="00015AFE" w:rsidRDefault="00015AFE" w:rsidP="001D442A">
            <w:r w:rsidRPr="00D27EE3">
              <w:rPr>
                <w:rFonts w:ascii="宋体" w:hAnsi="宋体" w:cs="宋体" w:hint="eastAsia"/>
                <w:sz w:val="24"/>
              </w:rPr>
              <w:t>颗粒物</w:t>
            </w:r>
          </w:p>
        </w:tc>
        <w:tc>
          <w:tcPr>
            <w:tcW w:w="1375" w:type="dxa"/>
          </w:tcPr>
          <w:p w:rsidR="00015AFE" w:rsidRDefault="00015AFE" w:rsidP="001D442A">
            <w:r w:rsidRPr="003306FD">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无组织排放</w:t>
            </w: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碎煤机MF021</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储煤设施MF022</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石灰石筒仓MF023</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石灰石筒仓MF024</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proofErr w:type="gramStart"/>
            <w:r>
              <w:rPr>
                <w:rFonts w:ascii="宋体" w:hAnsi="宋体" w:cs="宋体" w:hint="eastAsia"/>
                <w:sz w:val="24"/>
              </w:rPr>
              <w:t>灰库</w:t>
            </w:r>
            <w:proofErr w:type="gramEnd"/>
            <w:r>
              <w:rPr>
                <w:rFonts w:ascii="宋体" w:hAnsi="宋体" w:cs="宋体" w:hint="eastAsia"/>
                <w:sz w:val="24"/>
              </w:rPr>
              <w:t>MF025</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proofErr w:type="gramStart"/>
            <w:r>
              <w:rPr>
                <w:rFonts w:ascii="宋体" w:hAnsi="宋体" w:cs="宋体" w:hint="eastAsia"/>
                <w:sz w:val="24"/>
              </w:rPr>
              <w:t>渣仓</w:t>
            </w:r>
            <w:proofErr w:type="gramEnd"/>
            <w:r>
              <w:rPr>
                <w:rFonts w:ascii="宋体" w:hAnsi="宋体" w:cs="宋体" w:hint="eastAsia"/>
                <w:sz w:val="24"/>
              </w:rPr>
              <w:t>MF026</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石膏仓库MF027</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输煤转运站MF029</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Align w:val="center"/>
          </w:tcPr>
          <w:p w:rsidR="00015AFE" w:rsidRDefault="00015AFE" w:rsidP="001D442A">
            <w:pPr>
              <w:jc w:val="center"/>
              <w:rPr>
                <w:rFonts w:ascii="宋体" w:hAnsi="宋体" w:cs="宋体"/>
                <w:sz w:val="24"/>
              </w:rPr>
            </w:pPr>
            <w:r>
              <w:rPr>
                <w:rFonts w:ascii="宋体" w:hAnsi="宋体" w:cs="宋体" w:hint="eastAsia"/>
                <w:sz w:val="24"/>
              </w:rPr>
              <w:t>输煤转运站MF030</w:t>
            </w:r>
          </w:p>
        </w:tc>
        <w:tc>
          <w:tcPr>
            <w:tcW w:w="1200" w:type="dxa"/>
            <w:vAlign w:val="center"/>
          </w:tcPr>
          <w:p w:rsidR="00015AFE" w:rsidRDefault="00015AFE" w:rsidP="001D442A">
            <w:pPr>
              <w:jc w:val="center"/>
              <w:rPr>
                <w:rFonts w:ascii="宋体" w:hAnsi="宋体" w:cs="宋体"/>
                <w:sz w:val="24"/>
              </w:rPr>
            </w:pPr>
            <w:r>
              <w:rPr>
                <w:rFonts w:ascii="宋体" w:hAnsi="宋体" w:cs="宋体" w:hint="eastAsia"/>
                <w:sz w:val="24"/>
              </w:rPr>
              <w:t>设备外</w:t>
            </w:r>
          </w:p>
        </w:tc>
        <w:tc>
          <w:tcPr>
            <w:tcW w:w="1283"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1025"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375" w:type="dxa"/>
            <w:vAlign w:val="center"/>
          </w:tcPr>
          <w:p w:rsidR="00015AFE" w:rsidRDefault="00015AFE" w:rsidP="001D442A">
            <w:pPr>
              <w:jc w:val="left"/>
              <w:rPr>
                <w:rFonts w:ascii="宋体" w:hAnsi="宋体" w:cs="宋体"/>
                <w:sz w:val="24"/>
              </w:rPr>
            </w:pPr>
            <w:r>
              <w:rPr>
                <w:rFonts w:ascii="宋体" w:hAnsi="宋体" w:cs="宋体" w:hint="eastAsia"/>
                <w:sz w:val="24"/>
              </w:rPr>
              <w:t>非连续采样至少3个</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1次/季</w:t>
            </w:r>
          </w:p>
        </w:tc>
      </w:tr>
      <w:tr w:rsidR="00015AFE" w:rsidTr="001D442A">
        <w:trPr>
          <w:trHeight w:val="534"/>
          <w:jc w:val="center"/>
        </w:trPr>
        <w:tc>
          <w:tcPr>
            <w:tcW w:w="1045"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废水</w:t>
            </w:r>
          </w:p>
        </w:tc>
        <w:tc>
          <w:tcPr>
            <w:tcW w:w="1350" w:type="dxa"/>
            <w:vMerge w:val="restart"/>
            <w:vAlign w:val="center"/>
          </w:tcPr>
          <w:p w:rsidR="00015AFE" w:rsidRDefault="00015AFE" w:rsidP="001D442A">
            <w:pPr>
              <w:jc w:val="center"/>
              <w:rPr>
                <w:rFonts w:ascii="宋体" w:hAnsi="宋体"/>
              </w:rPr>
            </w:pPr>
            <w:r>
              <w:rPr>
                <w:rFonts w:hint="eastAsia"/>
                <w:sz w:val="24"/>
              </w:rPr>
              <w:t>酸碱中和废水综合排放口</w:t>
            </w:r>
            <w:r>
              <w:rPr>
                <w:rFonts w:hint="eastAsia"/>
                <w:sz w:val="24"/>
              </w:rPr>
              <w:t>DW001</w:t>
            </w:r>
          </w:p>
        </w:tc>
        <w:tc>
          <w:tcPr>
            <w:tcW w:w="1200" w:type="dxa"/>
            <w:vMerge w:val="restart"/>
            <w:vAlign w:val="center"/>
          </w:tcPr>
          <w:p w:rsidR="00015AFE" w:rsidRDefault="00015AFE" w:rsidP="001D442A">
            <w:pPr>
              <w:jc w:val="center"/>
              <w:rPr>
                <w:rFonts w:ascii="宋体" w:hAnsi="宋体" w:cs="宋体"/>
                <w:b/>
                <w:bCs/>
                <w:color w:val="FF0000"/>
                <w:sz w:val="24"/>
              </w:rPr>
            </w:pPr>
            <w:r>
              <w:rPr>
                <w:rFonts w:ascii="宋体" w:hAnsi="宋体" w:cs="宋体" w:hint="eastAsia"/>
                <w:sz w:val="24"/>
              </w:rPr>
              <w:t>外排口</w:t>
            </w:r>
          </w:p>
        </w:tc>
        <w:tc>
          <w:tcPr>
            <w:tcW w:w="1283" w:type="dxa"/>
            <w:vAlign w:val="center"/>
          </w:tcPr>
          <w:p w:rsidR="00015AFE" w:rsidRPr="006B0EDA" w:rsidRDefault="00015AFE" w:rsidP="001D442A">
            <w:pPr>
              <w:jc w:val="center"/>
              <w:rPr>
                <w:rFonts w:ascii="宋体" w:hAnsi="宋体" w:cs="宋体"/>
                <w:bCs/>
                <w:color w:val="FF0000"/>
                <w:sz w:val="24"/>
              </w:rPr>
            </w:pPr>
            <w:r>
              <w:rPr>
                <w:rFonts w:ascii="宋体" w:hAnsi="宋体" w:cs="宋体" w:hint="eastAsia"/>
                <w:b/>
                <w:bCs/>
                <w:sz w:val="24"/>
              </w:rPr>
              <w:t>/</w:t>
            </w:r>
          </w:p>
        </w:tc>
        <w:tc>
          <w:tcPr>
            <w:tcW w:w="1025" w:type="dxa"/>
            <w:vAlign w:val="center"/>
          </w:tcPr>
          <w:p w:rsidR="00015AFE" w:rsidRPr="00C00805" w:rsidRDefault="00015AFE" w:rsidP="001D442A">
            <w:pPr>
              <w:jc w:val="center"/>
              <w:rPr>
                <w:rFonts w:ascii="宋体" w:hAnsi="宋体" w:cs="宋体"/>
                <w:b/>
                <w:bCs/>
                <w:sz w:val="24"/>
              </w:rPr>
            </w:pPr>
            <w:r w:rsidRPr="00C00805">
              <w:rPr>
                <w:rFonts w:ascii="宋体" w:hAnsi="宋体" w:cs="宋体" w:hint="eastAsia"/>
                <w:bCs/>
                <w:sz w:val="24"/>
              </w:rPr>
              <w:t>pH</w:t>
            </w:r>
            <w:r w:rsidRPr="00C00805">
              <w:rPr>
                <w:rFonts w:ascii="宋体" w:hAnsi="宋体" w:cs="宋体" w:hint="eastAsia"/>
                <w:b/>
                <w:bCs/>
                <w:sz w:val="24"/>
              </w:rPr>
              <w:t xml:space="preserve"> </w:t>
            </w:r>
          </w:p>
        </w:tc>
        <w:tc>
          <w:tcPr>
            <w:tcW w:w="1375" w:type="dxa"/>
            <w:vAlign w:val="center"/>
          </w:tcPr>
          <w:p w:rsidR="00015AFE" w:rsidRPr="008848AA" w:rsidRDefault="00015AFE" w:rsidP="001D442A">
            <w:pPr>
              <w:jc w:val="left"/>
              <w:rPr>
                <w:rFonts w:ascii="宋体" w:hAnsi="宋体" w:cs="宋体"/>
                <w:color w:val="FF0000"/>
                <w:sz w:val="24"/>
              </w:rPr>
            </w:pPr>
            <w:r>
              <w:rPr>
                <w:rFonts w:hint="eastAsia"/>
                <w:sz w:val="24"/>
              </w:rPr>
              <w:t>瞬时采样</w:t>
            </w:r>
            <w:r>
              <w:rPr>
                <w:rFonts w:hint="eastAsia"/>
                <w:sz w:val="24"/>
              </w:rPr>
              <w:t xml:space="preserve"> </w:t>
            </w:r>
            <w:r>
              <w:rPr>
                <w:rFonts w:hint="eastAsia"/>
                <w:sz w:val="24"/>
              </w:rPr>
              <w:t>至少</w:t>
            </w:r>
            <w:r>
              <w:rPr>
                <w:rFonts w:hint="eastAsia"/>
                <w:sz w:val="24"/>
              </w:rPr>
              <w:t>3</w:t>
            </w:r>
            <w:r>
              <w:rPr>
                <w:rFonts w:hint="eastAsia"/>
                <w:sz w:val="24"/>
              </w:rPr>
              <w:t>个</w:t>
            </w:r>
            <w:proofErr w:type="gramStart"/>
            <w:r>
              <w:rPr>
                <w:rFonts w:hint="eastAsia"/>
                <w:sz w:val="24"/>
              </w:rPr>
              <w:t>瞬时样</w:t>
            </w:r>
            <w:proofErr w:type="gramEnd"/>
          </w:p>
        </w:tc>
        <w:tc>
          <w:tcPr>
            <w:tcW w:w="2343" w:type="dxa"/>
            <w:vAlign w:val="center"/>
          </w:tcPr>
          <w:p w:rsidR="00015AFE" w:rsidRPr="00C00805" w:rsidRDefault="00015AFE" w:rsidP="001D442A">
            <w:pPr>
              <w:jc w:val="left"/>
              <w:rPr>
                <w:rFonts w:ascii="宋体" w:hAnsi="宋体" w:cs="宋体"/>
                <w:sz w:val="24"/>
              </w:rPr>
            </w:pPr>
            <w:r w:rsidRPr="00C00805">
              <w:rPr>
                <w:rFonts w:ascii="宋体" w:hAnsi="宋体" w:cs="宋体" w:hint="eastAsia"/>
                <w:sz w:val="24"/>
              </w:rPr>
              <w:t>在线设备故障时采用手工监测，废水外排前取样分析，数据合格后排放。</w:t>
            </w:r>
          </w:p>
        </w:tc>
      </w:tr>
      <w:tr w:rsidR="00015AFE" w:rsidTr="001D442A">
        <w:trPr>
          <w:trHeight w:val="1321"/>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Pr="006B0EDA" w:rsidRDefault="00015AFE" w:rsidP="001D442A">
            <w:pPr>
              <w:jc w:val="center"/>
              <w:rPr>
                <w:rFonts w:ascii="宋体" w:hAnsi="宋体" w:cs="宋体"/>
                <w:bCs/>
                <w:color w:val="FF0000"/>
                <w:sz w:val="24"/>
              </w:rPr>
            </w:pPr>
            <w:r>
              <w:rPr>
                <w:rFonts w:ascii="宋体" w:hAnsi="宋体" w:hint="eastAsia"/>
                <w:sz w:val="24"/>
              </w:rPr>
              <w:t>/</w:t>
            </w:r>
          </w:p>
        </w:tc>
        <w:tc>
          <w:tcPr>
            <w:tcW w:w="1025" w:type="dxa"/>
            <w:vAlign w:val="center"/>
          </w:tcPr>
          <w:p w:rsidR="00015AFE" w:rsidRPr="00C00805" w:rsidRDefault="00015AFE" w:rsidP="001D442A">
            <w:pPr>
              <w:jc w:val="center"/>
              <w:rPr>
                <w:rFonts w:ascii="宋体" w:hAnsi="宋体"/>
                <w:sz w:val="24"/>
              </w:rPr>
            </w:pPr>
            <w:r w:rsidRPr="00C00805">
              <w:rPr>
                <w:rFonts w:ascii="宋体" w:hAnsi="宋体" w:cs="宋体" w:hint="eastAsia"/>
                <w:bCs/>
                <w:sz w:val="24"/>
              </w:rPr>
              <w:t>流量</w:t>
            </w:r>
          </w:p>
        </w:tc>
        <w:tc>
          <w:tcPr>
            <w:tcW w:w="1375" w:type="dxa"/>
            <w:vAlign w:val="center"/>
          </w:tcPr>
          <w:p w:rsidR="00015AFE" w:rsidRPr="008848AA" w:rsidRDefault="00015AFE" w:rsidP="001D442A">
            <w:pPr>
              <w:jc w:val="left"/>
              <w:rPr>
                <w:color w:val="FF0000"/>
                <w:sz w:val="24"/>
              </w:rPr>
            </w:pPr>
            <w:r>
              <w:rPr>
                <w:rFonts w:hint="eastAsia"/>
                <w:sz w:val="24"/>
              </w:rPr>
              <w:t>瞬时采样</w:t>
            </w:r>
            <w:r>
              <w:rPr>
                <w:rFonts w:hint="eastAsia"/>
                <w:sz w:val="24"/>
              </w:rPr>
              <w:t xml:space="preserve"> </w:t>
            </w:r>
            <w:r>
              <w:rPr>
                <w:rFonts w:hint="eastAsia"/>
                <w:sz w:val="24"/>
              </w:rPr>
              <w:t>至少</w:t>
            </w:r>
            <w:r>
              <w:rPr>
                <w:rFonts w:hint="eastAsia"/>
                <w:sz w:val="24"/>
              </w:rPr>
              <w:t>3</w:t>
            </w:r>
            <w:r>
              <w:rPr>
                <w:rFonts w:hint="eastAsia"/>
                <w:sz w:val="24"/>
              </w:rPr>
              <w:t>个</w:t>
            </w:r>
            <w:proofErr w:type="gramStart"/>
            <w:r>
              <w:rPr>
                <w:rFonts w:hint="eastAsia"/>
                <w:sz w:val="24"/>
              </w:rPr>
              <w:t>瞬时样</w:t>
            </w:r>
            <w:proofErr w:type="gramEnd"/>
          </w:p>
        </w:tc>
        <w:tc>
          <w:tcPr>
            <w:tcW w:w="2343" w:type="dxa"/>
            <w:vAlign w:val="center"/>
          </w:tcPr>
          <w:p w:rsidR="00015AFE" w:rsidRPr="00C00805" w:rsidRDefault="00015AFE" w:rsidP="001D442A">
            <w:pPr>
              <w:jc w:val="left"/>
              <w:rPr>
                <w:rFonts w:ascii="宋体" w:hAnsi="宋体" w:cs="宋体"/>
                <w:sz w:val="24"/>
              </w:rPr>
            </w:pPr>
            <w:r w:rsidRPr="00C00805">
              <w:rPr>
                <w:rFonts w:ascii="宋体" w:hAnsi="宋体" w:cs="宋体" w:hint="eastAsia"/>
                <w:sz w:val="24"/>
              </w:rPr>
              <w:t>在线设备故障时采用手工监测，废水外排前和排放后的水位高度。</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sz w:val="24"/>
              </w:rPr>
            </w:pPr>
          </w:p>
        </w:tc>
        <w:tc>
          <w:tcPr>
            <w:tcW w:w="1200" w:type="dxa"/>
            <w:vMerge/>
            <w:vAlign w:val="center"/>
          </w:tcPr>
          <w:p w:rsidR="00015AFE" w:rsidRDefault="00015AFE" w:rsidP="001D442A">
            <w:pPr>
              <w:jc w:val="center"/>
              <w:rPr>
                <w:rFonts w:ascii="宋体" w:hAnsi="宋体" w:cs="宋体"/>
                <w:sz w:val="24"/>
              </w:rPr>
            </w:pPr>
          </w:p>
        </w:tc>
        <w:tc>
          <w:tcPr>
            <w:tcW w:w="1283" w:type="dxa"/>
            <w:vAlign w:val="center"/>
          </w:tcPr>
          <w:p w:rsidR="00015AFE" w:rsidRPr="001F6A91" w:rsidRDefault="00015AFE" w:rsidP="001D442A">
            <w:pPr>
              <w:jc w:val="center"/>
              <w:rPr>
                <w:rFonts w:ascii="宋体" w:hAnsi="宋体" w:cs="宋体"/>
                <w:b/>
                <w:bCs/>
                <w:sz w:val="24"/>
              </w:rPr>
            </w:pPr>
            <w:r w:rsidRPr="001F6A91">
              <w:rPr>
                <w:rFonts w:ascii="宋体" w:hAnsi="宋体" w:cs="宋体" w:hint="eastAsia"/>
                <w:b/>
                <w:bCs/>
                <w:sz w:val="24"/>
              </w:rPr>
              <w:t>/</w:t>
            </w:r>
          </w:p>
        </w:tc>
        <w:tc>
          <w:tcPr>
            <w:tcW w:w="1025" w:type="dxa"/>
            <w:vAlign w:val="center"/>
          </w:tcPr>
          <w:p w:rsidR="00015AFE" w:rsidRDefault="00015AFE" w:rsidP="001D442A">
            <w:pPr>
              <w:jc w:val="center"/>
              <w:rPr>
                <w:rFonts w:ascii="宋体" w:hAnsi="宋体"/>
                <w:sz w:val="24"/>
              </w:rPr>
            </w:pPr>
            <w:r>
              <w:rPr>
                <w:rFonts w:ascii="宋体" w:hAnsi="宋体"/>
                <w:sz w:val="24"/>
              </w:rPr>
              <w:t>氨氮</w:t>
            </w:r>
          </w:p>
        </w:tc>
        <w:tc>
          <w:tcPr>
            <w:tcW w:w="1375" w:type="dxa"/>
            <w:vAlign w:val="center"/>
          </w:tcPr>
          <w:p w:rsidR="00015AFE" w:rsidRDefault="00015AFE" w:rsidP="001D442A">
            <w:pPr>
              <w:jc w:val="left"/>
              <w:rPr>
                <w:sz w:val="24"/>
              </w:rPr>
            </w:pPr>
            <w:r>
              <w:rPr>
                <w:rFonts w:hint="eastAsia"/>
                <w:sz w:val="24"/>
              </w:rPr>
              <w:t>定时采样</w:t>
            </w:r>
            <w:r>
              <w:rPr>
                <w:rFonts w:hint="eastAsia"/>
                <w:sz w:val="24"/>
              </w:rPr>
              <w:t xml:space="preserve"> </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1F6A91" w:rsidRDefault="00015AFE" w:rsidP="001D442A">
            <w:pPr>
              <w:jc w:val="center"/>
              <w:rPr>
                <w:rFonts w:ascii="宋体" w:hAnsi="宋体" w:cs="宋体"/>
                <w:b/>
                <w:bCs/>
                <w:sz w:val="24"/>
              </w:rPr>
            </w:pPr>
            <w:r w:rsidRPr="001F6A91">
              <w:rPr>
                <w:rFonts w:ascii="宋体" w:hAnsi="宋体" w:cs="宋体" w:hint="eastAsia"/>
                <w:b/>
                <w:bCs/>
                <w:sz w:val="24"/>
              </w:rPr>
              <w:t>/</w:t>
            </w:r>
          </w:p>
        </w:tc>
        <w:tc>
          <w:tcPr>
            <w:tcW w:w="1025" w:type="dxa"/>
            <w:vAlign w:val="center"/>
          </w:tcPr>
          <w:p w:rsidR="00015AFE" w:rsidRDefault="00015AFE" w:rsidP="001D442A">
            <w:pPr>
              <w:jc w:val="center"/>
              <w:rPr>
                <w:rFonts w:ascii="宋体" w:hAnsi="宋体" w:cs="宋体"/>
                <w:b/>
                <w:bCs/>
                <w:color w:val="FF0000"/>
                <w:sz w:val="24"/>
              </w:rPr>
            </w:pPr>
            <w:r>
              <w:rPr>
                <w:rFonts w:ascii="宋体" w:hAnsi="宋体"/>
              </w:rPr>
              <w:t>总磷</w:t>
            </w:r>
          </w:p>
        </w:tc>
        <w:tc>
          <w:tcPr>
            <w:tcW w:w="1375" w:type="dxa"/>
            <w:vAlign w:val="center"/>
          </w:tcPr>
          <w:p w:rsidR="00015AFE" w:rsidRDefault="00015AFE" w:rsidP="001D442A">
            <w:pPr>
              <w:jc w:val="left"/>
              <w:rPr>
                <w:rFonts w:ascii="宋体" w:hAnsi="宋体" w:cs="宋体"/>
                <w:sz w:val="24"/>
              </w:rPr>
            </w:pPr>
            <w:r>
              <w:rPr>
                <w:rFonts w:hint="eastAsia"/>
                <w:sz w:val="24"/>
              </w:rPr>
              <w:t>定时采样</w:t>
            </w:r>
            <w:r>
              <w:rPr>
                <w:rFonts w:hint="eastAsia"/>
                <w:sz w:val="24"/>
              </w:rPr>
              <w:t xml:space="preserve"> </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1F6A91" w:rsidRDefault="00015AFE" w:rsidP="001D442A">
            <w:pPr>
              <w:jc w:val="center"/>
              <w:rPr>
                <w:rFonts w:ascii="宋体" w:hAnsi="宋体" w:cs="宋体"/>
                <w:b/>
                <w:bCs/>
                <w:sz w:val="24"/>
              </w:rPr>
            </w:pPr>
            <w:r w:rsidRPr="001F6A91">
              <w:rPr>
                <w:rFonts w:ascii="宋体" w:hAnsi="宋体" w:cs="宋体" w:hint="eastAsia"/>
                <w:b/>
                <w:bCs/>
                <w:sz w:val="24"/>
              </w:rPr>
              <w:t>/</w:t>
            </w:r>
          </w:p>
        </w:tc>
        <w:tc>
          <w:tcPr>
            <w:tcW w:w="1025" w:type="dxa"/>
            <w:vAlign w:val="center"/>
          </w:tcPr>
          <w:p w:rsidR="00015AFE" w:rsidRDefault="00015AFE" w:rsidP="001D442A">
            <w:pPr>
              <w:jc w:val="center"/>
              <w:rPr>
                <w:rFonts w:ascii="宋体" w:hAnsi="宋体" w:cs="宋体"/>
                <w:b/>
                <w:bCs/>
                <w:color w:val="FF0000"/>
                <w:sz w:val="24"/>
              </w:rPr>
            </w:pPr>
            <w:r>
              <w:rPr>
                <w:rFonts w:ascii="宋体" w:hAnsi="宋体" w:hint="eastAsia"/>
              </w:rPr>
              <w:t>悬浮物</w:t>
            </w:r>
          </w:p>
        </w:tc>
        <w:tc>
          <w:tcPr>
            <w:tcW w:w="1375" w:type="dxa"/>
            <w:vAlign w:val="center"/>
          </w:tcPr>
          <w:p w:rsidR="00015AFE" w:rsidRDefault="00015AFE" w:rsidP="001D442A">
            <w:pPr>
              <w:jc w:val="left"/>
              <w:rPr>
                <w:rFonts w:ascii="宋体" w:hAnsi="宋体" w:cs="宋体"/>
                <w:sz w:val="24"/>
              </w:rPr>
            </w:pPr>
            <w:r>
              <w:rPr>
                <w:rFonts w:hint="eastAsia"/>
                <w:sz w:val="24"/>
              </w:rPr>
              <w:t>定时采样</w:t>
            </w:r>
            <w:r>
              <w:rPr>
                <w:rFonts w:hint="eastAsia"/>
                <w:sz w:val="24"/>
              </w:rPr>
              <w:t xml:space="preserve"> </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1F6A91" w:rsidRDefault="00015AFE" w:rsidP="001D442A">
            <w:pPr>
              <w:jc w:val="center"/>
              <w:rPr>
                <w:rFonts w:ascii="宋体" w:hAnsi="宋体" w:cs="宋体"/>
                <w:b/>
                <w:bCs/>
                <w:sz w:val="24"/>
              </w:rPr>
            </w:pPr>
            <w:r w:rsidRPr="001F6A91">
              <w:rPr>
                <w:rFonts w:ascii="宋体" w:hAnsi="宋体" w:cs="宋体" w:hint="eastAsia"/>
                <w:b/>
                <w:bCs/>
                <w:sz w:val="24"/>
              </w:rPr>
              <w:t>/</w:t>
            </w:r>
          </w:p>
        </w:tc>
        <w:tc>
          <w:tcPr>
            <w:tcW w:w="1025" w:type="dxa"/>
            <w:vAlign w:val="center"/>
          </w:tcPr>
          <w:p w:rsidR="00015AFE" w:rsidRDefault="00015AFE" w:rsidP="001D442A">
            <w:pPr>
              <w:jc w:val="center"/>
              <w:rPr>
                <w:rFonts w:ascii="宋体" w:hAnsi="宋体"/>
              </w:rPr>
            </w:pPr>
            <w:r>
              <w:rPr>
                <w:rFonts w:ascii="宋体" w:hAnsi="宋体" w:hint="eastAsia"/>
              </w:rPr>
              <w:t>氟化物</w:t>
            </w:r>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1F6A91" w:rsidRDefault="00015AFE" w:rsidP="001D442A">
            <w:pPr>
              <w:jc w:val="center"/>
              <w:rPr>
                <w:rFonts w:ascii="宋体" w:hAnsi="宋体" w:cs="宋体"/>
                <w:b/>
                <w:bCs/>
                <w:sz w:val="24"/>
              </w:rPr>
            </w:pPr>
            <w:r w:rsidRPr="001F6A91">
              <w:rPr>
                <w:rFonts w:ascii="宋体" w:hAnsi="宋体" w:cs="宋体" w:hint="eastAsia"/>
                <w:b/>
                <w:bCs/>
                <w:sz w:val="24"/>
              </w:rPr>
              <w:t>/</w:t>
            </w:r>
          </w:p>
        </w:tc>
        <w:tc>
          <w:tcPr>
            <w:tcW w:w="1025" w:type="dxa"/>
            <w:vAlign w:val="center"/>
          </w:tcPr>
          <w:p w:rsidR="00015AFE" w:rsidRDefault="00015AFE" w:rsidP="001D442A">
            <w:pPr>
              <w:jc w:val="center"/>
              <w:rPr>
                <w:rFonts w:ascii="宋体" w:hAnsi="宋体"/>
              </w:rPr>
            </w:pPr>
            <w:r>
              <w:rPr>
                <w:rFonts w:ascii="宋体" w:hAnsi="宋体" w:hint="eastAsia"/>
              </w:rPr>
              <w:t>硫化物</w:t>
            </w:r>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4F381A" w:rsidRDefault="00015AFE" w:rsidP="001D442A">
            <w:pPr>
              <w:jc w:val="center"/>
              <w:rPr>
                <w:rFonts w:ascii="宋体" w:hAnsi="宋体" w:cs="宋体"/>
                <w:b/>
                <w:bCs/>
                <w:sz w:val="24"/>
              </w:rPr>
            </w:pPr>
            <w:r w:rsidRPr="004F381A">
              <w:rPr>
                <w:rFonts w:ascii="宋体" w:hAnsi="宋体" w:cs="宋体" w:hint="eastAsia"/>
                <w:b/>
                <w:bCs/>
                <w:sz w:val="24"/>
              </w:rPr>
              <w:t>/</w:t>
            </w:r>
          </w:p>
        </w:tc>
        <w:tc>
          <w:tcPr>
            <w:tcW w:w="1025" w:type="dxa"/>
            <w:vAlign w:val="center"/>
          </w:tcPr>
          <w:p w:rsidR="00015AFE" w:rsidRDefault="00015AFE" w:rsidP="001D442A">
            <w:pPr>
              <w:jc w:val="center"/>
              <w:rPr>
                <w:rFonts w:ascii="宋体" w:hAnsi="宋体"/>
              </w:rPr>
            </w:pPr>
            <w:r>
              <w:rPr>
                <w:rFonts w:ascii="宋体" w:hAnsi="宋体" w:hint="eastAsia"/>
              </w:rPr>
              <w:t>挥发</w:t>
            </w:r>
            <w:proofErr w:type="gramStart"/>
            <w:r>
              <w:rPr>
                <w:rFonts w:ascii="宋体" w:hAnsi="宋体" w:hint="eastAsia"/>
              </w:rPr>
              <w:t>酚</w:t>
            </w:r>
            <w:proofErr w:type="gramEnd"/>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4F381A" w:rsidRDefault="00015AFE" w:rsidP="001D442A">
            <w:pPr>
              <w:jc w:val="center"/>
              <w:rPr>
                <w:rFonts w:ascii="宋体" w:hAnsi="宋体" w:cs="宋体"/>
                <w:b/>
                <w:bCs/>
                <w:sz w:val="24"/>
              </w:rPr>
            </w:pPr>
            <w:r w:rsidRPr="004F381A">
              <w:rPr>
                <w:rFonts w:ascii="宋体" w:hAnsi="宋体" w:cs="宋体" w:hint="eastAsia"/>
                <w:b/>
                <w:bCs/>
                <w:sz w:val="24"/>
              </w:rPr>
              <w:t>/</w:t>
            </w:r>
          </w:p>
        </w:tc>
        <w:tc>
          <w:tcPr>
            <w:tcW w:w="1025" w:type="dxa"/>
            <w:vAlign w:val="center"/>
          </w:tcPr>
          <w:p w:rsidR="00015AFE" w:rsidRDefault="00015AFE" w:rsidP="001D442A">
            <w:pPr>
              <w:jc w:val="center"/>
              <w:rPr>
                <w:rFonts w:ascii="宋体" w:hAnsi="宋体"/>
              </w:rPr>
            </w:pPr>
            <w:r>
              <w:rPr>
                <w:rFonts w:ascii="宋体" w:hAnsi="宋体" w:hint="eastAsia"/>
              </w:rPr>
              <w:t>溶解性总固体</w:t>
            </w:r>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4F381A" w:rsidRDefault="00015AFE" w:rsidP="001D442A">
            <w:pPr>
              <w:jc w:val="center"/>
              <w:rPr>
                <w:rFonts w:ascii="宋体" w:hAnsi="宋体" w:cs="宋体"/>
                <w:b/>
                <w:bCs/>
                <w:sz w:val="24"/>
              </w:rPr>
            </w:pPr>
            <w:r w:rsidRPr="004F381A">
              <w:rPr>
                <w:rFonts w:ascii="宋体" w:hAnsi="宋体" w:cs="宋体" w:hint="eastAsia"/>
                <w:b/>
                <w:bCs/>
                <w:sz w:val="24"/>
              </w:rPr>
              <w:t>/</w:t>
            </w:r>
          </w:p>
        </w:tc>
        <w:tc>
          <w:tcPr>
            <w:tcW w:w="1025" w:type="dxa"/>
            <w:vAlign w:val="center"/>
          </w:tcPr>
          <w:p w:rsidR="00015AFE" w:rsidRDefault="00015AFE" w:rsidP="001D442A">
            <w:pPr>
              <w:jc w:val="center"/>
              <w:rPr>
                <w:rFonts w:ascii="宋体" w:hAnsi="宋体"/>
              </w:rPr>
            </w:pPr>
            <w:r>
              <w:rPr>
                <w:rFonts w:ascii="宋体" w:hAnsi="宋体"/>
              </w:rPr>
              <w:t>化学需氧量</w:t>
            </w:r>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r w:rsidR="00015AFE" w:rsidTr="001D442A">
        <w:trPr>
          <w:jc w:val="center"/>
        </w:trPr>
        <w:tc>
          <w:tcPr>
            <w:tcW w:w="1045" w:type="dxa"/>
            <w:vMerge/>
            <w:vAlign w:val="center"/>
          </w:tcPr>
          <w:p w:rsidR="00015AFE" w:rsidRDefault="00015AFE" w:rsidP="001D442A">
            <w:pPr>
              <w:jc w:val="center"/>
              <w:rPr>
                <w:rFonts w:ascii="宋体" w:hAnsi="宋体" w:cs="宋体"/>
                <w:sz w:val="24"/>
              </w:rPr>
            </w:pPr>
          </w:p>
        </w:tc>
        <w:tc>
          <w:tcPr>
            <w:tcW w:w="1350" w:type="dxa"/>
            <w:vMerge/>
            <w:vAlign w:val="center"/>
          </w:tcPr>
          <w:p w:rsidR="00015AFE" w:rsidRDefault="00015AFE" w:rsidP="001D442A">
            <w:pPr>
              <w:jc w:val="center"/>
              <w:rPr>
                <w:rFonts w:ascii="宋体" w:hAnsi="宋体"/>
              </w:rPr>
            </w:pPr>
          </w:p>
        </w:tc>
        <w:tc>
          <w:tcPr>
            <w:tcW w:w="1200" w:type="dxa"/>
            <w:vMerge/>
            <w:vAlign w:val="center"/>
          </w:tcPr>
          <w:p w:rsidR="00015AFE" w:rsidRDefault="00015AFE" w:rsidP="001D442A">
            <w:pPr>
              <w:jc w:val="center"/>
              <w:rPr>
                <w:rFonts w:ascii="宋体" w:hAnsi="宋体" w:cs="宋体"/>
                <w:b/>
                <w:bCs/>
                <w:color w:val="FF0000"/>
                <w:sz w:val="24"/>
              </w:rPr>
            </w:pPr>
          </w:p>
        </w:tc>
        <w:tc>
          <w:tcPr>
            <w:tcW w:w="1283" w:type="dxa"/>
            <w:vAlign w:val="center"/>
          </w:tcPr>
          <w:p w:rsidR="00015AFE" w:rsidRPr="004F381A" w:rsidRDefault="00015AFE" w:rsidP="001D442A">
            <w:pPr>
              <w:jc w:val="center"/>
              <w:rPr>
                <w:rFonts w:ascii="宋体" w:hAnsi="宋体" w:cs="宋体"/>
                <w:b/>
                <w:bCs/>
                <w:sz w:val="24"/>
              </w:rPr>
            </w:pPr>
            <w:r w:rsidRPr="004F381A">
              <w:rPr>
                <w:rFonts w:ascii="宋体" w:hAnsi="宋体" w:cs="宋体" w:hint="eastAsia"/>
                <w:b/>
                <w:bCs/>
                <w:sz w:val="24"/>
              </w:rPr>
              <w:t>/</w:t>
            </w:r>
          </w:p>
        </w:tc>
        <w:tc>
          <w:tcPr>
            <w:tcW w:w="1025" w:type="dxa"/>
            <w:vAlign w:val="center"/>
          </w:tcPr>
          <w:p w:rsidR="00015AFE" w:rsidRDefault="00015AFE" w:rsidP="001D442A">
            <w:pPr>
              <w:jc w:val="center"/>
              <w:rPr>
                <w:rFonts w:ascii="宋体" w:hAnsi="宋体" w:cs="宋体"/>
                <w:b/>
                <w:bCs/>
                <w:color w:val="FF0000"/>
                <w:sz w:val="24"/>
              </w:rPr>
            </w:pPr>
            <w:r>
              <w:rPr>
                <w:rFonts w:ascii="宋体" w:hAnsi="宋体" w:hint="eastAsia"/>
              </w:rPr>
              <w:t>石油类</w:t>
            </w:r>
          </w:p>
        </w:tc>
        <w:tc>
          <w:tcPr>
            <w:tcW w:w="1375" w:type="dxa"/>
            <w:vAlign w:val="center"/>
          </w:tcPr>
          <w:p w:rsidR="00015AFE" w:rsidRDefault="00015AFE" w:rsidP="001D442A">
            <w:pPr>
              <w:jc w:val="left"/>
              <w:rPr>
                <w:rFonts w:ascii="宋体" w:hAnsi="宋体" w:cs="宋体"/>
                <w:sz w:val="24"/>
              </w:rPr>
            </w:pPr>
            <w:r>
              <w:rPr>
                <w:rFonts w:hint="eastAsia"/>
                <w:sz w:val="24"/>
              </w:rPr>
              <w:t>定时采样</w:t>
            </w:r>
          </w:p>
        </w:tc>
        <w:tc>
          <w:tcPr>
            <w:tcW w:w="2343" w:type="dxa"/>
            <w:vAlign w:val="center"/>
          </w:tcPr>
          <w:p w:rsidR="00015AFE" w:rsidRDefault="00015AFE" w:rsidP="001D442A">
            <w:pPr>
              <w:jc w:val="center"/>
              <w:rPr>
                <w:rFonts w:ascii="宋体" w:hAnsi="宋体" w:cs="宋体"/>
                <w:sz w:val="24"/>
              </w:rPr>
            </w:pPr>
            <w:r>
              <w:rPr>
                <w:rFonts w:ascii="宋体" w:hAnsi="宋体" w:cs="宋体" w:hint="eastAsia"/>
                <w:sz w:val="24"/>
              </w:rPr>
              <w:t>1次/月</w:t>
            </w:r>
          </w:p>
        </w:tc>
      </w:tr>
    </w:tbl>
    <w:p w:rsidR="00015AFE" w:rsidRDefault="00015AFE" w:rsidP="00015AFE">
      <w:pPr>
        <w:pStyle w:val="22"/>
        <w:ind w:firstLine="643"/>
        <w:rPr>
          <w:rFonts w:ascii="Times New Roman" w:hAnsi="Times New Roman"/>
        </w:rPr>
      </w:pPr>
      <w:bookmarkStart w:id="13" w:name="_Toc29253"/>
      <w:bookmarkStart w:id="14" w:name="_Toc8605"/>
      <w:r>
        <w:rPr>
          <w:rFonts w:ascii="Times New Roman" w:hAnsi="Times New Roman" w:hint="eastAsia"/>
        </w:rPr>
        <w:t>2</w:t>
      </w:r>
      <w:r>
        <w:rPr>
          <w:rFonts w:ascii="Times New Roman" w:hAnsi="Times New Roman"/>
        </w:rPr>
        <w:t>.</w:t>
      </w:r>
      <w:r>
        <w:rPr>
          <w:rFonts w:ascii="Times New Roman" w:hAnsi="Times New Roman" w:hint="eastAsia"/>
        </w:rPr>
        <w:t>3</w:t>
      </w:r>
      <w:r>
        <w:rPr>
          <w:rFonts w:ascii="Times New Roman" w:hAnsi="Times New Roman"/>
        </w:rPr>
        <w:t xml:space="preserve"> </w:t>
      </w:r>
      <w:r>
        <w:rPr>
          <w:rFonts w:ascii="Times New Roman" w:hAnsi="Times New Roman"/>
        </w:rPr>
        <w:t>质量控制</w:t>
      </w:r>
      <w:bookmarkEnd w:id="13"/>
      <w:bookmarkEnd w:id="14"/>
    </w:p>
    <w:p w:rsidR="00015AFE" w:rsidRDefault="00015AFE" w:rsidP="00015AFE">
      <w:pPr>
        <w:pStyle w:val="31"/>
        <w:ind w:firstLine="562"/>
      </w:pPr>
      <w:bookmarkStart w:id="15" w:name="_Toc16197"/>
      <w:bookmarkStart w:id="16" w:name="_Toc15250"/>
      <w:r>
        <w:rPr>
          <w:rFonts w:hint="eastAsia"/>
        </w:rPr>
        <w:t>2</w:t>
      </w:r>
      <w:r>
        <w:t>.</w:t>
      </w:r>
      <w:r>
        <w:rPr>
          <w:rFonts w:hint="eastAsia"/>
        </w:rPr>
        <w:t>3</w:t>
      </w:r>
      <w:r>
        <w:t xml:space="preserve">.1 </w:t>
      </w:r>
      <w:r>
        <w:t>手工监测质量控制</w:t>
      </w:r>
      <w:bookmarkEnd w:id="15"/>
      <w:bookmarkEnd w:id="16"/>
    </w:p>
    <w:p w:rsidR="00015AFE" w:rsidRPr="000A73C8" w:rsidRDefault="00015AFE" w:rsidP="00015AFE">
      <w:pPr>
        <w:spacing w:line="360" w:lineRule="auto"/>
        <w:rPr>
          <w:rFonts w:ascii="宋体" w:hAnsi="宋体"/>
          <w:color w:val="000000"/>
          <w:sz w:val="28"/>
          <w:szCs w:val="28"/>
        </w:rPr>
      </w:pPr>
      <w:r>
        <w:rPr>
          <w:rFonts w:ascii="宋体" w:hAnsi="宋体" w:hint="eastAsia"/>
          <w:color w:val="000000"/>
          <w:sz w:val="28"/>
          <w:szCs w:val="28"/>
        </w:rPr>
        <w:t xml:space="preserve">   </w:t>
      </w:r>
      <w:r w:rsidRPr="000A73C8">
        <w:rPr>
          <w:rFonts w:ascii="宋体" w:hAnsi="宋体" w:hint="eastAsia"/>
          <w:color w:val="000000"/>
          <w:sz w:val="28"/>
          <w:szCs w:val="28"/>
        </w:rPr>
        <w:t>按照信息公开办法要求，</w:t>
      </w:r>
      <w:r w:rsidRPr="000A73C8">
        <w:rPr>
          <w:rFonts w:ascii="宋体" w:hAnsi="宋体" w:hint="eastAsia"/>
          <w:sz w:val="28"/>
          <w:szCs w:val="28"/>
        </w:rPr>
        <w:t>我公司在</w:t>
      </w:r>
      <w:r w:rsidRPr="000A73C8">
        <w:rPr>
          <w:rFonts w:ascii="宋体" w:hAnsi="宋体" w:hint="eastAsia"/>
          <w:color w:val="000000"/>
          <w:sz w:val="28"/>
          <w:szCs w:val="28"/>
        </w:rPr>
        <w:t>重庆市重点污染源监测数据发布平台 V2.0定期向</w:t>
      </w:r>
      <w:r w:rsidRPr="000A73C8">
        <w:rPr>
          <w:rFonts w:ascii="宋体" w:hAnsi="宋体" w:hint="eastAsia"/>
          <w:sz w:val="28"/>
          <w:szCs w:val="28"/>
        </w:rPr>
        <w:t>公众公开自行监测信息。</w:t>
      </w:r>
      <w:r w:rsidRPr="000A73C8">
        <w:rPr>
          <w:rFonts w:ascii="宋体" w:hAnsi="宋体" w:hint="eastAsia"/>
          <w:color w:val="000000"/>
          <w:sz w:val="28"/>
          <w:szCs w:val="28"/>
        </w:rPr>
        <w:t>对自行监测结果及信息公开内容的真实性、准确性、完整性负责。</w:t>
      </w:r>
    </w:p>
    <w:p w:rsidR="00015AFE" w:rsidRPr="000A73C8" w:rsidRDefault="00015AFE" w:rsidP="00015AFE">
      <w:pPr>
        <w:spacing w:line="360" w:lineRule="auto"/>
        <w:ind w:firstLineChars="200" w:firstLine="560"/>
        <w:rPr>
          <w:rFonts w:ascii="宋体" w:hAnsi="宋体"/>
          <w:sz w:val="28"/>
          <w:szCs w:val="28"/>
        </w:rPr>
      </w:pPr>
      <w:r w:rsidRPr="000A73C8">
        <w:rPr>
          <w:rFonts w:ascii="宋体" w:hAnsi="宋体" w:hint="eastAsia"/>
          <w:sz w:val="28"/>
          <w:szCs w:val="28"/>
        </w:rPr>
        <w:t>1、废气手工监测项目我公司委托有资质的第三方监测机构代我司</w:t>
      </w:r>
      <w:r w:rsidRPr="000A73C8">
        <w:rPr>
          <w:rFonts w:ascii="宋体" w:hAnsi="宋体"/>
          <w:sz w:val="28"/>
          <w:szCs w:val="28"/>
        </w:rPr>
        <w:t>开展自行监测</w:t>
      </w:r>
      <w:r w:rsidRPr="000A73C8">
        <w:rPr>
          <w:rFonts w:ascii="宋体" w:hAnsi="宋体" w:hint="eastAsia"/>
          <w:sz w:val="28"/>
          <w:szCs w:val="28"/>
        </w:rPr>
        <w:t>。</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（1）我司对</w:t>
      </w:r>
      <w:r w:rsidRPr="000A73C8">
        <w:rPr>
          <w:rFonts w:ascii="宋体" w:hAnsi="宋体"/>
          <w:sz w:val="28"/>
          <w:szCs w:val="28"/>
        </w:rPr>
        <w:t>第三方</w:t>
      </w:r>
      <w:r w:rsidRPr="000A73C8">
        <w:rPr>
          <w:rFonts w:ascii="宋体" w:hAnsi="宋体" w:hint="eastAsia"/>
          <w:sz w:val="28"/>
          <w:szCs w:val="28"/>
        </w:rPr>
        <w:t>监</w:t>
      </w:r>
      <w:r w:rsidRPr="000A73C8">
        <w:rPr>
          <w:rFonts w:ascii="宋体" w:hAnsi="宋体"/>
          <w:sz w:val="28"/>
          <w:szCs w:val="28"/>
        </w:rPr>
        <w:t>测机构资质进行确认，确保</w:t>
      </w:r>
      <w:r w:rsidRPr="000A73C8">
        <w:rPr>
          <w:rFonts w:ascii="宋体" w:hAnsi="宋体" w:hint="eastAsia"/>
          <w:sz w:val="28"/>
          <w:szCs w:val="28"/>
        </w:rPr>
        <w:t>第三方</w:t>
      </w:r>
      <w:r w:rsidRPr="000A73C8">
        <w:rPr>
          <w:rFonts w:ascii="宋体" w:hAnsi="宋体"/>
          <w:sz w:val="28"/>
          <w:szCs w:val="28"/>
        </w:rPr>
        <w:t>检测机构符合要求；</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2</w:t>
      </w:r>
      <w:r w:rsidRPr="000A73C8">
        <w:rPr>
          <w:rFonts w:ascii="宋体" w:hAnsi="宋体" w:hint="eastAsia"/>
          <w:sz w:val="28"/>
          <w:szCs w:val="28"/>
        </w:rPr>
        <w:t>）第三方监测</w:t>
      </w:r>
      <w:r w:rsidRPr="000A73C8">
        <w:rPr>
          <w:rFonts w:ascii="宋体" w:hAnsi="宋体"/>
          <w:sz w:val="28"/>
          <w:szCs w:val="28"/>
        </w:rPr>
        <w:t>机构</w:t>
      </w:r>
      <w:r w:rsidRPr="000A73C8">
        <w:rPr>
          <w:rFonts w:ascii="宋体" w:hAnsi="宋体" w:hint="eastAsia"/>
          <w:sz w:val="28"/>
          <w:szCs w:val="28"/>
        </w:rPr>
        <w:t>有自行监测工作开展所需的固定工作场所和必要的工作条件。</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3</w:t>
      </w:r>
      <w:r w:rsidRPr="000A73C8">
        <w:rPr>
          <w:rFonts w:ascii="宋体" w:hAnsi="宋体" w:hint="eastAsia"/>
          <w:sz w:val="28"/>
          <w:szCs w:val="28"/>
        </w:rPr>
        <w:t>）第三方监</w:t>
      </w:r>
      <w:r w:rsidRPr="000A73C8">
        <w:rPr>
          <w:rFonts w:ascii="宋体" w:hAnsi="宋体"/>
          <w:sz w:val="28"/>
          <w:szCs w:val="28"/>
        </w:rPr>
        <w:t>测机构</w:t>
      </w:r>
      <w:r w:rsidRPr="000A73C8">
        <w:rPr>
          <w:rFonts w:ascii="宋体" w:hAnsi="宋体" w:hint="eastAsia"/>
          <w:sz w:val="28"/>
          <w:szCs w:val="28"/>
        </w:rPr>
        <w:t>具有与监测本公司排放污染物相适应的采样、分析等专业设备、设施。</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4</w:t>
      </w:r>
      <w:r w:rsidRPr="000A73C8">
        <w:rPr>
          <w:rFonts w:ascii="宋体" w:hAnsi="宋体" w:hint="eastAsia"/>
          <w:sz w:val="28"/>
          <w:szCs w:val="28"/>
        </w:rPr>
        <w:t>）第三方</w:t>
      </w:r>
      <w:r w:rsidRPr="000A73C8">
        <w:rPr>
          <w:rFonts w:ascii="宋体" w:hAnsi="宋体"/>
          <w:sz w:val="28"/>
          <w:szCs w:val="28"/>
        </w:rPr>
        <w:t>检测机构</w:t>
      </w:r>
      <w:r w:rsidRPr="000A73C8">
        <w:rPr>
          <w:rFonts w:ascii="宋体" w:hAnsi="宋体" w:hint="eastAsia"/>
          <w:sz w:val="28"/>
          <w:szCs w:val="28"/>
        </w:rPr>
        <w:t>手工监测所需仪器仪表由取得计量认证的社</w:t>
      </w:r>
      <w:r w:rsidRPr="000A73C8">
        <w:rPr>
          <w:rFonts w:ascii="宋体" w:hAnsi="宋体" w:hint="eastAsia"/>
          <w:sz w:val="28"/>
          <w:szCs w:val="28"/>
        </w:rPr>
        <w:lastRenderedPageBreak/>
        <w:t xml:space="preserve">会检测机构或者环境保护主管部门所属环境监测机构进行强制检定，并按相应仪器仪表的检定校验要求定期进行检定校准。 </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5</w:t>
      </w:r>
      <w:r w:rsidRPr="000A73C8">
        <w:rPr>
          <w:rFonts w:ascii="宋体" w:hAnsi="宋体" w:hint="eastAsia"/>
          <w:sz w:val="28"/>
          <w:szCs w:val="28"/>
        </w:rPr>
        <w:t>）第三方</w:t>
      </w:r>
      <w:r w:rsidRPr="000A73C8">
        <w:rPr>
          <w:rFonts w:ascii="宋体" w:hAnsi="宋体"/>
          <w:sz w:val="28"/>
          <w:szCs w:val="28"/>
        </w:rPr>
        <w:t>检测机构</w:t>
      </w:r>
      <w:r w:rsidRPr="000A73C8">
        <w:rPr>
          <w:rFonts w:ascii="宋体" w:hAnsi="宋体" w:hint="eastAsia"/>
          <w:sz w:val="28"/>
          <w:szCs w:val="28"/>
        </w:rPr>
        <w:t xml:space="preserve">具有两名以上持有重庆市环保主管部门组织培训的、与监测事项相符的培训证书的专职人员在岗。 </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6</w:t>
      </w:r>
      <w:r w:rsidRPr="000A73C8">
        <w:rPr>
          <w:rFonts w:ascii="宋体" w:hAnsi="宋体" w:hint="eastAsia"/>
          <w:sz w:val="28"/>
          <w:szCs w:val="28"/>
        </w:rPr>
        <w:t>）第三方</w:t>
      </w:r>
      <w:r w:rsidRPr="000A73C8">
        <w:rPr>
          <w:rFonts w:ascii="宋体" w:hAnsi="宋体"/>
          <w:sz w:val="28"/>
          <w:szCs w:val="28"/>
        </w:rPr>
        <w:t>检测机构</w:t>
      </w:r>
      <w:r w:rsidRPr="000A73C8">
        <w:rPr>
          <w:rFonts w:ascii="宋体" w:hAnsi="宋体" w:hint="eastAsia"/>
          <w:sz w:val="28"/>
          <w:szCs w:val="28"/>
        </w:rPr>
        <w:t>制定并实施健全的环境监测工作和质量管理制度。</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w:t>
      </w:r>
      <w:r w:rsidRPr="000A73C8">
        <w:rPr>
          <w:rFonts w:ascii="宋体" w:hAnsi="宋体"/>
          <w:sz w:val="28"/>
          <w:szCs w:val="28"/>
        </w:rPr>
        <w:t>7</w:t>
      </w:r>
      <w:r w:rsidRPr="000A73C8">
        <w:rPr>
          <w:rFonts w:ascii="宋体" w:hAnsi="宋体" w:hint="eastAsia"/>
          <w:sz w:val="28"/>
          <w:szCs w:val="28"/>
        </w:rPr>
        <w:t>）第三方</w:t>
      </w:r>
      <w:r w:rsidRPr="000A73C8">
        <w:rPr>
          <w:rFonts w:ascii="宋体" w:hAnsi="宋体"/>
          <w:sz w:val="28"/>
          <w:szCs w:val="28"/>
        </w:rPr>
        <w:t>检测机构</w:t>
      </w:r>
      <w:r w:rsidRPr="000A73C8">
        <w:rPr>
          <w:rFonts w:ascii="宋体" w:hAnsi="宋体" w:hint="eastAsia"/>
          <w:sz w:val="28"/>
          <w:szCs w:val="28"/>
        </w:rPr>
        <w:t>符合环境保护主管部门规定的其他条件。</w:t>
      </w:r>
    </w:p>
    <w:p w:rsidR="00015AFE" w:rsidRPr="000A73C8" w:rsidRDefault="00015AFE" w:rsidP="00015AFE">
      <w:pPr>
        <w:spacing w:line="360" w:lineRule="auto"/>
        <w:ind w:firstLine="562"/>
        <w:rPr>
          <w:rFonts w:ascii="宋体" w:hAnsi="宋体"/>
          <w:b/>
          <w:sz w:val="28"/>
          <w:szCs w:val="28"/>
        </w:rPr>
      </w:pPr>
      <w:r w:rsidRPr="000A73C8">
        <w:rPr>
          <w:rFonts w:ascii="宋体" w:hAnsi="宋体" w:hint="eastAsia"/>
          <w:b/>
          <w:sz w:val="28"/>
          <w:szCs w:val="28"/>
        </w:rPr>
        <w:t>2、废水自主监测质量控制</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（1）我公司配有废水取样设备，由</w:t>
      </w:r>
      <w:r>
        <w:rPr>
          <w:rFonts w:ascii="宋体" w:hAnsi="宋体" w:hint="eastAsia"/>
          <w:sz w:val="28"/>
          <w:szCs w:val="28"/>
        </w:rPr>
        <w:t>分析人员</w:t>
      </w:r>
      <w:r w:rsidRPr="000A73C8">
        <w:rPr>
          <w:rFonts w:ascii="宋体" w:hAnsi="宋体" w:hint="eastAsia"/>
          <w:sz w:val="28"/>
          <w:szCs w:val="28"/>
        </w:rPr>
        <w:t>进行取样监测分析，配置有固定监测实验室用房、取得重庆市环境保护局资质证书2人，能开展废水中pH、COD、NH</w:t>
      </w:r>
      <w:r w:rsidRPr="000A73C8">
        <w:rPr>
          <w:rFonts w:ascii="宋体" w:hAnsi="宋体" w:hint="eastAsia"/>
          <w:sz w:val="28"/>
          <w:szCs w:val="28"/>
          <w:vertAlign w:val="subscript"/>
        </w:rPr>
        <w:t>3</w:t>
      </w:r>
      <w:r w:rsidRPr="000A73C8">
        <w:rPr>
          <w:rFonts w:ascii="宋体" w:hAnsi="宋体" w:hint="eastAsia"/>
          <w:sz w:val="28"/>
          <w:szCs w:val="28"/>
        </w:rPr>
        <w:t>-N、总磷、悬浮物等分析。</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（2）手工采样所需设备全部在有效期内，并定期检测校验，取得检定证书，采样时按照正确的操作步骤进行采样。</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（3）采样后，所有样品分析设备均有检定证书在有效期内，仪器使用前应进行性能检查，并加以校正，使用后认真清理</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（4）采用正确的检测方法，分析过程中所使用的试剂均在有效期内，且由具有生产许可证的单位生产；配置的溶液在有效期内，且溶液储存条件满足要求</w:t>
      </w:r>
    </w:p>
    <w:p w:rsidR="00015AFE" w:rsidRPr="000A73C8" w:rsidRDefault="00015AFE" w:rsidP="00015AFE">
      <w:pPr>
        <w:spacing w:line="360" w:lineRule="auto"/>
        <w:ind w:firstLineChars="150" w:firstLine="420"/>
        <w:rPr>
          <w:rFonts w:ascii="宋体" w:hAnsi="宋体"/>
          <w:sz w:val="28"/>
          <w:szCs w:val="28"/>
        </w:rPr>
      </w:pPr>
      <w:r w:rsidRPr="000A73C8">
        <w:rPr>
          <w:rFonts w:ascii="宋体" w:hAnsi="宋体" w:hint="eastAsia"/>
          <w:sz w:val="28"/>
          <w:szCs w:val="28"/>
        </w:rPr>
        <w:t>（5）分析过程中做必须做标准曲线，做空白</w:t>
      </w:r>
      <w:proofErr w:type="gramStart"/>
      <w:r w:rsidRPr="000A73C8">
        <w:rPr>
          <w:rFonts w:ascii="宋体" w:hAnsi="宋体" w:hint="eastAsia"/>
          <w:sz w:val="28"/>
          <w:szCs w:val="28"/>
        </w:rPr>
        <w:t>样或者</w:t>
      </w:r>
      <w:proofErr w:type="gramEnd"/>
      <w:r w:rsidRPr="000A73C8">
        <w:rPr>
          <w:rFonts w:ascii="宋体" w:hAnsi="宋体" w:hint="eastAsia"/>
          <w:sz w:val="28"/>
          <w:szCs w:val="28"/>
        </w:rPr>
        <w:t>平行样。</w:t>
      </w:r>
    </w:p>
    <w:p w:rsidR="00015AFE" w:rsidRDefault="00015AFE" w:rsidP="00015AFE">
      <w:pPr>
        <w:pStyle w:val="31"/>
        <w:ind w:firstLine="562"/>
      </w:pPr>
      <w:bookmarkStart w:id="17" w:name="_Toc14928"/>
      <w:bookmarkStart w:id="18" w:name="_Toc8951"/>
      <w:r>
        <w:rPr>
          <w:rFonts w:hint="eastAsia"/>
        </w:rPr>
        <w:t>2</w:t>
      </w:r>
      <w:r>
        <w:t>.</w:t>
      </w:r>
      <w:r>
        <w:rPr>
          <w:rFonts w:hint="eastAsia"/>
        </w:rPr>
        <w:t>3</w:t>
      </w:r>
      <w:r>
        <w:t>.</w:t>
      </w:r>
      <w:r>
        <w:rPr>
          <w:rFonts w:hint="eastAsia"/>
        </w:rPr>
        <w:t>2</w:t>
      </w:r>
      <w:r>
        <w:t xml:space="preserve"> </w:t>
      </w:r>
      <w:r>
        <w:t>自动监测质量控制</w:t>
      </w:r>
      <w:bookmarkEnd w:id="17"/>
      <w:bookmarkEnd w:id="18"/>
    </w:p>
    <w:p w:rsidR="00015AFE" w:rsidRPr="000A73C8" w:rsidRDefault="00015AFE" w:rsidP="00015AFE">
      <w:pPr>
        <w:spacing w:line="360" w:lineRule="auto"/>
        <w:ind w:firstLine="561"/>
        <w:rPr>
          <w:rFonts w:ascii="宋体" w:hAnsi="宋体"/>
          <w:sz w:val="28"/>
          <w:szCs w:val="28"/>
        </w:rPr>
      </w:pPr>
      <w:r w:rsidRPr="000A73C8">
        <w:rPr>
          <w:rFonts w:hint="eastAsia"/>
          <w:sz w:val="28"/>
          <w:szCs w:val="28"/>
        </w:rPr>
        <w:t>我公司自动监控系统规范建设，有效管理，正常运行。自动监控设备有《中国环境保护产品认证证书》和《环境监测仪器质量监督》合格报告，并按照规范安装，与环境保护主管部门联网，并通过环境保护主管部门验收。</w:t>
      </w:r>
      <w:r w:rsidRPr="000A73C8">
        <w:rPr>
          <w:rFonts w:ascii="宋体" w:hAnsi="宋体" w:hint="eastAsia"/>
          <w:sz w:val="28"/>
          <w:szCs w:val="28"/>
        </w:rPr>
        <w:t>我公司委托第三方有资质的维护公司对在线监测</w:t>
      </w:r>
      <w:r w:rsidRPr="000A73C8">
        <w:rPr>
          <w:rFonts w:ascii="宋体" w:hAnsi="宋体" w:hint="eastAsia"/>
          <w:sz w:val="28"/>
          <w:szCs w:val="28"/>
        </w:rPr>
        <w:lastRenderedPageBreak/>
        <w:t>设备进行定期校准维护。</w:t>
      </w:r>
    </w:p>
    <w:p w:rsidR="00015AFE" w:rsidRPr="000A73C8" w:rsidRDefault="00015AFE" w:rsidP="00015AFE">
      <w:pPr>
        <w:spacing w:line="360" w:lineRule="auto"/>
        <w:ind w:firstLine="561"/>
        <w:rPr>
          <w:sz w:val="28"/>
          <w:szCs w:val="28"/>
        </w:rPr>
      </w:pPr>
      <w:r w:rsidRPr="000A73C8">
        <w:rPr>
          <w:rFonts w:hint="eastAsia"/>
          <w:sz w:val="28"/>
          <w:szCs w:val="28"/>
        </w:rPr>
        <w:t>（</w:t>
      </w:r>
      <w:r w:rsidRPr="000A73C8">
        <w:rPr>
          <w:rFonts w:hint="eastAsia"/>
          <w:sz w:val="28"/>
          <w:szCs w:val="28"/>
        </w:rPr>
        <w:t>1</w:t>
      </w:r>
      <w:r w:rsidRPr="000A73C8">
        <w:rPr>
          <w:rFonts w:hint="eastAsia"/>
          <w:sz w:val="28"/>
          <w:szCs w:val="28"/>
        </w:rPr>
        <w:t>）</w:t>
      </w:r>
      <w:r>
        <w:rPr>
          <w:rFonts w:hint="eastAsia"/>
          <w:sz w:val="28"/>
          <w:szCs w:val="28"/>
        </w:rPr>
        <w:t>我</w:t>
      </w:r>
      <w:r w:rsidRPr="000A73C8">
        <w:rPr>
          <w:rFonts w:hint="eastAsia"/>
          <w:sz w:val="28"/>
          <w:szCs w:val="28"/>
        </w:rPr>
        <w:t>公司按照环境监测技术规范和自动监控技术规范的要求</w:t>
      </w:r>
      <w:r>
        <w:rPr>
          <w:rFonts w:hint="eastAsia"/>
          <w:sz w:val="28"/>
          <w:szCs w:val="28"/>
        </w:rPr>
        <w:t>，安装</w:t>
      </w:r>
      <w:r w:rsidRPr="000A73C8">
        <w:rPr>
          <w:rFonts w:hint="eastAsia"/>
          <w:sz w:val="28"/>
          <w:szCs w:val="28"/>
        </w:rPr>
        <w:t>了自动监测设备，与重庆市环境保护局、涪陵区环境保护局主管部门联网，并通过了环境保护主管部门的验收；</w:t>
      </w:r>
    </w:p>
    <w:p w:rsidR="00015AFE" w:rsidRPr="000A73C8" w:rsidRDefault="00015AFE" w:rsidP="00015AFE">
      <w:pPr>
        <w:spacing w:line="360" w:lineRule="auto"/>
        <w:ind w:firstLine="561"/>
        <w:rPr>
          <w:sz w:val="28"/>
          <w:szCs w:val="28"/>
        </w:rPr>
      </w:pPr>
      <w:r w:rsidRPr="000A73C8">
        <w:rPr>
          <w:rFonts w:hint="eastAsia"/>
          <w:sz w:val="28"/>
          <w:szCs w:val="28"/>
        </w:rPr>
        <w:t>（</w:t>
      </w:r>
      <w:r w:rsidRPr="000A73C8">
        <w:rPr>
          <w:rFonts w:hint="eastAsia"/>
          <w:sz w:val="28"/>
          <w:szCs w:val="28"/>
        </w:rPr>
        <w:t>2</w:t>
      </w:r>
      <w:r>
        <w:rPr>
          <w:rFonts w:hint="eastAsia"/>
          <w:sz w:val="28"/>
          <w:szCs w:val="28"/>
        </w:rPr>
        <w:t>我</w:t>
      </w:r>
      <w:r w:rsidRPr="000A73C8">
        <w:rPr>
          <w:rFonts w:hint="eastAsia"/>
          <w:sz w:val="28"/>
          <w:szCs w:val="28"/>
        </w:rPr>
        <w:t>公司按照</w:t>
      </w:r>
      <w:r w:rsidRPr="000A73C8">
        <w:rPr>
          <w:sz w:val="28"/>
          <w:szCs w:val="28"/>
        </w:rPr>
        <w:t>《国家重点监控企业污染源自动监测数据有效性审核办法》（环发〔</w:t>
      </w:r>
      <w:r w:rsidRPr="000A73C8">
        <w:rPr>
          <w:sz w:val="28"/>
          <w:szCs w:val="28"/>
        </w:rPr>
        <w:t>2009</w:t>
      </w:r>
      <w:r w:rsidRPr="000A73C8">
        <w:rPr>
          <w:sz w:val="28"/>
          <w:szCs w:val="28"/>
        </w:rPr>
        <w:t>〕</w:t>
      </w:r>
      <w:r w:rsidRPr="000A73C8">
        <w:rPr>
          <w:sz w:val="28"/>
          <w:szCs w:val="28"/>
        </w:rPr>
        <w:t>88</w:t>
      </w:r>
      <w:r w:rsidRPr="000A73C8">
        <w:rPr>
          <w:sz w:val="28"/>
          <w:szCs w:val="28"/>
        </w:rPr>
        <w:t>号）</w:t>
      </w:r>
      <w:r w:rsidRPr="000A73C8">
        <w:rPr>
          <w:rFonts w:hint="eastAsia"/>
          <w:sz w:val="28"/>
          <w:szCs w:val="28"/>
        </w:rPr>
        <w:t>的要求，</w:t>
      </w:r>
      <w:r w:rsidRPr="000A73C8">
        <w:rPr>
          <w:rFonts w:ascii="宋体" w:hAnsi="宋体" w:hint="eastAsia"/>
          <w:sz w:val="28"/>
          <w:szCs w:val="28"/>
        </w:rPr>
        <w:t>委托有资质的第三</w:t>
      </w:r>
      <w:proofErr w:type="gramStart"/>
      <w:r w:rsidRPr="000A73C8">
        <w:rPr>
          <w:rFonts w:ascii="宋体" w:hAnsi="宋体" w:hint="eastAsia"/>
          <w:sz w:val="28"/>
          <w:szCs w:val="28"/>
        </w:rPr>
        <w:t>方运行</w:t>
      </w:r>
      <w:proofErr w:type="gramEnd"/>
      <w:r w:rsidRPr="000A73C8">
        <w:rPr>
          <w:rFonts w:ascii="宋体" w:hAnsi="宋体" w:hint="eastAsia"/>
          <w:sz w:val="28"/>
          <w:szCs w:val="28"/>
        </w:rPr>
        <w:t>维护单位对</w:t>
      </w:r>
      <w:r w:rsidRPr="000A73C8">
        <w:rPr>
          <w:rFonts w:hint="eastAsia"/>
          <w:sz w:val="28"/>
          <w:szCs w:val="28"/>
        </w:rPr>
        <w:t>自动监控系统设备每周至少进行一次维护，同时</w:t>
      </w:r>
      <w:r w:rsidRPr="000A73C8">
        <w:rPr>
          <w:rFonts w:ascii="宋体" w:hAnsi="宋体" w:hint="eastAsia"/>
          <w:sz w:val="28"/>
          <w:szCs w:val="28"/>
        </w:rPr>
        <w:t>委托有资质的第三方检测技术公司对废气在线监测设备每季度进行比对监测，检测报告</w:t>
      </w:r>
      <w:r w:rsidRPr="000A73C8">
        <w:rPr>
          <w:rFonts w:hint="eastAsia"/>
          <w:sz w:val="28"/>
          <w:szCs w:val="28"/>
        </w:rPr>
        <w:t>报送涪陵区环境保护局主管部门存档，通过有效性审核的自动监测设备监测的数据方可使用。</w:t>
      </w:r>
    </w:p>
    <w:p w:rsidR="00015AFE" w:rsidRDefault="00015AFE" w:rsidP="00015AFE">
      <w:pPr>
        <w:pStyle w:val="22"/>
        <w:ind w:firstLine="643"/>
        <w:rPr>
          <w:rFonts w:ascii="Times New Roman" w:hAnsi="Times New Roman"/>
        </w:rPr>
      </w:pPr>
      <w:bookmarkStart w:id="19" w:name="_Toc24574"/>
      <w:bookmarkStart w:id="20" w:name="_Toc22448"/>
      <w:r>
        <w:rPr>
          <w:rFonts w:ascii="Times New Roman" w:hAnsi="Times New Roman" w:hint="eastAsia"/>
        </w:rPr>
        <w:t>2</w:t>
      </w:r>
      <w:r>
        <w:rPr>
          <w:rFonts w:ascii="Times New Roman" w:hAnsi="Times New Roman"/>
        </w:rPr>
        <w:t>.</w:t>
      </w:r>
      <w:r>
        <w:rPr>
          <w:rFonts w:ascii="Times New Roman" w:hAnsi="Times New Roman" w:hint="eastAsia"/>
        </w:rPr>
        <w:t>4</w:t>
      </w:r>
      <w:r>
        <w:rPr>
          <w:rFonts w:ascii="Times New Roman" w:hAnsi="Times New Roman"/>
        </w:rPr>
        <w:t xml:space="preserve"> </w:t>
      </w:r>
      <w:r>
        <w:rPr>
          <w:rFonts w:ascii="Times New Roman" w:hAnsi="Times New Roman"/>
        </w:rPr>
        <w:t>监测方法、依据和仪器</w:t>
      </w:r>
      <w:bookmarkEnd w:id="19"/>
      <w:bookmarkEnd w:id="20"/>
    </w:p>
    <w:p w:rsidR="00015AFE" w:rsidRDefault="00015AFE" w:rsidP="00015AFE">
      <w:pPr>
        <w:pStyle w:val="31"/>
        <w:ind w:firstLine="562"/>
      </w:pPr>
      <w:bookmarkStart w:id="21" w:name="_Toc13234"/>
      <w:bookmarkStart w:id="22" w:name="_Toc6335"/>
      <w:r>
        <w:rPr>
          <w:rFonts w:hint="eastAsia"/>
        </w:rPr>
        <w:t>2</w:t>
      </w:r>
      <w:r>
        <w:t>.</w:t>
      </w:r>
      <w:r>
        <w:rPr>
          <w:rFonts w:hint="eastAsia"/>
        </w:rPr>
        <w:t>4</w:t>
      </w:r>
      <w:r>
        <w:t xml:space="preserve">.1 </w:t>
      </w:r>
      <w:r>
        <w:t>手工监测方法、依据和仪器</w:t>
      </w:r>
      <w:bookmarkEnd w:id="21"/>
      <w:bookmarkEnd w:id="22"/>
    </w:p>
    <w:p w:rsidR="00015AFE" w:rsidRPr="008848AA" w:rsidRDefault="00015AFE" w:rsidP="00015AFE">
      <w:pPr>
        <w:rPr>
          <w:sz w:val="28"/>
          <w:szCs w:val="28"/>
        </w:rPr>
      </w:pPr>
      <w:r w:rsidRPr="008848AA">
        <w:rPr>
          <w:sz w:val="28"/>
          <w:szCs w:val="28"/>
        </w:rPr>
        <w:t>手工监测方法、依据和仪器见表</w:t>
      </w:r>
      <w:r w:rsidRPr="008848AA">
        <w:rPr>
          <w:rFonts w:hint="eastAsia"/>
          <w:sz w:val="28"/>
          <w:szCs w:val="28"/>
        </w:rPr>
        <w:t>2</w:t>
      </w:r>
      <w:r w:rsidRPr="008848AA">
        <w:rPr>
          <w:sz w:val="28"/>
          <w:szCs w:val="28"/>
        </w:rPr>
        <w:t>-</w:t>
      </w:r>
      <w:r w:rsidRPr="008848AA">
        <w:rPr>
          <w:rFonts w:hint="eastAsia"/>
          <w:sz w:val="28"/>
          <w:szCs w:val="28"/>
        </w:rPr>
        <w:t>4</w:t>
      </w:r>
      <w:r w:rsidRPr="008848AA">
        <w:rPr>
          <w:sz w:val="28"/>
          <w:szCs w:val="28"/>
        </w:rPr>
        <w:t>-1</w:t>
      </w:r>
      <w:r w:rsidRPr="008848AA">
        <w:rPr>
          <w:sz w:val="28"/>
          <w:szCs w:val="28"/>
        </w:rPr>
        <w:t>。</w:t>
      </w:r>
    </w:p>
    <w:p w:rsidR="00015AFE" w:rsidRDefault="00015AFE" w:rsidP="00015AFE"/>
    <w:p w:rsidR="00015AFE" w:rsidRDefault="00015AFE" w:rsidP="00015AFE">
      <w:pPr>
        <w:ind w:firstLine="482"/>
        <w:jc w:val="center"/>
        <w:rPr>
          <w:b/>
          <w:szCs w:val="28"/>
        </w:rPr>
      </w:pPr>
      <w:r>
        <w:rPr>
          <w:b/>
          <w:color w:val="000000"/>
          <w:sz w:val="24"/>
        </w:rPr>
        <w:t>表</w:t>
      </w:r>
      <w:r>
        <w:rPr>
          <w:rFonts w:hint="eastAsia"/>
          <w:b/>
          <w:color w:val="000000"/>
          <w:sz w:val="24"/>
        </w:rPr>
        <w:t>2</w:t>
      </w:r>
      <w:r>
        <w:rPr>
          <w:b/>
          <w:color w:val="000000"/>
          <w:sz w:val="24"/>
        </w:rPr>
        <w:t>-</w:t>
      </w:r>
      <w:r>
        <w:rPr>
          <w:rFonts w:hint="eastAsia"/>
          <w:b/>
          <w:color w:val="000000"/>
          <w:sz w:val="24"/>
        </w:rPr>
        <w:t>4</w:t>
      </w:r>
      <w:r>
        <w:rPr>
          <w:b/>
          <w:color w:val="000000"/>
          <w:sz w:val="24"/>
        </w:rPr>
        <w:t>-1</w:t>
      </w:r>
      <w:r>
        <w:rPr>
          <w:b/>
          <w:sz w:val="24"/>
        </w:rPr>
        <w:t xml:space="preserve">  </w:t>
      </w:r>
      <w:r>
        <w:rPr>
          <w:b/>
          <w:sz w:val="24"/>
        </w:rPr>
        <w:t>监测方法、依据和仪器表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3"/>
        <w:gridCol w:w="1923"/>
        <w:gridCol w:w="3319"/>
        <w:gridCol w:w="2513"/>
      </w:tblGrid>
      <w:tr w:rsidR="00015AFE" w:rsidTr="001D442A">
        <w:trPr>
          <w:trHeight w:hRule="exact" w:val="567"/>
        </w:trPr>
        <w:tc>
          <w:tcPr>
            <w:tcW w:w="1533" w:type="dxa"/>
            <w:vAlign w:val="center"/>
          </w:tcPr>
          <w:p w:rsidR="00015AFE" w:rsidRDefault="00015AFE" w:rsidP="001D442A">
            <w:pPr>
              <w:jc w:val="center"/>
              <w:rPr>
                <w:sz w:val="24"/>
              </w:rPr>
            </w:pPr>
            <w:r>
              <w:rPr>
                <w:sz w:val="24"/>
              </w:rPr>
              <w:t>类别</w:t>
            </w:r>
          </w:p>
        </w:tc>
        <w:tc>
          <w:tcPr>
            <w:tcW w:w="1923" w:type="dxa"/>
            <w:vAlign w:val="center"/>
          </w:tcPr>
          <w:p w:rsidR="00015AFE" w:rsidRDefault="00015AFE" w:rsidP="001D442A">
            <w:pPr>
              <w:jc w:val="center"/>
              <w:rPr>
                <w:sz w:val="24"/>
              </w:rPr>
            </w:pPr>
            <w:r>
              <w:rPr>
                <w:sz w:val="24"/>
              </w:rPr>
              <w:t>监测项目</w:t>
            </w:r>
          </w:p>
        </w:tc>
        <w:tc>
          <w:tcPr>
            <w:tcW w:w="3319" w:type="dxa"/>
            <w:vAlign w:val="center"/>
          </w:tcPr>
          <w:p w:rsidR="00015AFE" w:rsidRDefault="00015AFE" w:rsidP="001D442A">
            <w:pPr>
              <w:jc w:val="center"/>
              <w:rPr>
                <w:sz w:val="24"/>
              </w:rPr>
            </w:pPr>
            <w:r>
              <w:rPr>
                <w:sz w:val="24"/>
              </w:rPr>
              <w:t>监测方法及监测依据</w:t>
            </w:r>
          </w:p>
        </w:tc>
        <w:tc>
          <w:tcPr>
            <w:tcW w:w="2513" w:type="dxa"/>
            <w:vAlign w:val="center"/>
          </w:tcPr>
          <w:p w:rsidR="00015AFE" w:rsidRDefault="00015AFE" w:rsidP="001D442A">
            <w:pPr>
              <w:jc w:val="center"/>
              <w:rPr>
                <w:sz w:val="24"/>
              </w:rPr>
            </w:pPr>
            <w:r>
              <w:rPr>
                <w:sz w:val="24"/>
              </w:rPr>
              <w:t>监测仪器</w:t>
            </w:r>
          </w:p>
        </w:tc>
      </w:tr>
      <w:tr w:rsidR="00015AFE" w:rsidTr="001D442A">
        <w:tc>
          <w:tcPr>
            <w:tcW w:w="1533" w:type="dxa"/>
            <w:vMerge w:val="restart"/>
            <w:vAlign w:val="center"/>
          </w:tcPr>
          <w:p w:rsidR="00015AFE" w:rsidRDefault="00015AFE" w:rsidP="001D442A">
            <w:pPr>
              <w:jc w:val="center"/>
              <w:rPr>
                <w:sz w:val="24"/>
              </w:rPr>
            </w:pPr>
            <w:r>
              <w:rPr>
                <w:rFonts w:hint="eastAsia"/>
                <w:sz w:val="24"/>
              </w:rPr>
              <w:t>废气有组织排放</w:t>
            </w:r>
          </w:p>
        </w:tc>
        <w:tc>
          <w:tcPr>
            <w:tcW w:w="1923" w:type="dxa"/>
            <w:vAlign w:val="center"/>
          </w:tcPr>
          <w:p w:rsidR="00015AFE" w:rsidRDefault="00015AFE" w:rsidP="001D442A">
            <w:pPr>
              <w:jc w:val="center"/>
              <w:rPr>
                <w:sz w:val="24"/>
              </w:rPr>
            </w:pPr>
            <w:r>
              <w:rPr>
                <w:rFonts w:hint="eastAsia"/>
                <w:sz w:val="24"/>
              </w:rPr>
              <w:t>烟气参数</w:t>
            </w:r>
          </w:p>
        </w:tc>
        <w:tc>
          <w:tcPr>
            <w:tcW w:w="3319" w:type="dxa"/>
            <w:vAlign w:val="center"/>
          </w:tcPr>
          <w:p w:rsidR="00015AFE" w:rsidRDefault="00015AFE" w:rsidP="001D442A">
            <w:pPr>
              <w:jc w:val="left"/>
              <w:rPr>
                <w:sz w:val="24"/>
              </w:rPr>
            </w:pPr>
            <w:r>
              <w:rPr>
                <w:rFonts w:hint="eastAsia"/>
                <w:sz w:val="24"/>
              </w:rPr>
              <w:t>固定污染源排气中颗粒物测定与气态污染物采样方法</w:t>
            </w:r>
            <w:r>
              <w:rPr>
                <w:rFonts w:hint="eastAsia"/>
                <w:sz w:val="24"/>
              </w:rPr>
              <w:t xml:space="preserve"> </w:t>
            </w:r>
            <w:r>
              <w:rPr>
                <w:rFonts w:hint="eastAsia"/>
                <w:sz w:val="24"/>
              </w:rPr>
              <w:t>皮托管法</w:t>
            </w:r>
            <w:r>
              <w:rPr>
                <w:rFonts w:hint="eastAsia"/>
                <w:sz w:val="24"/>
              </w:rPr>
              <w:t>GB/T 16157-1996</w:t>
            </w:r>
          </w:p>
        </w:tc>
        <w:tc>
          <w:tcPr>
            <w:tcW w:w="2513" w:type="dxa"/>
            <w:vAlign w:val="center"/>
          </w:tcPr>
          <w:p w:rsidR="00015AFE" w:rsidRDefault="00015AFE" w:rsidP="001D442A">
            <w:pPr>
              <w:jc w:val="left"/>
              <w:rPr>
                <w:sz w:val="24"/>
              </w:rPr>
            </w:pPr>
            <w:r>
              <w:rPr>
                <w:rFonts w:hint="eastAsia"/>
                <w:sz w:val="24"/>
              </w:rPr>
              <w:t>微电脑烟尘平行采样仪</w:t>
            </w:r>
            <w:r>
              <w:rPr>
                <w:rFonts w:hint="eastAsia"/>
                <w:sz w:val="24"/>
              </w:rPr>
              <w:t>TH-880F</w:t>
            </w:r>
          </w:p>
        </w:tc>
      </w:tr>
      <w:tr w:rsidR="00015AFE" w:rsidTr="001D442A">
        <w:tc>
          <w:tcPr>
            <w:tcW w:w="1533" w:type="dxa"/>
            <w:vMerge/>
            <w:vAlign w:val="center"/>
          </w:tcPr>
          <w:p w:rsidR="00015AFE" w:rsidRDefault="00015AFE" w:rsidP="001D442A">
            <w:pPr>
              <w:jc w:val="center"/>
              <w:rPr>
                <w:sz w:val="24"/>
              </w:rPr>
            </w:pPr>
          </w:p>
        </w:tc>
        <w:tc>
          <w:tcPr>
            <w:tcW w:w="1923" w:type="dxa"/>
            <w:vAlign w:val="center"/>
          </w:tcPr>
          <w:p w:rsidR="00015AFE" w:rsidRDefault="00015AFE" w:rsidP="001D442A">
            <w:pPr>
              <w:jc w:val="center"/>
              <w:rPr>
                <w:sz w:val="24"/>
              </w:rPr>
            </w:pPr>
            <w:r>
              <w:rPr>
                <w:rFonts w:hint="eastAsia"/>
                <w:sz w:val="24"/>
              </w:rPr>
              <w:t>烟尘</w:t>
            </w:r>
          </w:p>
        </w:tc>
        <w:tc>
          <w:tcPr>
            <w:tcW w:w="3319" w:type="dxa"/>
            <w:vAlign w:val="center"/>
          </w:tcPr>
          <w:p w:rsidR="00015AFE" w:rsidRDefault="00015AFE" w:rsidP="001D442A">
            <w:pPr>
              <w:jc w:val="left"/>
              <w:rPr>
                <w:sz w:val="24"/>
              </w:rPr>
            </w:pPr>
            <w:r>
              <w:rPr>
                <w:rFonts w:hint="eastAsia"/>
                <w:sz w:val="24"/>
              </w:rPr>
              <w:t>固定污染源废气</w:t>
            </w:r>
            <w:r>
              <w:rPr>
                <w:rFonts w:hint="eastAsia"/>
                <w:sz w:val="24"/>
              </w:rPr>
              <w:t xml:space="preserve"> </w:t>
            </w:r>
            <w:r>
              <w:rPr>
                <w:rFonts w:hint="eastAsia"/>
                <w:sz w:val="24"/>
              </w:rPr>
              <w:t>低浓度颗粒物的测定</w:t>
            </w:r>
            <w:r>
              <w:rPr>
                <w:rFonts w:hint="eastAsia"/>
                <w:sz w:val="24"/>
              </w:rPr>
              <w:t xml:space="preserve"> </w:t>
            </w:r>
            <w:r>
              <w:rPr>
                <w:rFonts w:hint="eastAsia"/>
                <w:sz w:val="24"/>
              </w:rPr>
              <w:t>重量法</w:t>
            </w:r>
            <w:r>
              <w:rPr>
                <w:rFonts w:hint="eastAsia"/>
                <w:sz w:val="24"/>
              </w:rPr>
              <w:t>HJ 836-2017</w:t>
            </w:r>
          </w:p>
        </w:tc>
        <w:tc>
          <w:tcPr>
            <w:tcW w:w="2513" w:type="dxa"/>
            <w:vAlign w:val="center"/>
          </w:tcPr>
          <w:p w:rsidR="00015AFE" w:rsidRDefault="00015AFE" w:rsidP="001D442A">
            <w:pPr>
              <w:jc w:val="left"/>
              <w:rPr>
                <w:sz w:val="24"/>
              </w:rPr>
            </w:pPr>
            <w:r>
              <w:rPr>
                <w:rFonts w:hint="eastAsia"/>
                <w:sz w:val="24"/>
              </w:rPr>
              <w:t>微电脑烟尘平行采样仪</w:t>
            </w:r>
            <w:r>
              <w:rPr>
                <w:rFonts w:hint="eastAsia"/>
                <w:sz w:val="24"/>
              </w:rPr>
              <w:t>TH-880F</w:t>
            </w:r>
          </w:p>
          <w:p w:rsidR="00015AFE" w:rsidRDefault="00015AFE" w:rsidP="001D442A">
            <w:pPr>
              <w:jc w:val="left"/>
              <w:rPr>
                <w:sz w:val="24"/>
              </w:rPr>
            </w:pPr>
            <w:r>
              <w:rPr>
                <w:rFonts w:hint="eastAsia"/>
                <w:sz w:val="24"/>
              </w:rPr>
              <w:t>MS205DU</w:t>
            </w:r>
            <w:r>
              <w:rPr>
                <w:rFonts w:hint="eastAsia"/>
                <w:sz w:val="24"/>
              </w:rPr>
              <w:t>电子天平</w:t>
            </w:r>
          </w:p>
        </w:tc>
      </w:tr>
      <w:tr w:rsidR="00015AFE" w:rsidTr="001D442A">
        <w:trPr>
          <w:trHeight w:val="710"/>
        </w:trPr>
        <w:tc>
          <w:tcPr>
            <w:tcW w:w="1533" w:type="dxa"/>
            <w:vMerge/>
            <w:vAlign w:val="center"/>
          </w:tcPr>
          <w:p w:rsidR="00015AFE" w:rsidRDefault="00015AFE" w:rsidP="001D442A">
            <w:pPr>
              <w:jc w:val="center"/>
              <w:rPr>
                <w:sz w:val="24"/>
              </w:rPr>
            </w:pPr>
          </w:p>
        </w:tc>
        <w:tc>
          <w:tcPr>
            <w:tcW w:w="1923" w:type="dxa"/>
            <w:vAlign w:val="center"/>
          </w:tcPr>
          <w:p w:rsidR="00015AFE" w:rsidRDefault="00015AFE" w:rsidP="001D442A">
            <w:pPr>
              <w:jc w:val="center"/>
              <w:rPr>
                <w:sz w:val="24"/>
              </w:rPr>
            </w:pPr>
            <w:r>
              <w:rPr>
                <w:rFonts w:hint="eastAsia"/>
                <w:sz w:val="24"/>
              </w:rPr>
              <w:t>汞及其化合物</w:t>
            </w:r>
          </w:p>
        </w:tc>
        <w:tc>
          <w:tcPr>
            <w:tcW w:w="3319" w:type="dxa"/>
            <w:vAlign w:val="center"/>
          </w:tcPr>
          <w:p w:rsidR="00015AFE" w:rsidRDefault="00015AFE" w:rsidP="001D442A">
            <w:pPr>
              <w:jc w:val="left"/>
              <w:rPr>
                <w:sz w:val="24"/>
              </w:rPr>
            </w:pPr>
            <w:r>
              <w:rPr>
                <w:rFonts w:hint="eastAsia"/>
                <w:sz w:val="24"/>
              </w:rPr>
              <w:t>原子荧光分光光度法《空气和废气监测分析方法》（第四版）（</w:t>
            </w:r>
            <w:r>
              <w:rPr>
                <w:rFonts w:hint="eastAsia"/>
                <w:sz w:val="24"/>
              </w:rPr>
              <w:t xml:space="preserve">5.3.7.2 </w:t>
            </w:r>
            <w:r>
              <w:rPr>
                <w:rFonts w:hint="eastAsia"/>
                <w:sz w:val="24"/>
              </w:rPr>
              <w:t>）国家环境保护总局（</w:t>
            </w:r>
            <w:r>
              <w:rPr>
                <w:rFonts w:hint="eastAsia"/>
                <w:sz w:val="24"/>
              </w:rPr>
              <w:t>2003</w:t>
            </w:r>
            <w:r>
              <w:rPr>
                <w:rFonts w:hint="eastAsia"/>
                <w:sz w:val="24"/>
              </w:rPr>
              <w:t>年）</w:t>
            </w:r>
          </w:p>
        </w:tc>
        <w:tc>
          <w:tcPr>
            <w:tcW w:w="2513" w:type="dxa"/>
            <w:vAlign w:val="center"/>
          </w:tcPr>
          <w:p w:rsidR="00015AFE" w:rsidRDefault="00015AFE" w:rsidP="001D442A">
            <w:pPr>
              <w:jc w:val="left"/>
              <w:rPr>
                <w:sz w:val="24"/>
              </w:rPr>
            </w:pPr>
            <w:r>
              <w:rPr>
                <w:rFonts w:hint="eastAsia"/>
                <w:sz w:val="24"/>
              </w:rPr>
              <w:t>微电脑烟尘平行采样仪</w:t>
            </w:r>
            <w:r>
              <w:rPr>
                <w:rFonts w:hint="eastAsia"/>
                <w:sz w:val="24"/>
              </w:rPr>
              <w:t>TH-880F</w:t>
            </w:r>
          </w:p>
          <w:p w:rsidR="00015AFE" w:rsidRDefault="00015AFE" w:rsidP="001D442A">
            <w:pPr>
              <w:jc w:val="left"/>
              <w:rPr>
                <w:sz w:val="24"/>
              </w:rPr>
            </w:pPr>
            <w:r>
              <w:rPr>
                <w:rFonts w:hint="eastAsia"/>
                <w:sz w:val="24"/>
              </w:rPr>
              <w:t>原子荧光光度计</w:t>
            </w:r>
            <w:r>
              <w:rPr>
                <w:rFonts w:hint="eastAsia"/>
                <w:sz w:val="24"/>
              </w:rPr>
              <w:t>AFS-230E</w:t>
            </w:r>
          </w:p>
        </w:tc>
      </w:tr>
      <w:tr w:rsidR="00015AFE" w:rsidTr="001D442A">
        <w:trPr>
          <w:trHeight w:val="710"/>
        </w:trPr>
        <w:tc>
          <w:tcPr>
            <w:tcW w:w="1533" w:type="dxa"/>
            <w:vMerge/>
            <w:vAlign w:val="center"/>
          </w:tcPr>
          <w:p w:rsidR="00015AFE" w:rsidRDefault="00015AFE" w:rsidP="001D442A">
            <w:pPr>
              <w:jc w:val="center"/>
              <w:rPr>
                <w:sz w:val="24"/>
              </w:rPr>
            </w:pPr>
          </w:p>
        </w:tc>
        <w:tc>
          <w:tcPr>
            <w:tcW w:w="1923" w:type="dxa"/>
            <w:vAlign w:val="center"/>
          </w:tcPr>
          <w:p w:rsidR="00015AFE" w:rsidRDefault="00015AFE" w:rsidP="001D442A">
            <w:pPr>
              <w:jc w:val="center"/>
              <w:rPr>
                <w:sz w:val="24"/>
              </w:rPr>
            </w:pPr>
            <w:r>
              <w:rPr>
                <w:rFonts w:hint="eastAsia"/>
                <w:sz w:val="24"/>
              </w:rPr>
              <w:t>烟气黑度</w:t>
            </w:r>
          </w:p>
        </w:tc>
        <w:tc>
          <w:tcPr>
            <w:tcW w:w="3319" w:type="dxa"/>
            <w:vAlign w:val="center"/>
          </w:tcPr>
          <w:p w:rsidR="00015AFE" w:rsidRDefault="00015AFE" w:rsidP="001D442A">
            <w:pPr>
              <w:jc w:val="left"/>
              <w:rPr>
                <w:sz w:val="24"/>
              </w:rPr>
            </w:pPr>
            <w:proofErr w:type="gramStart"/>
            <w:r>
              <w:rPr>
                <w:rFonts w:hint="eastAsia"/>
                <w:sz w:val="24"/>
              </w:rPr>
              <w:t>测烟望远镜</w:t>
            </w:r>
            <w:proofErr w:type="gramEnd"/>
            <w:r>
              <w:rPr>
                <w:rFonts w:hint="eastAsia"/>
                <w:sz w:val="24"/>
              </w:rPr>
              <w:t>法《空气和废气监测分析方法》（第四版）（</w:t>
            </w:r>
            <w:r>
              <w:rPr>
                <w:rFonts w:hint="eastAsia"/>
                <w:sz w:val="24"/>
              </w:rPr>
              <w:t xml:space="preserve">5.3.3.2 </w:t>
            </w:r>
            <w:r>
              <w:rPr>
                <w:rFonts w:hint="eastAsia"/>
                <w:sz w:val="24"/>
              </w:rPr>
              <w:t>）国家环境保护总局（</w:t>
            </w:r>
            <w:r>
              <w:rPr>
                <w:rFonts w:hint="eastAsia"/>
                <w:sz w:val="24"/>
              </w:rPr>
              <w:t>2003</w:t>
            </w:r>
            <w:r>
              <w:rPr>
                <w:rFonts w:hint="eastAsia"/>
                <w:sz w:val="24"/>
              </w:rPr>
              <w:t>年）</w:t>
            </w:r>
          </w:p>
        </w:tc>
        <w:tc>
          <w:tcPr>
            <w:tcW w:w="2513" w:type="dxa"/>
            <w:vAlign w:val="center"/>
          </w:tcPr>
          <w:p w:rsidR="00015AFE" w:rsidRDefault="00015AFE" w:rsidP="001D442A">
            <w:pPr>
              <w:jc w:val="left"/>
              <w:rPr>
                <w:sz w:val="24"/>
              </w:rPr>
            </w:pPr>
            <w:r>
              <w:rPr>
                <w:rFonts w:hint="eastAsia"/>
                <w:sz w:val="24"/>
              </w:rPr>
              <w:t>烟气黑度仪</w:t>
            </w:r>
            <w:r>
              <w:rPr>
                <w:rFonts w:hint="eastAsia"/>
                <w:sz w:val="24"/>
              </w:rPr>
              <w:t>QT201</w:t>
            </w:r>
          </w:p>
        </w:tc>
      </w:tr>
      <w:tr w:rsidR="00015AFE" w:rsidTr="001D442A">
        <w:trPr>
          <w:trHeight w:val="710"/>
        </w:trPr>
        <w:tc>
          <w:tcPr>
            <w:tcW w:w="1533" w:type="dxa"/>
            <w:vAlign w:val="center"/>
          </w:tcPr>
          <w:p w:rsidR="00015AFE" w:rsidRDefault="00015AFE" w:rsidP="001D442A">
            <w:pPr>
              <w:jc w:val="center"/>
              <w:rPr>
                <w:sz w:val="24"/>
              </w:rPr>
            </w:pPr>
            <w:r>
              <w:rPr>
                <w:rFonts w:hint="eastAsia"/>
                <w:sz w:val="24"/>
              </w:rPr>
              <w:lastRenderedPageBreak/>
              <w:t>废气有组织排放</w:t>
            </w:r>
          </w:p>
        </w:tc>
        <w:tc>
          <w:tcPr>
            <w:tcW w:w="1923" w:type="dxa"/>
            <w:vAlign w:val="center"/>
          </w:tcPr>
          <w:p w:rsidR="00015AFE" w:rsidRDefault="00015AFE" w:rsidP="001D442A">
            <w:pPr>
              <w:jc w:val="center"/>
              <w:rPr>
                <w:sz w:val="24"/>
              </w:rPr>
            </w:pPr>
            <w:r>
              <w:rPr>
                <w:rFonts w:hint="eastAsia"/>
                <w:sz w:val="24"/>
              </w:rPr>
              <w:t>颗粒物</w:t>
            </w:r>
          </w:p>
        </w:tc>
        <w:tc>
          <w:tcPr>
            <w:tcW w:w="3319" w:type="dxa"/>
            <w:vAlign w:val="center"/>
          </w:tcPr>
          <w:p w:rsidR="00015AFE" w:rsidRPr="001F6403" w:rsidRDefault="00015AFE" w:rsidP="001D442A">
            <w:pPr>
              <w:jc w:val="left"/>
              <w:rPr>
                <w:sz w:val="24"/>
              </w:rPr>
            </w:pPr>
            <w:r w:rsidRPr="001F6403">
              <w:rPr>
                <w:rFonts w:hint="eastAsia"/>
                <w:sz w:val="24"/>
              </w:rPr>
              <w:t>固定污染源排气中颗粒物的测定及气态污染物采样方法</w:t>
            </w:r>
            <w:r w:rsidRPr="001F6403">
              <w:rPr>
                <w:rFonts w:hint="eastAsia"/>
                <w:sz w:val="24"/>
              </w:rPr>
              <w:t>GB/T16157-1996</w:t>
            </w:r>
          </w:p>
          <w:p w:rsidR="00015AFE" w:rsidRPr="001F6403" w:rsidRDefault="00015AFE" w:rsidP="001D442A">
            <w:pPr>
              <w:jc w:val="left"/>
              <w:rPr>
                <w:sz w:val="24"/>
              </w:rPr>
            </w:pPr>
            <w:r w:rsidRPr="001F6403">
              <w:rPr>
                <w:rFonts w:hint="eastAsia"/>
                <w:sz w:val="24"/>
              </w:rPr>
              <w:t>固定污染源废气</w:t>
            </w:r>
            <w:r w:rsidRPr="001F6403">
              <w:rPr>
                <w:rFonts w:hint="eastAsia"/>
                <w:sz w:val="24"/>
              </w:rPr>
              <w:t xml:space="preserve"> </w:t>
            </w:r>
            <w:r w:rsidRPr="001F6403">
              <w:rPr>
                <w:rFonts w:hint="eastAsia"/>
                <w:sz w:val="24"/>
              </w:rPr>
              <w:t>低浓度颗粒物的测定（</w:t>
            </w:r>
            <w:r w:rsidRPr="001F6403">
              <w:rPr>
                <w:rFonts w:hint="eastAsia"/>
                <w:sz w:val="24"/>
              </w:rPr>
              <w:t>HJ 836-2017</w:t>
            </w:r>
            <w:r w:rsidRPr="001F6403">
              <w:rPr>
                <w:rFonts w:hint="eastAsia"/>
                <w:sz w:val="24"/>
              </w:rPr>
              <w:t>）</w:t>
            </w:r>
          </w:p>
        </w:tc>
        <w:tc>
          <w:tcPr>
            <w:tcW w:w="2513" w:type="dxa"/>
            <w:vAlign w:val="center"/>
          </w:tcPr>
          <w:p w:rsidR="00015AFE" w:rsidRPr="001F6403" w:rsidRDefault="00015AFE" w:rsidP="001D442A">
            <w:pPr>
              <w:jc w:val="left"/>
              <w:rPr>
                <w:sz w:val="24"/>
              </w:rPr>
            </w:pPr>
            <w:r w:rsidRPr="001F6403">
              <w:rPr>
                <w:rFonts w:hint="eastAsia"/>
                <w:sz w:val="24"/>
              </w:rPr>
              <w:t>微电脑烟尘平行采样仪</w:t>
            </w:r>
            <w:r w:rsidRPr="001F6403">
              <w:rPr>
                <w:rFonts w:hint="eastAsia"/>
                <w:sz w:val="24"/>
              </w:rPr>
              <w:t>TH-880F</w:t>
            </w:r>
          </w:p>
          <w:p w:rsidR="00015AFE" w:rsidRPr="001F6403" w:rsidRDefault="00015AFE" w:rsidP="001D442A">
            <w:pPr>
              <w:jc w:val="left"/>
              <w:rPr>
                <w:sz w:val="24"/>
              </w:rPr>
            </w:pPr>
            <w:r w:rsidRPr="001F6403">
              <w:rPr>
                <w:rFonts w:hint="eastAsia"/>
                <w:sz w:val="24"/>
              </w:rPr>
              <w:t>MS205DU</w:t>
            </w:r>
            <w:r w:rsidRPr="001F6403">
              <w:rPr>
                <w:rFonts w:hint="eastAsia"/>
                <w:sz w:val="24"/>
              </w:rPr>
              <w:t>电子天平</w:t>
            </w:r>
          </w:p>
        </w:tc>
      </w:tr>
      <w:tr w:rsidR="00015AFE" w:rsidTr="001D442A">
        <w:trPr>
          <w:trHeight w:val="710"/>
        </w:trPr>
        <w:tc>
          <w:tcPr>
            <w:tcW w:w="1533" w:type="dxa"/>
            <w:vAlign w:val="center"/>
          </w:tcPr>
          <w:p w:rsidR="00015AFE" w:rsidRDefault="00015AFE" w:rsidP="001D442A">
            <w:pPr>
              <w:jc w:val="center"/>
              <w:rPr>
                <w:sz w:val="24"/>
              </w:rPr>
            </w:pPr>
            <w:r>
              <w:rPr>
                <w:rFonts w:hint="eastAsia"/>
                <w:sz w:val="24"/>
              </w:rPr>
              <w:t>废气无组织排放</w:t>
            </w:r>
          </w:p>
        </w:tc>
        <w:tc>
          <w:tcPr>
            <w:tcW w:w="1923" w:type="dxa"/>
            <w:vAlign w:val="center"/>
          </w:tcPr>
          <w:p w:rsidR="00015AFE" w:rsidRDefault="00015AFE" w:rsidP="001D442A">
            <w:pPr>
              <w:jc w:val="center"/>
              <w:rPr>
                <w:sz w:val="24"/>
              </w:rPr>
            </w:pPr>
            <w:r>
              <w:rPr>
                <w:rFonts w:hint="eastAsia"/>
                <w:sz w:val="24"/>
              </w:rPr>
              <w:t>颗粒物</w:t>
            </w:r>
          </w:p>
        </w:tc>
        <w:tc>
          <w:tcPr>
            <w:tcW w:w="3319" w:type="dxa"/>
            <w:vAlign w:val="center"/>
          </w:tcPr>
          <w:p w:rsidR="00015AFE" w:rsidRDefault="00015AFE" w:rsidP="001D442A">
            <w:pPr>
              <w:jc w:val="left"/>
              <w:rPr>
                <w:sz w:val="24"/>
              </w:rPr>
            </w:pPr>
            <w:r>
              <w:rPr>
                <w:rFonts w:hint="eastAsia"/>
                <w:sz w:val="24"/>
              </w:rPr>
              <w:t>环境空气</w:t>
            </w:r>
            <w:r>
              <w:rPr>
                <w:rFonts w:hint="eastAsia"/>
                <w:sz w:val="24"/>
              </w:rPr>
              <w:t xml:space="preserve"> </w:t>
            </w:r>
            <w:r>
              <w:rPr>
                <w:rFonts w:hint="eastAsia"/>
                <w:sz w:val="24"/>
              </w:rPr>
              <w:t>总悬浮颗粒物的测定重量法</w:t>
            </w:r>
            <w:r>
              <w:rPr>
                <w:rFonts w:hint="eastAsia"/>
                <w:sz w:val="24"/>
              </w:rPr>
              <w:t xml:space="preserve"> GB/T 15432-1995</w:t>
            </w:r>
          </w:p>
        </w:tc>
        <w:tc>
          <w:tcPr>
            <w:tcW w:w="2513" w:type="dxa"/>
            <w:vAlign w:val="center"/>
          </w:tcPr>
          <w:p w:rsidR="00015AFE" w:rsidRDefault="00015AFE" w:rsidP="001D442A">
            <w:pPr>
              <w:jc w:val="left"/>
              <w:rPr>
                <w:sz w:val="24"/>
              </w:rPr>
            </w:pPr>
            <w:r>
              <w:rPr>
                <w:rFonts w:hint="eastAsia"/>
                <w:sz w:val="24"/>
              </w:rPr>
              <w:t>智能中流量空气总浮物颗粒采样器</w:t>
            </w:r>
            <w:r>
              <w:rPr>
                <w:rFonts w:hint="eastAsia"/>
                <w:sz w:val="24"/>
              </w:rPr>
              <w:t>TH-150</w:t>
            </w:r>
          </w:p>
          <w:p w:rsidR="00015AFE" w:rsidRDefault="00015AFE" w:rsidP="001D442A">
            <w:pPr>
              <w:jc w:val="left"/>
              <w:rPr>
                <w:sz w:val="24"/>
              </w:rPr>
            </w:pPr>
            <w:r>
              <w:rPr>
                <w:rFonts w:hint="eastAsia"/>
                <w:sz w:val="24"/>
              </w:rPr>
              <w:t>MS205DU</w:t>
            </w:r>
            <w:r>
              <w:rPr>
                <w:rFonts w:hint="eastAsia"/>
                <w:sz w:val="24"/>
              </w:rPr>
              <w:t>电子天平</w:t>
            </w:r>
          </w:p>
        </w:tc>
      </w:tr>
      <w:tr w:rsidR="00015AFE" w:rsidTr="001D442A">
        <w:trPr>
          <w:trHeight w:val="710"/>
        </w:trPr>
        <w:tc>
          <w:tcPr>
            <w:tcW w:w="1533" w:type="dxa"/>
            <w:vMerge w:val="restart"/>
            <w:vAlign w:val="center"/>
          </w:tcPr>
          <w:p w:rsidR="00015AFE" w:rsidRPr="0005219F" w:rsidRDefault="00015AFE" w:rsidP="001D442A">
            <w:pPr>
              <w:jc w:val="center"/>
              <w:rPr>
                <w:color w:val="000000"/>
                <w:sz w:val="24"/>
              </w:rPr>
            </w:pPr>
            <w:r w:rsidRPr="0005219F">
              <w:rPr>
                <w:rFonts w:hint="eastAsia"/>
                <w:color w:val="000000"/>
                <w:sz w:val="24"/>
              </w:rPr>
              <w:t>废水排放</w:t>
            </w:r>
          </w:p>
        </w:tc>
        <w:tc>
          <w:tcPr>
            <w:tcW w:w="1923" w:type="dxa"/>
            <w:vAlign w:val="center"/>
          </w:tcPr>
          <w:p w:rsidR="00015AFE" w:rsidRPr="0005219F" w:rsidRDefault="00015AFE" w:rsidP="001D442A">
            <w:pPr>
              <w:jc w:val="center"/>
              <w:rPr>
                <w:color w:val="000000"/>
                <w:sz w:val="24"/>
              </w:rPr>
            </w:pPr>
            <w:r w:rsidRPr="0005219F">
              <w:rPr>
                <w:rFonts w:ascii="宋体" w:hAnsi="宋体"/>
                <w:color w:val="000000"/>
                <w:sz w:val="24"/>
              </w:rPr>
              <w:t>氨氮</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氨氮的测定</w:t>
            </w:r>
            <w:r w:rsidRPr="0005219F">
              <w:rPr>
                <w:rFonts w:hint="eastAsia"/>
                <w:color w:val="000000"/>
                <w:sz w:val="24"/>
              </w:rPr>
              <w:t xml:space="preserve"> </w:t>
            </w:r>
            <w:r w:rsidRPr="0005219F">
              <w:rPr>
                <w:rFonts w:hint="eastAsia"/>
                <w:color w:val="000000"/>
                <w:sz w:val="24"/>
              </w:rPr>
              <w:t>纳什试剂分光光度法</w:t>
            </w:r>
            <w:r w:rsidRPr="0005219F">
              <w:rPr>
                <w:rFonts w:hint="eastAsia"/>
                <w:color w:val="000000"/>
                <w:sz w:val="24"/>
              </w:rPr>
              <w:t>HJ535-2009</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分光光度仪</w:t>
            </w:r>
            <w:r w:rsidRPr="0005219F">
              <w:rPr>
                <w:color w:val="000000"/>
                <w:sz w:val="24"/>
              </w:rPr>
              <w:t>ORION AQUAMATE 8000</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color w:val="000000"/>
              </w:rPr>
              <w:t>总磷</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总磷的测定</w:t>
            </w:r>
            <w:r w:rsidRPr="0005219F">
              <w:rPr>
                <w:rFonts w:hint="eastAsia"/>
                <w:color w:val="000000"/>
                <w:sz w:val="24"/>
              </w:rPr>
              <w:t xml:space="preserve"> </w:t>
            </w:r>
            <w:r w:rsidRPr="0005219F">
              <w:rPr>
                <w:rFonts w:hint="eastAsia"/>
                <w:color w:val="000000"/>
                <w:sz w:val="24"/>
              </w:rPr>
              <w:t>流动注射</w:t>
            </w:r>
            <w:r w:rsidRPr="0005219F">
              <w:rPr>
                <w:rFonts w:hint="eastAsia"/>
                <w:color w:val="000000"/>
                <w:sz w:val="24"/>
              </w:rPr>
              <w:t>-</w:t>
            </w:r>
            <w:r w:rsidRPr="0005219F">
              <w:rPr>
                <w:rFonts w:hint="eastAsia"/>
                <w:color w:val="000000"/>
                <w:sz w:val="24"/>
              </w:rPr>
              <w:t>钼酸铵光度法</w:t>
            </w:r>
            <w:r w:rsidRPr="0005219F">
              <w:rPr>
                <w:rFonts w:hint="eastAsia"/>
                <w:color w:val="000000"/>
                <w:sz w:val="24"/>
              </w:rPr>
              <w:t>HJ/T671-2013</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分光光度仪</w:t>
            </w:r>
            <w:r w:rsidRPr="0005219F">
              <w:rPr>
                <w:color w:val="000000"/>
                <w:sz w:val="24"/>
              </w:rPr>
              <w:t>ORION AQUAMATE 8000</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悬浮物</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金属总量的消解</w:t>
            </w:r>
            <w:r w:rsidRPr="0005219F">
              <w:rPr>
                <w:rFonts w:hint="eastAsia"/>
                <w:color w:val="000000"/>
                <w:sz w:val="24"/>
              </w:rPr>
              <w:t xml:space="preserve"> </w:t>
            </w:r>
            <w:r w:rsidRPr="0005219F">
              <w:rPr>
                <w:rFonts w:hint="eastAsia"/>
                <w:color w:val="000000"/>
                <w:sz w:val="24"/>
              </w:rPr>
              <w:t>硝酸消解法</w:t>
            </w:r>
            <w:r w:rsidRPr="0005219F">
              <w:rPr>
                <w:rFonts w:hint="eastAsia"/>
                <w:color w:val="000000"/>
                <w:sz w:val="24"/>
              </w:rPr>
              <w:t xml:space="preserve">HJ677-2013 </w:t>
            </w:r>
          </w:p>
        </w:tc>
        <w:tc>
          <w:tcPr>
            <w:tcW w:w="2513" w:type="dxa"/>
            <w:vAlign w:val="center"/>
          </w:tcPr>
          <w:p w:rsidR="00015AFE" w:rsidRPr="0005219F" w:rsidRDefault="00015AFE" w:rsidP="001D442A">
            <w:pPr>
              <w:jc w:val="left"/>
              <w:rPr>
                <w:color w:val="000000"/>
                <w:sz w:val="24"/>
              </w:rPr>
            </w:pPr>
            <w:r w:rsidRPr="0005219F">
              <w:rPr>
                <w:color w:val="000000"/>
                <w:sz w:val="24"/>
              </w:rPr>
              <w:t>ORION COD165</w:t>
            </w:r>
            <w:r w:rsidRPr="0005219F">
              <w:rPr>
                <w:rFonts w:hint="eastAsia"/>
                <w:color w:val="000000"/>
                <w:sz w:val="24"/>
              </w:rPr>
              <w:t>消解器</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氟化物</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水质氟化物的测定</w:t>
            </w:r>
            <w:r w:rsidRPr="0005219F">
              <w:rPr>
                <w:rFonts w:hint="eastAsia"/>
                <w:color w:val="000000"/>
                <w:sz w:val="24"/>
              </w:rPr>
              <w:t xml:space="preserve">  </w:t>
            </w:r>
            <w:r w:rsidRPr="0005219F">
              <w:rPr>
                <w:rFonts w:hint="eastAsia"/>
                <w:color w:val="000000"/>
                <w:sz w:val="24"/>
              </w:rPr>
              <w:t>氟试剂分光光度法</w:t>
            </w:r>
            <w:r w:rsidRPr="0005219F">
              <w:rPr>
                <w:rFonts w:hint="eastAsia"/>
                <w:color w:val="000000"/>
                <w:sz w:val="24"/>
              </w:rPr>
              <w:t>HJ/T488-2009</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分光光度仪</w:t>
            </w:r>
            <w:r w:rsidRPr="0005219F">
              <w:rPr>
                <w:color w:val="000000"/>
                <w:sz w:val="24"/>
              </w:rPr>
              <w:t>ORION AQUAMATE 8000</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硫化物</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硫化物的测定</w:t>
            </w:r>
            <w:r w:rsidRPr="0005219F">
              <w:rPr>
                <w:rFonts w:hint="eastAsia"/>
                <w:color w:val="000000"/>
                <w:sz w:val="24"/>
              </w:rPr>
              <w:t xml:space="preserve">  </w:t>
            </w:r>
            <w:r w:rsidRPr="0005219F">
              <w:rPr>
                <w:rFonts w:hint="eastAsia"/>
                <w:color w:val="000000"/>
                <w:sz w:val="24"/>
              </w:rPr>
              <w:t>碘量法</w:t>
            </w:r>
            <w:r w:rsidRPr="0005219F">
              <w:rPr>
                <w:rFonts w:hint="eastAsia"/>
                <w:color w:val="000000"/>
                <w:sz w:val="24"/>
              </w:rPr>
              <w:t>HJ/T 60-2000</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碘量瓶、</w:t>
            </w:r>
            <w:r w:rsidRPr="0005219F">
              <w:rPr>
                <w:rFonts w:hint="eastAsia"/>
                <w:color w:val="000000"/>
                <w:sz w:val="24"/>
              </w:rPr>
              <w:t>25mL</w:t>
            </w:r>
            <w:r w:rsidRPr="0005219F">
              <w:rPr>
                <w:rFonts w:hint="eastAsia"/>
                <w:color w:val="000000"/>
                <w:sz w:val="24"/>
              </w:rPr>
              <w:t>滴定管</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挥发</w:t>
            </w:r>
            <w:proofErr w:type="gramStart"/>
            <w:r w:rsidRPr="0005219F">
              <w:rPr>
                <w:rFonts w:ascii="宋体" w:hAnsi="宋体" w:hint="eastAsia"/>
                <w:color w:val="000000"/>
              </w:rPr>
              <w:t>酚</w:t>
            </w:r>
            <w:proofErr w:type="gramEnd"/>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挥发</w:t>
            </w:r>
            <w:proofErr w:type="gramStart"/>
            <w:r w:rsidRPr="0005219F">
              <w:rPr>
                <w:rFonts w:hint="eastAsia"/>
                <w:color w:val="000000"/>
                <w:sz w:val="24"/>
              </w:rPr>
              <w:t>酚</w:t>
            </w:r>
            <w:proofErr w:type="gramEnd"/>
            <w:r w:rsidRPr="0005219F">
              <w:rPr>
                <w:rFonts w:hint="eastAsia"/>
                <w:color w:val="000000"/>
                <w:sz w:val="24"/>
              </w:rPr>
              <w:t>的测定</w:t>
            </w:r>
            <w:r w:rsidRPr="0005219F">
              <w:rPr>
                <w:rFonts w:hint="eastAsia"/>
                <w:color w:val="000000"/>
                <w:sz w:val="24"/>
              </w:rPr>
              <w:t xml:space="preserve">  </w:t>
            </w:r>
            <w:r w:rsidRPr="0005219F">
              <w:rPr>
                <w:rFonts w:hint="eastAsia"/>
                <w:color w:val="000000"/>
                <w:sz w:val="24"/>
              </w:rPr>
              <w:t>溴化容量法</w:t>
            </w:r>
            <w:r w:rsidRPr="0005219F">
              <w:rPr>
                <w:rFonts w:hint="eastAsia"/>
                <w:color w:val="000000"/>
                <w:sz w:val="24"/>
              </w:rPr>
              <w:t>HJ502-2009</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三角瓶、</w:t>
            </w:r>
            <w:r w:rsidRPr="0005219F">
              <w:rPr>
                <w:rFonts w:hint="eastAsia"/>
                <w:color w:val="000000"/>
                <w:sz w:val="24"/>
              </w:rPr>
              <w:t>25mL</w:t>
            </w:r>
            <w:r w:rsidRPr="0005219F">
              <w:rPr>
                <w:rFonts w:hint="eastAsia"/>
                <w:color w:val="000000"/>
                <w:sz w:val="24"/>
              </w:rPr>
              <w:t>滴定管</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溶解性总固体</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全盐量的测定</w:t>
            </w:r>
            <w:r w:rsidRPr="0005219F">
              <w:rPr>
                <w:rFonts w:hint="eastAsia"/>
                <w:color w:val="000000"/>
                <w:sz w:val="24"/>
              </w:rPr>
              <w:t xml:space="preserve">  </w:t>
            </w:r>
            <w:r w:rsidRPr="0005219F">
              <w:rPr>
                <w:rFonts w:hint="eastAsia"/>
                <w:color w:val="000000"/>
                <w:sz w:val="24"/>
              </w:rPr>
              <w:t>重量法</w:t>
            </w:r>
            <w:r w:rsidRPr="0005219F">
              <w:rPr>
                <w:rFonts w:hint="eastAsia"/>
                <w:color w:val="000000"/>
                <w:sz w:val="24"/>
              </w:rPr>
              <w:t>HJ/T51-1999</w:t>
            </w:r>
          </w:p>
        </w:tc>
        <w:tc>
          <w:tcPr>
            <w:tcW w:w="2513" w:type="dxa"/>
            <w:vAlign w:val="center"/>
          </w:tcPr>
          <w:p w:rsidR="00015AFE" w:rsidRPr="0005219F" w:rsidRDefault="00015AFE" w:rsidP="001D442A">
            <w:pPr>
              <w:jc w:val="left"/>
              <w:rPr>
                <w:color w:val="000000"/>
                <w:sz w:val="24"/>
              </w:rPr>
            </w:pPr>
            <w:r w:rsidRPr="0005219F">
              <w:rPr>
                <w:color w:val="000000"/>
                <w:sz w:val="24"/>
              </w:rPr>
              <w:t>ORION 320P-01A</w:t>
            </w:r>
            <w:r w:rsidRPr="0005219F">
              <w:rPr>
                <w:rFonts w:hint="eastAsia"/>
                <w:color w:val="000000"/>
                <w:sz w:val="24"/>
              </w:rPr>
              <w:t>天平</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color w:val="000000"/>
              </w:rPr>
              <w:t>化学需氧量</w:t>
            </w:r>
          </w:p>
        </w:tc>
        <w:tc>
          <w:tcPr>
            <w:tcW w:w="3319" w:type="dxa"/>
            <w:vAlign w:val="center"/>
          </w:tcPr>
          <w:p w:rsidR="00015AFE" w:rsidRPr="0005219F" w:rsidRDefault="00015AFE" w:rsidP="001D442A">
            <w:pPr>
              <w:jc w:val="left"/>
              <w:rPr>
                <w:color w:val="000000"/>
                <w:sz w:val="24"/>
              </w:rPr>
            </w:pPr>
            <w:r w:rsidRPr="0005219F">
              <w:rPr>
                <w:rFonts w:ascii="宋体" w:hAnsi="宋体" w:hint="eastAsia"/>
                <w:color w:val="000000"/>
              </w:rPr>
              <w:t>水质 化学需氧量的测定 快速消解分光光度法 HJ/T 399-2007</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分光光度仪</w:t>
            </w:r>
            <w:r w:rsidRPr="0005219F">
              <w:rPr>
                <w:color w:val="000000"/>
                <w:sz w:val="24"/>
              </w:rPr>
              <w:t>ORION AQUAMATE 8000</w:t>
            </w:r>
          </w:p>
        </w:tc>
      </w:tr>
      <w:tr w:rsidR="00015AFE" w:rsidTr="001D442A">
        <w:trPr>
          <w:trHeight w:val="710"/>
        </w:trPr>
        <w:tc>
          <w:tcPr>
            <w:tcW w:w="1533" w:type="dxa"/>
            <w:vMerge/>
            <w:vAlign w:val="center"/>
          </w:tcPr>
          <w:p w:rsidR="00015AFE" w:rsidRPr="0005219F" w:rsidRDefault="00015AFE" w:rsidP="001D442A">
            <w:pPr>
              <w:jc w:val="center"/>
              <w:rPr>
                <w:color w:val="000000"/>
                <w:sz w:val="24"/>
              </w:rPr>
            </w:pPr>
          </w:p>
        </w:tc>
        <w:tc>
          <w:tcPr>
            <w:tcW w:w="1923" w:type="dxa"/>
            <w:vAlign w:val="center"/>
          </w:tcPr>
          <w:p w:rsidR="00015AFE" w:rsidRPr="0005219F" w:rsidRDefault="00015AFE" w:rsidP="001D442A">
            <w:pPr>
              <w:jc w:val="center"/>
              <w:rPr>
                <w:color w:val="000000"/>
                <w:sz w:val="24"/>
              </w:rPr>
            </w:pPr>
            <w:r w:rsidRPr="0005219F">
              <w:rPr>
                <w:rFonts w:ascii="宋体" w:hAnsi="宋体" w:hint="eastAsia"/>
                <w:color w:val="000000"/>
              </w:rPr>
              <w:t>石油类</w:t>
            </w:r>
          </w:p>
        </w:tc>
        <w:tc>
          <w:tcPr>
            <w:tcW w:w="3319" w:type="dxa"/>
            <w:vAlign w:val="center"/>
          </w:tcPr>
          <w:p w:rsidR="00015AFE" w:rsidRPr="0005219F" w:rsidRDefault="00015AFE" w:rsidP="001D442A">
            <w:pPr>
              <w:jc w:val="left"/>
              <w:rPr>
                <w:color w:val="000000"/>
                <w:sz w:val="24"/>
              </w:rPr>
            </w:pPr>
            <w:r w:rsidRPr="0005219F">
              <w:rPr>
                <w:rFonts w:hint="eastAsia"/>
                <w:color w:val="000000"/>
                <w:sz w:val="24"/>
              </w:rPr>
              <w:t>水质</w:t>
            </w:r>
            <w:r w:rsidRPr="0005219F">
              <w:rPr>
                <w:rFonts w:hint="eastAsia"/>
                <w:color w:val="000000"/>
                <w:sz w:val="24"/>
              </w:rPr>
              <w:t xml:space="preserve"> </w:t>
            </w:r>
            <w:r w:rsidRPr="0005219F">
              <w:rPr>
                <w:rFonts w:hint="eastAsia"/>
                <w:color w:val="000000"/>
                <w:sz w:val="24"/>
              </w:rPr>
              <w:t>油类和动植物油类的测定</w:t>
            </w:r>
            <w:r w:rsidRPr="0005219F">
              <w:rPr>
                <w:rFonts w:hint="eastAsia"/>
                <w:color w:val="000000"/>
                <w:sz w:val="24"/>
              </w:rPr>
              <w:t xml:space="preserve">  </w:t>
            </w:r>
            <w:r w:rsidRPr="0005219F">
              <w:rPr>
                <w:rFonts w:hint="eastAsia"/>
                <w:color w:val="000000"/>
                <w:sz w:val="24"/>
              </w:rPr>
              <w:t>红外分光光度法</w:t>
            </w:r>
            <w:r w:rsidRPr="0005219F">
              <w:rPr>
                <w:rFonts w:hint="eastAsia"/>
                <w:color w:val="000000"/>
                <w:sz w:val="24"/>
              </w:rPr>
              <w:t>HJ/T637-2012</w:t>
            </w:r>
          </w:p>
        </w:tc>
        <w:tc>
          <w:tcPr>
            <w:tcW w:w="2513" w:type="dxa"/>
            <w:vAlign w:val="center"/>
          </w:tcPr>
          <w:p w:rsidR="00015AFE" w:rsidRPr="0005219F" w:rsidRDefault="00015AFE" w:rsidP="001D442A">
            <w:pPr>
              <w:jc w:val="left"/>
              <w:rPr>
                <w:color w:val="000000"/>
                <w:sz w:val="24"/>
              </w:rPr>
            </w:pPr>
            <w:r w:rsidRPr="0005219F">
              <w:rPr>
                <w:rFonts w:hint="eastAsia"/>
                <w:color w:val="000000"/>
                <w:sz w:val="24"/>
              </w:rPr>
              <w:t>红外分光光度仪</w:t>
            </w:r>
            <w:r w:rsidRPr="0005219F">
              <w:rPr>
                <w:rFonts w:hint="eastAsia"/>
                <w:color w:val="000000"/>
                <w:sz w:val="24"/>
              </w:rPr>
              <w:t>SYT700</w:t>
            </w:r>
            <w:r w:rsidRPr="0005219F">
              <w:rPr>
                <w:rFonts w:hint="eastAsia"/>
                <w:color w:val="000000"/>
                <w:sz w:val="24"/>
              </w:rPr>
              <w:t>红外</w:t>
            </w:r>
            <w:proofErr w:type="gramStart"/>
            <w:r w:rsidRPr="0005219F">
              <w:rPr>
                <w:rFonts w:hint="eastAsia"/>
                <w:color w:val="000000"/>
                <w:sz w:val="24"/>
              </w:rPr>
              <w:t>测油仪</w:t>
            </w:r>
            <w:proofErr w:type="gramEnd"/>
          </w:p>
        </w:tc>
      </w:tr>
      <w:tr w:rsidR="00015AFE" w:rsidTr="001D442A">
        <w:trPr>
          <w:trHeight w:hRule="exact" w:val="567"/>
        </w:trPr>
        <w:tc>
          <w:tcPr>
            <w:tcW w:w="1533" w:type="dxa"/>
            <w:vAlign w:val="center"/>
          </w:tcPr>
          <w:p w:rsidR="00015AFE" w:rsidRDefault="00015AFE" w:rsidP="001D442A">
            <w:pPr>
              <w:jc w:val="center"/>
              <w:rPr>
                <w:sz w:val="24"/>
              </w:rPr>
            </w:pPr>
            <w:r>
              <w:rPr>
                <w:sz w:val="24"/>
              </w:rPr>
              <w:t>备注</w:t>
            </w:r>
          </w:p>
        </w:tc>
        <w:tc>
          <w:tcPr>
            <w:tcW w:w="7755" w:type="dxa"/>
            <w:gridSpan w:val="3"/>
            <w:vAlign w:val="center"/>
          </w:tcPr>
          <w:p w:rsidR="00015AFE" w:rsidRDefault="00015AFE" w:rsidP="001D442A">
            <w:pPr>
              <w:ind w:firstLine="480"/>
              <w:jc w:val="center"/>
              <w:rPr>
                <w:sz w:val="24"/>
              </w:rPr>
            </w:pPr>
            <w:r>
              <w:rPr>
                <w:sz w:val="24"/>
              </w:rPr>
              <w:t>监测仪器经计量部门检定并在有效使用期内。</w:t>
            </w:r>
          </w:p>
        </w:tc>
      </w:tr>
    </w:tbl>
    <w:p w:rsidR="00015AFE" w:rsidRPr="000A73C8" w:rsidRDefault="00015AFE" w:rsidP="00015AFE">
      <w:pPr>
        <w:rPr>
          <w:sz w:val="28"/>
          <w:szCs w:val="28"/>
        </w:rPr>
      </w:pPr>
      <w:r w:rsidRPr="000A73C8">
        <w:rPr>
          <w:rFonts w:hint="eastAsia"/>
          <w:sz w:val="28"/>
          <w:szCs w:val="28"/>
        </w:rPr>
        <w:t>注：流量由企业流量仪表提供数据</w:t>
      </w:r>
    </w:p>
    <w:p w:rsidR="00015AFE" w:rsidRDefault="00015AFE" w:rsidP="00015AFE">
      <w:pPr>
        <w:pStyle w:val="31"/>
        <w:ind w:firstLine="562"/>
      </w:pPr>
      <w:bookmarkStart w:id="23" w:name="_Toc6163"/>
      <w:r>
        <w:rPr>
          <w:rFonts w:hint="eastAsia"/>
        </w:rPr>
        <w:t>2</w:t>
      </w:r>
      <w:r>
        <w:t>.</w:t>
      </w:r>
      <w:r>
        <w:rPr>
          <w:rFonts w:hint="eastAsia"/>
        </w:rPr>
        <w:t>4</w:t>
      </w:r>
      <w:r>
        <w:t xml:space="preserve">.2 </w:t>
      </w:r>
      <w:r>
        <w:t>自动监测方法、依据和仪器</w:t>
      </w:r>
      <w:bookmarkEnd w:id="23"/>
    </w:p>
    <w:p w:rsidR="00015AFE" w:rsidRPr="000A73C8" w:rsidRDefault="00015AFE" w:rsidP="00015AFE">
      <w:pPr>
        <w:rPr>
          <w:sz w:val="28"/>
          <w:szCs w:val="28"/>
        </w:rPr>
      </w:pPr>
      <w:r w:rsidRPr="000A73C8">
        <w:rPr>
          <w:rFonts w:hint="eastAsia"/>
          <w:sz w:val="28"/>
          <w:szCs w:val="28"/>
        </w:rPr>
        <w:t>自动</w:t>
      </w:r>
      <w:r w:rsidRPr="000A73C8">
        <w:rPr>
          <w:sz w:val="28"/>
          <w:szCs w:val="28"/>
        </w:rPr>
        <w:t>监测</w:t>
      </w:r>
      <w:r w:rsidRPr="000A73C8">
        <w:rPr>
          <w:rFonts w:hint="eastAsia"/>
          <w:sz w:val="28"/>
          <w:szCs w:val="28"/>
        </w:rPr>
        <w:t>仪器原理</w:t>
      </w:r>
      <w:r w:rsidRPr="000A73C8">
        <w:rPr>
          <w:sz w:val="28"/>
          <w:szCs w:val="28"/>
        </w:rPr>
        <w:t>、</w:t>
      </w:r>
      <w:r w:rsidRPr="000A73C8">
        <w:rPr>
          <w:rFonts w:hint="eastAsia"/>
          <w:sz w:val="28"/>
          <w:szCs w:val="28"/>
        </w:rPr>
        <w:t>名称</w:t>
      </w:r>
      <w:r w:rsidRPr="000A73C8">
        <w:rPr>
          <w:sz w:val="28"/>
          <w:szCs w:val="28"/>
        </w:rPr>
        <w:t>和</w:t>
      </w:r>
      <w:r w:rsidRPr="000A73C8">
        <w:rPr>
          <w:rFonts w:hint="eastAsia"/>
          <w:sz w:val="28"/>
          <w:szCs w:val="28"/>
        </w:rPr>
        <w:t>型号</w:t>
      </w:r>
      <w:r w:rsidRPr="000A73C8">
        <w:rPr>
          <w:sz w:val="28"/>
          <w:szCs w:val="28"/>
        </w:rPr>
        <w:t>见表</w:t>
      </w:r>
      <w:r w:rsidRPr="000A73C8">
        <w:rPr>
          <w:rFonts w:hint="eastAsia"/>
          <w:sz w:val="28"/>
          <w:szCs w:val="28"/>
        </w:rPr>
        <w:t>2</w:t>
      </w:r>
      <w:r w:rsidRPr="000A73C8">
        <w:rPr>
          <w:sz w:val="28"/>
          <w:szCs w:val="28"/>
        </w:rPr>
        <w:t>-</w:t>
      </w:r>
      <w:r w:rsidRPr="000A73C8">
        <w:rPr>
          <w:rFonts w:hint="eastAsia"/>
          <w:sz w:val="28"/>
          <w:szCs w:val="28"/>
        </w:rPr>
        <w:t>4</w:t>
      </w:r>
      <w:r w:rsidRPr="000A73C8">
        <w:rPr>
          <w:sz w:val="28"/>
          <w:szCs w:val="28"/>
        </w:rPr>
        <w:t>-</w:t>
      </w:r>
      <w:r w:rsidRPr="000A73C8">
        <w:rPr>
          <w:rFonts w:hint="eastAsia"/>
          <w:sz w:val="28"/>
          <w:szCs w:val="28"/>
        </w:rPr>
        <w:t>2</w:t>
      </w:r>
      <w:r w:rsidRPr="000A73C8">
        <w:rPr>
          <w:sz w:val="28"/>
          <w:szCs w:val="28"/>
        </w:rPr>
        <w:t>。</w:t>
      </w:r>
    </w:p>
    <w:p w:rsidR="00015AFE" w:rsidRDefault="00015AFE" w:rsidP="00015AFE">
      <w:pPr>
        <w:jc w:val="center"/>
        <w:rPr>
          <w:b/>
          <w:bCs/>
          <w:sz w:val="24"/>
        </w:rPr>
      </w:pPr>
    </w:p>
    <w:p w:rsidR="00015AFE" w:rsidRPr="000A73C8" w:rsidRDefault="00015AFE" w:rsidP="00015AFE">
      <w:pPr>
        <w:ind w:firstLineChars="250" w:firstLine="703"/>
        <w:rPr>
          <w:sz w:val="28"/>
          <w:szCs w:val="28"/>
        </w:rPr>
      </w:pPr>
      <w:r w:rsidRPr="000A73C8">
        <w:rPr>
          <w:b/>
          <w:bCs/>
          <w:sz w:val="28"/>
          <w:szCs w:val="28"/>
        </w:rPr>
        <w:t>表</w:t>
      </w:r>
      <w:r w:rsidRPr="000A73C8">
        <w:rPr>
          <w:b/>
          <w:bCs/>
          <w:sz w:val="28"/>
          <w:szCs w:val="28"/>
        </w:rPr>
        <w:t>2-</w:t>
      </w:r>
      <w:r w:rsidRPr="000A73C8">
        <w:rPr>
          <w:rFonts w:hint="eastAsia"/>
          <w:b/>
          <w:bCs/>
          <w:sz w:val="28"/>
          <w:szCs w:val="28"/>
        </w:rPr>
        <w:t>4</w:t>
      </w:r>
      <w:r w:rsidRPr="000A73C8">
        <w:rPr>
          <w:b/>
          <w:bCs/>
          <w:sz w:val="28"/>
          <w:szCs w:val="28"/>
        </w:rPr>
        <w:t xml:space="preserve">-2 </w:t>
      </w:r>
      <w:r>
        <w:rPr>
          <w:rFonts w:hint="eastAsia"/>
          <w:b/>
          <w:bCs/>
          <w:sz w:val="28"/>
          <w:szCs w:val="28"/>
        </w:rPr>
        <w:t>排口</w:t>
      </w:r>
      <w:r w:rsidRPr="000A73C8">
        <w:rPr>
          <w:b/>
          <w:bCs/>
          <w:sz w:val="28"/>
          <w:szCs w:val="28"/>
        </w:rPr>
        <w:t>自动监测</w:t>
      </w:r>
      <w:r w:rsidRPr="000A73C8">
        <w:rPr>
          <w:b/>
          <w:sz w:val="28"/>
          <w:szCs w:val="28"/>
        </w:rPr>
        <w:t>方法、依据和仪器</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136"/>
        <w:gridCol w:w="2220"/>
        <w:gridCol w:w="3648"/>
      </w:tblGrid>
      <w:tr w:rsidR="00015AFE" w:rsidRPr="000A73C8" w:rsidTr="001D442A">
        <w:trPr>
          <w:trHeight w:val="700"/>
        </w:trPr>
        <w:tc>
          <w:tcPr>
            <w:tcW w:w="852" w:type="dxa"/>
            <w:vAlign w:val="center"/>
          </w:tcPr>
          <w:p w:rsidR="00015AFE" w:rsidRPr="000A73C8" w:rsidRDefault="00015AFE" w:rsidP="001D442A">
            <w:pPr>
              <w:jc w:val="center"/>
              <w:rPr>
                <w:sz w:val="28"/>
                <w:szCs w:val="28"/>
              </w:rPr>
            </w:pPr>
            <w:r w:rsidRPr="000A73C8">
              <w:rPr>
                <w:sz w:val="28"/>
                <w:szCs w:val="28"/>
              </w:rPr>
              <w:t>类别</w:t>
            </w:r>
          </w:p>
        </w:tc>
        <w:tc>
          <w:tcPr>
            <w:tcW w:w="2136" w:type="dxa"/>
            <w:vAlign w:val="center"/>
          </w:tcPr>
          <w:p w:rsidR="00015AFE" w:rsidRPr="000A73C8" w:rsidRDefault="00015AFE" w:rsidP="001D442A">
            <w:pPr>
              <w:jc w:val="center"/>
              <w:rPr>
                <w:sz w:val="28"/>
                <w:szCs w:val="28"/>
              </w:rPr>
            </w:pPr>
            <w:r w:rsidRPr="000A73C8">
              <w:rPr>
                <w:sz w:val="28"/>
                <w:szCs w:val="28"/>
              </w:rPr>
              <w:t>监测项目</w:t>
            </w:r>
          </w:p>
        </w:tc>
        <w:tc>
          <w:tcPr>
            <w:tcW w:w="2220" w:type="dxa"/>
            <w:vAlign w:val="center"/>
          </w:tcPr>
          <w:p w:rsidR="00015AFE" w:rsidRPr="000A73C8" w:rsidRDefault="00015AFE" w:rsidP="001D442A">
            <w:pPr>
              <w:jc w:val="center"/>
              <w:rPr>
                <w:sz w:val="28"/>
                <w:szCs w:val="28"/>
              </w:rPr>
            </w:pPr>
            <w:r w:rsidRPr="000A73C8">
              <w:rPr>
                <w:sz w:val="28"/>
                <w:szCs w:val="28"/>
              </w:rPr>
              <w:t>监测</w:t>
            </w:r>
            <w:r w:rsidRPr="000A73C8">
              <w:rPr>
                <w:rFonts w:hint="eastAsia"/>
                <w:sz w:val="28"/>
                <w:szCs w:val="28"/>
              </w:rPr>
              <w:t>方法（</w:t>
            </w:r>
            <w:r w:rsidRPr="000A73C8">
              <w:rPr>
                <w:sz w:val="28"/>
                <w:szCs w:val="28"/>
              </w:rPr>
              <w:t>原理</w:t>
            </w:r>
            <w:r w:rsidRPr="000A73C8">
              <w:rPr>
                <w:rFonts w:hint="eastAsia"/>
                <w:sz w:val="28"/>
                <w:szCs w:val="28"/>
              </w:rPr>
              <w:t>）</w:t>
            </w:r>
          </w:p>
        </w:tc>
        <w:tc>
          <w:tcPr>
            <w:tcW w:w="3648" w:type="dxa"/>
            <w:vAlign w:val="center"/>
          </w:tcPr>
          <w:p w:rsidR="00015AFE" w:rsidRPr="000A73C8" w:rsidRDefault="00015AFE" w:rsidP="001D442A">
            <w:pPr>
              <w:jc w:val="center"/>
              <w:rPr>
                <w:sz w:val="28"/>
                <w:szCs w:val="28"/>
              </w:rPr>
            </w:pPr>
            <w:r w:rsidRPr="000A73C8">
              <w:rPr>
                <w:rFonts w:hint="eastAsia"/>
                <w:sz w:val="28"/>
                <w:szCs w:val="28"/>
              </w:rPr>
              <w:t>监测仪器</w:t>
            </w:r>
          </w:p>
        </w:tc>
      </w:tr>
      <w:tr w:rsidR="00015AFE" w:rsidRPr="000A73C8" w:rsidTr="001D442A">
        <w:trPr>
          <w:trHeight w:val="696"/>
        </w:trPr>
        <w:tc>
          <w:tcPr>
            <w:tcW w:w="852" w:type="dxa"/>
            <w:vMerge w:val="restart"/>
            <w:vAlign w:val="center"/>
          </w:tcPr>
          <w:p w:rsidR="00015AFE" w:rsidRPr="000A73C8" w:rsidRDefault="00015AFE" w:rsidP="001D442A">
            <w:pPr>
              <w:jc w:val="center"/>
              <w:rPr>
                <w:sz w:val="28"/>
                <w:szCs w:val="28"/>
              </w:rPr>
            </w:pPr>
            <w:r w:rsidRPr="000A73C8">
              <w:rPr>
                <w:sz w:val="28"/>
                <w:szCs w:val="28"/>
              </w:rPr>
              <w:lastRenderedPageBreak/>
              <w:t>废气</w:t>
            </w:r>
          </w:p>
        </w:tc>
        <w:tc>
          <w:tcPr>
            <w:tcW w:w="2136" w:type="dxa"/>
            <w:vAlign w:val="center"/>
          </w:tcPr>
          <w:p w:rsidR="00015AFE" w:rsidRPr="000A73C8" w:rsidRDefault="00015AFE" w:rsidP="001D442A">
            <w:pPr>
              <w:jc w:val="center"/>
              <w:rPr>
                <w:sz w:val="28"/>
                <w:szCs w:val="28"/>
              </w:rPr>
            </w:pPr>
            <w:r w:rsidRPr="000A73C8">
              <w:rPr>
                <w:rFonts w:hint="eastAsia"/>
                <w:sz w:val="28"/>
                <w:szCs w:val="28"/>
              </w:rPr>
              <w:t>烟气参数</w:t>
            </w:r>
          </w:p>
        </w:tc>
        <w:tc>
          <w:tcPr>
            <w:tcW w:w="2220" w:type="dxa"/>
            <w:vAlign w:val="center"/>
          </w:tcPr>
          <w:p w:rsidR="00015AFE" w:rsidRPr="000A73C8" w:rsidRDefault="00015AFE" w:rsidP="001D442A">
            <w:pPr>
              <w:jc w:val="center"/>
              <w:rPr>
                <w:sz w:val="28"/>
                <w:szCs w:val="28"/>
              </w:rPr>
            </w:pPr>
            <w:r w:rsidRPr="000A73C8">
              <w:rPr>
                <w:rFonts w:hint="eastAsia"/>
                <w:sz w:val="28"/>
                <w:szCs w:val="28"/>
              </w:rPr>
              <w:t>/</w:t>
            </w:r>
          </w:p>
        </w:tc>
        <w:tc>
          <w:tcPr>
            <w:tcW w:w="3648" w:type="dxa"/>
            <w:vAlign w:val="center"/>
          </w:tcPr>
          <w:p w:rsidR="00015AFE" w:rsidRPr="000A73C8" w:rsidRDefault="00015AFE" w:rsidP="001D442A">
            <w:pPr>
              <w:jc w:val="center"/>
              <w:rPr>
                <w:color w:val="FF0000"/>
                <w:sz w:val="28"/>
                <w:szCs w:val="28"/>
              </w:rPr>
            </w:pPr>
            <w:r w:rsidRPr="000A73C8">
              <w:rPr>
                <w:rFonts w:ascii="宋体" w:hAnsi="宋体" w:hint="eastAsia"/>
                <w:sz w:val="28"/>
                <w:szCs w:val="28"/>
              </w:rPr>
              <w:t>雪</w:t>
            </w:r>
            <w:proofErr w:type="gramStart"/>
            <w:r w:rsidRPr="000A73C8">
              <w:rPr>
                <w:rFonts w:ascii="宋体" w:hAnsi="宋体" w:hint="eastAsia"/>
                <w:sz w:val="28"/>
                <w:szCs w:val="28"/>
              </w:rPr>
              <w:t>迪</w:t>
            </w:r>
            <w:proofErr w:type="gramEnd"/>
            <w:r w:rsidRPr="000A73C8">
              <w:rPr>
                <w:rFonts w:ascii="宋体" w:hAnsi="宋体" w:hint="eastAsia"/>
                <w:sz w:val="28"/>
                <w:szCs w:val="28"/>
              </w:rPr>
              <w:t>龙SCS-900</w:t>
            </w:r>
          </w:p>
        </w:tc>
      </w:tr>
      <w:tr w:rsidR="00015AFE" w:rsidRPr="000A73C8" w:rsidTr="001D442A">
        <w:trPr>
          <w:trHeight w:val="704"/>
        </w:trPr>
        <w:tc>
          <w:tcPr>
            <w:tcW w:w="852" w:type="dxa"/>
            <w:vMerge/>
            <w:vAlign w:val="center"/>
          </w:tcPr>
          <w:p w:rsidR="00015AFE" w:rsidRPr="000A73C8" w:rsidRDefault="00015AFE" w:rsidP="001D442A">
            <w:pPr>
              <w:jc w:val="center"/>
              <w:rPr>
                <w:sz w:val="28"/>
                <w:szCs w:val="28"/>
              </w:rPr>
            </w:pPr>
          </w:p>
        </w:tc>
        <w:tc>
          <w:tcPr>
            <w:tcW w:w="2136" w:type="dxa"/>
            <w:vAlign w:val="center"/>
          </w:tcPr>
          <w:p w:rsidR="00015AFE" w:rsidRPr="000A73C8" w:rsidRDefault="00015AFE" w:rsidP="001D442A">
            <w:pPr>
              <w:jc w:val="center"/>
              <w:rPr>
                <w:sz w:val="28"/>
                <w:szCs w:val="28"/>
              </w:rPr>
            </w:pPr>
            <w:r w:rsidRPr="000A73C8">
              <w:rPr>
                <w:sz w:val="28"/>
                <w:szCs w:val="28"/>
              </w:rPr>
              <w:t>二氧化硫</w:t>
            </w:r>
          </w:p>
        </w:tc>
        <w:tc>
          <w:tcPr>
            <w:tcW w:w="2220" w:type="dxa"/>
            <w:vAlign w:val="center"/>
          </w:tcPr>
          <w:p w:rsidR="00015AFE" w:rsidRPr="000A73C8" w:rsidRDefault="00015AFE" w:rsidP="001D442A">
            <w:pPr>
              <w:jc w:val="center"/>
              <w:rPr>
                <w:sz w:val="28"/>
                <w:szCs w:val="28"/>
              </w:rPr>
            </w:pPr>
            <w:r w:rsidRPr="000A73C8">
              <w:rPr>
                <w:rFonts w:hint="eastAsia"/>
                <w:sz w:val="28"/>
                <w:szCs w:val="28"/>
              </w:rPr>
              <w:t>红外分光光度法</w:t>
            </w:r>
          </w:p>
        </w:tc>
        <w:tc>
          <w:tcPr>
            <w:tcW w:w="3648" w:type="dxa"/>
            <w:vAlign w:val="center"/>
          </w:tcPr>
          <w:p w:rsidR="00015AFE" w:rsidRPr="000A73C8" w:rsidRDefault="00015AFE" w:rsidP="001D442A">
            <w:pPr>
              <w:jc w:val="center"/>
              <w:rPr>
                <w:color w:val="FF0000"/>
                <w:sz w:val="28"/>
                <w:szCs w:val="28"/>
              </w:rPr>
            </w:pPr>
            <w:r w:rsidRPr="000A73C8">
              <w:rPr>
                <w:rFonts w:ascii="宋体" w:hAnsi="宋体" w:hint="eastAsia"/>
                <w:sz w:val="28"/>
                <w:szCs w:val="28"/>
              </w:rPr>
              <w:t>雪</w:t>
            </w:r>
            <w:proofErr w:type="gramStart"/>
            <w:r w:rsidRPr="000A73C8">
              <w:rPr>
                <w:rFonts w:ascii="宋体" w:hAnsi="宋体" w:hint="eastAsia"/>
                <w:sz w:val="28"/>
                <w:szCs w:val="28"/>
              </w:rPr>
              <w:t>迪</w:t>
            </w:r>
            <w:proofErr w:type="gramEnd"/>
            <w:r w:rsidRPr="000A73C8">
              <w:rPr>
                <w:rFonts w:ascii="宋体" w:hAnsi="宋体" w:hint="eastAsia"/>
                <w:sz w:val="28"/>
                <w:szCs w:val="28"/>
              </w:rPr>
              <w:t>龙SCS-900</w:t>
            </w:r>
          </w:p>
        </w:tc>
      </w:tr>
      <w:tr w:rsidR="00015AFE" w:rsidRPr="000A73C8" w:rsidTr="001D442A">
        <w:trPr>
          <w:trHeight w:val="702"/>
        </w:trPr>
        <w:tc>
          <w:tcPr>
            <w:tcW w:w="852" w:type="dxa"/>
            <w:vMerge/>
            <w:vAlign w:val="center"/>
          </w:tcPr>
          <w:p w:rsidR="00015AFE" w:rsidRPr="000A73C8" w:rsidRDefault="00015AFE" w:rsidP="001D442A">
            <w:pPr>
              <w:jc w:val="center"/>
              <w:rPr>
                <w:sz w:val="28"/>
                <w:szCs w:val="28"/>
              </w:rPr>
            </w:pPr>
          </w:p>
        </w:tc>
        <w:tc>
          <w:tcPr>
            <w:tcW w:w="2136" w:type="dxa"/>
            <w:vAlign w:val="center"/>
          </w:tcPr>
          <w:p w:rsidR="00015AFE" w:rsidRPr="000A73C8" w:rsidRDefault="00015AFE" w:rsidP="001D442A">
            <w:pPr>
              <w:jc w:val="center"/>
              <w:rPr>
                <w:sz w:val="28"/>
                <w:szCs w:val="28"/>
              </w:rPr>
            </w:pPr>
            <w:r w:rsidRPr="000A73C8">
              <w:rPr>
                <w:rFonts w:hint="eastAsia"/>
                <w:sz w:val="28"/>
                <w:szCs w:val="28"/>
              </w:rPr>
              <w:t>氮氧化物</w:t>
            </w:r>
          </w:p>
        </w:tc>
        <w:tc>
          <w:tcPr>
            <w:tcW w:w="2220" w:type="dxa"/>
            <w:vAlign w:val="center"/>
          </w:tcPr>
          <w:p w:rsidR="00015AFE" w:rsidRPr="000A73C8" w:rsidRDefault="00015AFE" w:rsidP="001D442A">
            <w:pPr>
              <w:jc w:val="center"/>
              <w:rPr>
                <w:sz w:val="28"/>
                <w:szCs w:val="28"/>
              </w:rPr>
            </w:pPr>
            <w:r w:rsidRPr="000A73C8">
              <w:rPr>
                <w:rFonts w:hint="eastAsia"/>
                <w:sz w:val="28"/>
                <w:szCs w:val="28"/>
              </w:rPr>
              <w:t>红外分光光度法</w:t>
            </w:r>
          </w:p>
        </w:tc>
        <w:tc>
          <w:tcPr>
            <w:tcW w:w="3648" w:type="dxa"/>
            <w:vAlign w:val="center"/>
          </w:tcPr>
          <w:p w:rsidR="00015AFE" w:rsidRPr="000A73C8" w:rsidRDefault="00015AFE" w:rsidP="001D442A">
            <w:pPr>
              <w:jc w:val="center"/>
              <w:rPr>
                <w:color w:val="FF0000"/>
                <w:sz w:val="28"/>
                <w:szCs w:val="28"/>
              </w:rPr>
            </w:pPr>
            <w:r w:rsidRPr="000A73C8">
              <w:rPr>
                <w:rFonts w:ascii="宋体" w:hAnsi="宋体" w:hint="eastAsia"/>
                <w:sz w:val="28"/>
                <w:szCs w:val="28"/>
              </w:rPr>
              <w:t>雪</w:t>
            </w:r>
            <w:proofErr w:type="gramStart"/>
            <w:r w:rsidRPr="000A73C8">
              <w:rPr>
                <w:rFonts w:ascii="宋体" w:hAnsi="宋体" w:hint="eastAsia"/>
                <w:sz w:val="28"/>
                <w:szCs w:val="28"/>
              </w:rPr>
              <w:t>迪</w:t>
            </w:r>
            <w:proofErr w:type="gramEnd"/>
            <w:r w:rsidRPr="000A73C8">
              <w:rPr>
                <w:rFonts w:ascii="宋体" w:hAnsi="宋体" w:hint="eastAsia"/>
                <w:sz w:val="28"/>
                <w:szCs w:val="28"/>
              </w:rPr>
              <w:t>龙SCS-900</w:t>
            </w:r>
          </w:p>
        </w:tc>
      </w:tr>
      <w:tr w:rsidR="00015AFE" w:rsidRPr="000A73C8" w:rsidTr="001D442A">
        <w:trPr>
          <w:trHeight w:val="696"/>
        </w:trPr>
        <w:tc>
          <w:tcPr>
            <w:tcW w:w="852" w:type="dxa"/>
            <w:vMerge/>
            <w:vAlign w:val="center"/>
          </w:tcPr>
          <w:p w:rsidR="00015AFE" w:rsidRPr="000A73C8" w:rsidRDefault="00015AFE" w:rsidP="001D442A">
            <w:pPr>
              <w:jc w:val="center"/>
              <w:rPr>
                <w:sz w:val="28"/>
                <w:szCs w:val="28"/>
              </w:rPr>
            </w:pPr>
          </w:p>
        </w:tc>
        <w:tc>
          <w:tcPr>
            <w:tcW w:w="2136" w:type="dxa"/>
            <w:vAlign w:val="center"/>
          </w:tcPr>
          <w:p w:rsidR="00015AFE" w:rsidRPr="000A73C8" w:rsidRDefault="00015AFE" w:rsidP="001D442A">
            <w:pPr>
              <w:jc w:val="center"/>
              <w:rPr>
                <w:sz w:val="28"/>
                <w:szCs w:val="28"/>
              </w:rPr>
            </w:pPr>
            <w:r w:rsidRPr="000A73C8">
              <w:rPr>
                <w:rFonts w:hint="eastAsia"/>
                <w:sz w:val="28"/>
                <w:szCs w:val="28"/>
              </w:rPr>
              <w:t>烟尘</w:t>
            </w:r>
          </w:p>
        </w:tc>
        <w:tc>
          <w:tcPr>
            <w:tcW w:w="2220" w:type="dxa"/>
            <w:vAlign w:val="center"/>
          </w:tcPr>
          <w:p w:rsidR="00015AFE" w:rsidRPr="000A73C8" w:rsidRDefault="00015AFE" w:rsidP="001D442A">
            <w:pPr>
              <w:jc w:val="center"/>
              <w:rPr>
                <w:sz w:val="28"/>
                <w:szCs w:val="28"/>
              </w:rPr>
            </w:pPr>
            <w:r w:rsidRPr="000A73C8">
              <w:rPr>
                <w:rFonts w:hint="eastAsia"/>
                <w:sz w:val="28"/>
                <w:szCs w:val="28"/>
              </w:rPr>
              <w:t>激光</w:t>
            </w:r>
          </w:p>
        </w:tc>
        <w:tc>
          <w:tcPr>
            <w:tcW w:w="3648" w:type="dxa"/>
            <w:vAlign w:val="center"/>
          </w:tcPr>
          <w:p w:rsidR="00015AFE" w:rsidRPr="000A73C8" w:rsidRDefault="00015AFE" w:rsidP="001D442A">
            <w:pPr>
              <w:jc w:val="center"/>
              <w:rPr>
                <w:color w:val="FF0000"/>
                <w:sz w:val="28"/>
                <w:szCs w:val="28"/>
              </w:rPr>
            </w:pPr>
            <w:r w:rsidRPr="000A73C8">
              <w:rPr>
                <w:rFonts w:ascii="宋体" w:hAnsi="宋体" w:hint="eastAsia"/>
                <w:sz w:val="28"/>
                <w:szCs w:val="28"/>
              </w:rPr>
              <w:t>雪</w:t>
            </w:r>
            <w:proofErr w:type="gramStart"/>
            <w:r w:rsidRPr="000A73C8">
              <w:rPr>
                <w:rFonts w:ascii="宋体" w:hAnsi="宋体" w:hint="eastAsia"/>
                <w:sz w:val="28"/>
                <w:szCs w:val="28"/>
              </w:rPr>
              <w:t>迪</w:t>
            </w:r>
            <w:proofErr w:type="gramEnd"/>
            <w:r w:rsidRPr="000A73C8">
              <w:rPr>
                <w:rFonts w:ascii="宋体" w:hAnsi="宋体" w:hint="eastAsia"/>
                <w:sz w:val="28"/>
                <w:szCs w:val="28"/>
              </w:rPr>
              <w:t>龙SCS-900</w:t>
            </w:r>
          </w:p>
        </w:tc>
      </w:tr>
      <w:tr w:rsidR="00015AFE" w:rsidTr="001D442A">
        <w:trPr>
          <w:trHeight w:val="1403"/>
        </w:trPr>
        <w:tc>
          <w:tcPr>
            <w:tcW w:w="852" w:type="dxa"/>
            <w:vAlign w:val="center"/>
          </w:tcPr>
          <w:p w:rsidR="00015AFE" w:rsidRDefault="00015AFE" w:rsidP="001D442A">
            <w:pPr>
              <w:jc w:val="center"/>
              <w:rPr>
                <w:sz w:val="24"/>
              </w:rPr>
            </w:pPr>
            <w:r>
              <w:rPr>
                <w:sz w:val="24"/>
              </w:rPr>
              <w:t>备注</w:t>
            </w:r>
          </w:p>
        </w:tc>
        <w:tc>
          <w:tcPr>
            <w:tcW w:w="8004" w:type="dxa"/>
            <w:gridSpan w:val="3"/>
            <w:vAlign w:val="center"/>
          </w:tcPr>
          <w:p w:rsidR="00015AFE" w:rsidRPr="000A73C8" w:rsidRDefault="00015AFE" w:rsidP="001D442A">
            <w:pPr>
              <w:ind w:firstLineChars="200" w:firstLine="560"/>
              <w:jc w:val="left"/>
              <w:rPr>
                <w:sz w:val="28"/>
                <w:szCs w:val="28"/>
              </w:rPr>
            </w:pPr>
            <w:r w:rsidRPr="000A73C8">
              <w:rPr>
                <w:sz w:val="28"/>
                <w:szCs w:val="28"/>
              </w:rPr>
              <w:t>使用设备应具有《中国环境保护产品认证证书》和《环境监测仪器质量监督》合格报告，并通过环境保护主管部门验收和数据有效性审核。</w:t>
            </w:r>
          </w:p>
        </w:tc>
      </w:tr>
    </w:tbl>
    <w:p w:rsidR="00015AFE" w:rsidRDefault="00015AFE" w:rsidP="00015AFE">
      <w:pPr>
        <w:ind w:firstLineChars="250" w:firstLine="703"/>
        <w:rPr>
          <w:b/>
          <w:bCs/>
          <w:sz w:val="28"/>
          <w:szCs w:val="28"/>
        </w:rPr>
      </w:pPr>
      <w:bookmarkStart w:id="24" w:name="_Toc19860"/>
      <w:bookmarkStart w:id="25" w:name="_Toc29188"/>
    </w:p>
    <w:p w:rsidR="00015AFE" w:rsidRPr="000A73C8" w:rsidRDefault="00015AFE" w:rsidP="00015AFE">
      <w:pPr>
        <w:ind w:firstLineChars="250" w:firstLine="703"/>
        <w:rPr>
          <w:sz w:val="28"/>
          <w:szCs w:val="28"/>
        </w:rPr>
      </w:pPr>
      <w:r w:rsidRPr="000A73C8">
        <w:rPr>
          <w:b/>
          <w:bCs/>
          <w:sz w:val="28"/>
          <w:szCs w:val="28"/>
        </w:rPr>
        <w:t>表</w:t>
      </w:r>
      <w:r w:rsidRPr="000A73C8">
        <w:rPr>
          <w:b/>
          <w:bCs/>
          <w:sz w:val="28"/>
          <w:szCs w:val="28"/>
        </w:rPr>
        <w:t>2-</w:t>
      </w:r>
      <w:r w:rsidRPr="000A73C8">
        <w:rPr>
          <w:rFonts w:hint="eastAsia"/>
          <w:b/>
          <w:bCs/>
          <w:sz w:val="28"/>
          <w:szCs w:val="28"/>
        </w:rPr>
        <w:t>4</w:t>
      </w:r>
      <w:r w:rsidRPr="000A73C8">
        <w:rPr>
          <w:b/>
          <w:bCs/>
          <w:sz w:val="28"/>
          <w:szCs w:val="28"/>
        </w:rPr>
        <w:t>-</w:t>
      </w:r>
      <w:r>
        <w:rPr>
          <w:rFonts w:hint="eastAsia"/>
          <w:b/>
          <w:bCs/>
          <w:sz w:val="28"/>
          <w:szCs w:val="28"/>
        </w:rPr>
        <w:t>3</w:t>
      </w:r>
      <w:r w:rsidRPr="000A73C8">
        <w:rPr>
          <w:b/>
          <w:bCs/>
          <w:sz w:val="28"/>
          <w:szCs w:val="28"/>
        </w:rPr>
        <w:t xml:space="preserve"> </w:t>
      </w:r>
      <w:r>
        <w:rPr>
          <w:rFonts w:hint="eastAsia"/>
          <w:b/>
          <w:bCs/>
          <w:sz w:val="28"/>
          <w:szCs w:val="28"/>
        </w:rPr>
        <w:t>工艺</w:t>
      </w:r>
      <w:r w:rsidRPr="000A73C8">
        <w:rPr>
          <w:b/>
          <w:bCs/>
          <w:sz w:val="28"/>
          <w:szCs w:val="28"/>
        </w:rPr>
        <w:t>自动监测</w:t>
      </w:r>
      <w:r w:rsidRPr="000A73C8">
        <w:rPr>
          <w:b/>
          <w:sz w:val="28"/>
          <w:szCs w:val="28"/>
        </w:rPr>
        <w:t>方法、依据和仪器</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1808"/>
        <w:gridCol w:w="2548"/>
        <w:gridCol w:w="3648"/>
      </w:tblGrid>
      <w:tr w:rsidR="00015AFE" w:rsidRPr="000A73C8" w:rsidTr="001D442A">
        <w:trPr>
          <w:trHeight w:val="782"/>
        </w:trPr>
        <w:tc>
          <w:tcPr>
            <w:tcW w:w="852" w:type="dxa"/>
            <w:vAlign w:val="center"/>
          </w:tcPr>
          <w:p w:rsidR="00015AFE" w:rsidRPr="000A73C8" w:rsidRDefault="00015AFE" w:rsidP="001D442A">
            <w:pPr>
              <w:jc w:val="center"/>
              <w:rPr>
                <w:sz w:val="28"/>
                <w:szCs w:val="28"/>
              </w:rPr>
            </w:pPr>
            <w:r w:rsidRPr="000A73C8">
              <w:rPr>
                <w:sz w:val="28"/>
                <w:szCs w:val="28"/>
              </w:rPr>
              <w:t>类别</w:t>
            </w:r>
          </w:p>
        </w:tc>
        <w:tc>
          <w:tcPr>
            <w:tcW w:w="1808" w:type="dxa"/>
            <w:vAlign w:val="center"/>
          </w:tcPr>
          <w:p w:rsidR="00015AFE" w:rsidRPr="000A73C8" w:rsidRDefault="00015AFE" w:rsidP="001D442A">
            <w:pPr>
              <w:jc w:val="center"/>
              <w:rPr>
                <w:sz w:val="28"/>
                <w:szCs w:val="28"/>
              </w:rPr>
            </w:pPr>
            <w:r w:rsidRPr="000A73C8">
              <w:rPr>
                <w:sz w:val="28"/>
                <w:szCs w:val="28"/>
              </w:rPr>
              <w:t>监测项目</w:t>
            </w:r>
          </w:p>
        </w:tc>
        <w:tc>
          <w:tcPr>
            <w:tcW w:w="2548" w:type="dxa"/>
            <w:vAlign w:val="center"/>
          </w:tcPr>
          <w:p w:rsidR="00015AFE" w:rsidRPr="000A73C8" w:rsidRDefault="00015AFE" w:rsidP="001D442A">
            <w:pPr>
              <w:jc w:val="center"/>
              <w:rPr>
                <w:sz w:val="28"/>
                <w:szCs w:val="28"/>
              </w:rPr>
            </w:pPr>
            <w:r w:rsidRPr="000A73C8">
              <w:rPr>
                <w:sz w:val="28"/>
                <w:szCs w:val="28"/>
              </w:rPr>
              <w:t>监测</w:t>
            </w:r>
            <w:r w:rsidRPr="000A73C8">
              <w:rPr>
                <w:rFonts w:hint="eastAsia"/>
                <w:sz w:val="28"/>
                <w:szCs w:val="28"/>
              </w:rPr>
              <w:t>方法（</w:t>
            </w:r>
            <w:r w:rsidRPr="000A73C8">
              <w:rPr>
                <w:sz w:val="28"/>
                <w:szCs w:val="28"/>
              </w:rPr>
              <w:t>原理</w:t>
            </w:r>
            <w:r w:rsidRPr="000A73C8">
              <w:rPr>
                <w:rFonts w:hint="eastAsia"/>
                <w:sz w:val="28"/>
                <w:szCs w:val="28"/>
              </w:rPr>
              <w:t>）</w:t>
            </w:r>
          </w:p>
        </w:tc>
        <w:tc>
          <w:tcPr>
            <w:tcW w:w="3648" w:type="dxa"/>
            <w:vAlign w:val="center"/>
          </w:tcPr>
          <w:p w:rsidR="00015AFE" w:rsidRPr="000A73C8" w:rsidRDefault="00015AFE" w:rsidP="001D442A">
            <w:pPr>
              <w:jc w:val="center"/>
              <w:rPr>
                <w:sz w:val="28"/>
                <w:szCs w:val="28"/>
              </w:rPr>
            </w:pPr>
            <w:r w:rsidRPr="000A73C8">
              <w:rPr>
                <w:rFonts w:hint="eastAsia"/>
                <w:sz w:val="28"/>
                <w:szCs w:val="28"/>
              </w:rPr>
              <w:t>监测仪器</w:t>
            </w:r>
          </w:p>
        </w:tc>
      </w:tr>
      <w:tr w:rsidR="00015AFE" w:rsidRPr="000A73C8" w:rsidTr="001D442A">
        <w:trPr>
          <w:trHeight w:val="1119"/>
        </w:trPr>
        <w:tc>
          <w:tcPr>
            <w:tcW w:w="852" w:type="dxa"/>
            <w:vMerge w:val="restart"/>
            <w:vAlign w:val="center"/>
          </w:tcPr>
          <w:p w:rsidR="00015AFE" w:rsidRPr="000A73C8" w:rsidRDefault="00015AFE" w:rsidP="001D442A">
            <w:pPr>
              <w:jc w:val="center"/>
              <w:rPr>
                <w:sz w:val="28"/>
                <w:szCs w:val="28"/>
              </w:rPr>
            </w:pPr>
            <w:r w:rsidRPr="000A73C8">
              <w:rPr>
                <w:rFonts w:hint="eastAsia"/>
                <w:sz w:val="28"/>
                <w:szCs w:val="28"/>
              </w:rPr>
              <w:t>废水</w:t>
            </w:r>
          </w:p>
        </w:tc>
        <w:tc>
          <w:tcPr>
            <w:tcW w:w="1808" w:type="dxa"/>
            <w:vAlign w:val="center"/>
          </w:tcPr>
          <w:p w:rsidR="00015AFE" w:rsidRPr="0073686D" w:rsidRDefault="00015AFE" w:rsidP="001D442A">
            <w:pPr>
              <w:jc w:val="center"/>
              <w:rPr>
                <w:sz w:val="28"/>
                <w:szCs w:val="28"/>
              </w:rPr>
            </w:pPr>
            <w:r w:rsidRPr="0073686D">
              <w:rPr>
                <w:rFonts w:hint="eastAsia"/>
                <w:sz w:val="28"/>
                <w:szCs w:val="28"/>
              </w:rPr>
              <w:t>pH</w:t>
            </w:r>
          </w:p>
        </w:tc>
        <w:tc>
          <w:tcPr>
            <w:tcW w:w="2548" w:type="dxa"/>
            <w:vAlign w:val="center"/>
          </w:tcPr>
          <w:p w:rsidR="00015AFE" w:rsidRPr="0073686D" w:rsidRDefault="00015AFE" w:rsidP="001D442A">
            <w:pPr>
              <w:jc w:val="left"/>
              <w:rPr>
                <w:sz w:val="28"/>
                <w:szCs w:val="28"/>
              </w:rPr>
            </w:pPr>
            <w:r w:rsidRPr="0073686D">
              <w:rPr>
                <w:rFonts w:ascii="宋体" w:hAnsi="宋体" w:hint="eastAsia"/>
                <w:sz w:val="28"/>
                <w:szCs w:val="28"/>
              </w:rPr>
              <w:t>通过测量电位来计算H离子的浓度</w:t>
            </w:r>
          </w:p>
        </w:tc>
        <w:tc>
          <w:tcPr>
            <w:tcW w:w="3648" w:type="dxa"/>
            <w:vAlign w:val="center"/>
          </w:tcPr>
          <w:p w:rsidR="00015AFE" w:rsidRPr="0073686D" w:rsidRDefault="00015AFE" w:rsidP="001D442A">
            <w:pPr>
              <w:jc w:val="center"/>
              <w:rPr>
                <w:rFonts w:ascii="宋体" w:hAnsi="宋体"/>
                <w:sz w:val="28"/>
                <w:szCs w:val="28"/>
              </w:rPr>
            </w:pPr>
            <w:r w:rsidRPr="0073686D">
              <w:rPr>
                <w:rFonts w:ascii="宋体" w:hAnsi="宋体" w:hint="eastAsia"/>
                <w:sz w:val="28"/>
                <w:szCs w:val="28"/>
              </w:rPr>
              <w:t>SWAN在线PH计及梅特勒PH计</w:t>
            </w:r>
          </w:p>
        </w:tc>
      </w:tr>
      <w:tr w:rsidR="00015AFE" w:rsidRPr="000A73C8" w:rsidTr="001D442A">
        <w:trPr>
          <w:trHeight w:val="1046"/>
        </w:trPr>
        <w:tc>
          <w:tcPr>
            <w:tcW w:w="852" w:type="dxa"/>
            <w:vMerge/>
            <w:vAlign w:val="center"/>
          </w:tcPr>
          <w:p w:rsidR="00015AFE" w:rsidRPr="000A73C8" w:rsidRDefault="00015AFE" w:rsidP="001D442A">
            <w:pPr>
              <w:jc w:val="center"/>
              <w:rPr>
                <w:sz w:val="28"/>
                <w:szCs w:val="28"/>
              </w:rPr>
            </w:pPr>
          </w:p>
        </w:tc>
        <w:tc>
          <w:tcPr>
            <w:tcW w:w="1808" w:type="dxa"/>
            <w:vAlign w:val="center"/>
          </w:tcPr>
          <w:p w:rsidR="00015AFE" w:rsidRPr="0073686D" w:rsidRDefault="00015AFE" w:rsidP="001D442A">
            <w:pPr>
              <w:jc w:val="center"/>
              <w:rPr>
                <w:sz w:val="28"/>
                <w:szCs w:val="28"/>
              </w:rPr>
            </w:pPr>
            <w:r w:rsidRPr="0073686D">
              <w:rPr>
                <w:rFonts w:hint="eastAsia"/>
                <w:sz w:val="28"/>
                <w:szCs w:val="28"/>
              </w:rPr>
              <w:t>流量</w:t>
            </w:r>
          </w:p>
        </w:tc>
        <w:tc>
          <w:tcPr>
            <w:tcW w:w="2548" w:type="dxa"/>
            <w:vAlign w:val="center"/>
          </w:tcPr>
          <w:p w:rsidR="00015AFE" w:rsidRPr="0073686D" w:rsidRDefault="00015AFE" w:rsidP="001D442A">
            <w:pPr>
              <w:jc w:val="left"/>
              <w:rPr>
                <w:sz w:val="28"/>
                <w:szCs w:val="28"/>
              </w:rPr>
            </w:pPr>
            <w:r w:rsidRPr="0073686D">
              <w:rPr>
                <w:rFonts w:hint="eastAsia"/>
                <w:sz w:val="28"/>
                <w:szCs w:val="28"/>
              </w:rPr>
              <w:t>基于法拉第电磁感应定律</w:t>
            </w:r>
          </w:p>
        </w:tc>
        <w:tc>
          <w:tcPr>
            <w:tcW w:w="3648" w:type="dxa"/>
            <w:vAlign w:val="center"/>
          </w:tcPr>
          <w:p w:rsidR="00015AFE" w:rsidRPr="0073686D" w:rsidRDefault="00015AFE" w:rsidP="001D442A">
            <w:pPr>
              <w:jc w:val="center"/>
              <w:rPr>
                <w:rFonts w:ascii="宋体" w:hAnsi="宋体"/>
                <w:sz w:val="28"/>
                <w:szCs w:val="28"/>
              </w:rPr>
            </w:pPr>
            <w:r w:rsidRPr="0073686D">
              <w:rPr>
                <w:rFonts w:ascii="宋体" w:hAnsi="宋体" w:hint="eastAsia"/>
                <w:sz w:val="28"/>
                <w:szCs w:val="28"/>
              </w:rPr>
              <w:t>上海肯特电磁流量计</w:t>
            </w:r>
          </w:p>
        </w:tc>
      </w:tr>
      <w:tr w:rsidR="00015AFE" w:rsidTr="001D442A">
        <w:trPr>
          <w:trHeight w:val="1709"/>
        </w:trPr>
        <w:tc>
          <w:tcPr>
            <w:tcW w:w="852" w:type="dxa"/>
            <w:vAlign w:val="center"/>
          </w:tcPr>
          <w:p w:rsidR="00015AFE" w:rsidRDefault="00015AFE" w:rsidP="001D442A">
            <w:pPr>
              <w:jc w:val="center"/>
              <w:rPr>
                <w:sz w:val="24"/>
              </w:rPr>
            </w:pPr>
            <w:r>
              <w:rPr>
                <w:sz w:val="24"/>
              </w:rPr>
              <w:t>备注</w:t>
            </w:r>
          </w:p>
        </w:tc>
        <w:tc>
          <w:tcPr>
            <w:tcW w:w="8004" w:type="dxa"/>
            <w:gridSpan w:val="3"/>
            <w:vAlign w:val="center"/>
          </w:tcPr>
          <w:p w:rsidR="00015AFE" w:rsidRPr="000A73C8" w:rsidRDefault="00015AFE" w:rsidP="001D442A">
            <w:pPr>
              <w:ind w:firstLineChars="200" w:firstLine="560"/>
              <w:jc w:val="left"/>
              <w:rPr>
                <w:sz w:val="28"/>
                <w:szCs w:val="28"/>
              </w:rPr>
            </w:pPr>
            <w:r w:rsidRPr="000A73C8">
              <w:rPr>
                <w:sz w:val="28"/>
                <w:szCs w:val="28"/>
              </w:rPr>
              <w:t>使用设备应具有《中国环境保护产品认证证书》和《环境监测仪器质量监督》合格报告，并通过环境保护主管部门验收和数据有效性审核。</w:t>
            </w:r>
          </w:p>
        </w:tc>
      </w:tr>
    </w:tbl>
    <w:p w:rsidR="00015AFE" w:rsidRDefault="00015AFE" w:rsidP="00015AFE">
      <w:pPr>
        <w:pStyle w:val="22"/>
        <w:ind w:firstLine="643"/>
        <w:rPr>
          <w:rFonts w:ascii="Times New Roman" w:hAnsi="Times New Roman"/>
        </w:rPr>
      </w:pPr>
      <w:r>
        <w:rPr>
          <w:rFonts w:ascii="Times New Roman" w:hAnsi="Times New Roman" w:hint="eastAsia"/>
        </w:rPr>
        <w:t>2</w:t>
      </w:r>
      <w:r>
        <w:rPr>
          <w:rFonts w:ascii="Times New Roman" w:hAnsi="Times New Roman"/>
        </w:rPr>
        <w:t>.</w:t>
      </w:r>
      <w:r>
        <w:rPr>
          <w:rFonts w:ascii="Times New Roman" w:hAnsi="Times New Roman" w:hint="eastAsia"/>
        </w:rPr>
        <w:t>5</w:t>
      </w:r>
      <w:r>
        <w:rPr>
          <w:rFonts w:ascii="Times New Roman" w:hAnsi="Times New Roman"/>
        </w:rPr>
        <w:t xml:space="preserve"> </w:t>
      </w:r>
      <w:r>
        <w:rPr>
          <w:rFonts w:ascii="Times New Roman" w:hAnsi="Times New Roman"/>
        </w:rPr>
        <w:t>评价标准、依据及其限值</w:t>
      </w:r>
      <w:bookmarkEnd w:id="24"/>
      <w:bookmarkEnd w:id="25"/>
    </w:p>
    <w:p w:rsidR="00015AFE" w:rsidRDefault="00015AFE" w:rsidP="00015AFE">
      <w:pPr>
        <w:pStyle w:val="31"/>
        <w:ind w:firstLine="562"/>
      </w:pPr>
      <w:bookmarkStart w:id="26" w:name="_Toc26868"/>
      <w:bookmarkStart w:id="27" w:name="_Toc15898"/>
      <w:r>
        <w:rPr>
          <w:rFonts w:hint="eastAsia"/>
        </w:rPr>
        <w:t>2</w:t>
      </w:r>
      <w:r>
        <w:t>.</w:t>
      </w:r>
      <w:r>
        <w:rPr>
          <w:rFonts w:hint="eastAsia"/>
        </w:rPr>
        <w:t>5</w:t>
      </w:r>
      <w:r>
        <w:t xml:space="preserve">.1 </w:t>
      </w:r>
      <w:r>
        <w:t>手工监测评价标准、依据及其限值</w:t>
      </w:r>
      <w:bookmarkEnd w:id="26"/>
      <w:bookmarkEnd w:id="27"/>
    </w:p>
    <w:p w:rsidR="00015AFE" w:rsidRDefault="00015AFE" w:rsidP="00015AFE">
      <w:pPr>
        <w:pStyle w:val="31"/>
        <w:ind w:firstLine="562"/>
        <w:rPr>
          <w:b w:val="0"/>
          <w:szCs w:val="28"/>
        </w:rPr>
      </w:pPr>
      <w:r w:rsidRPr="000A73C8">
        <w:rPr>
          <w:kern w:val="0"/>
          <w:szCs w:val="28"/>
        </w:rPr>
        <w:t>表</w:t>
      </w:r>
      <w:r w:rsidRPr="000A73C8">
        <w:rPr>
          <w:rFonts w:hint="eastAsia"/>
          <w:kern w:val="0"/>
          <w:szCs w:val="28"/>
        </w:rPr>
        <w:t>2</w:t>
      </w:r>
      <w:r w:rsidRPr="000A73C8">
        <w:rPr>
          <w:kern w:val="0"/>
          <w:szCs w:val="28"/>
        </w:rPr>
        <w:t>-</w:t>
      </w:r>
      <w:r w:rsidRPr="000A73C8">
        <w:rPr>
          <w:rFonts w:hint="eastAsia"/>
          <w:kern w:val="0"/>
          <w:szCs w:val="28"/>
        </w:rPr>
        <w:t>5</w:t>
      </w:r>
      <w:r w:rsidRPr="000A73C8">
        <w:rPr>
          <w:kern w:val="0"/>
          <w:szCs w:val="28"/>
        </w:rPr>
        <w:t>-1</w:t>
      </w:r>
      <w:r w:rsidRPr="000A73C8">
        <w:rPr>
          <w:kern w:val="0"/>
          <w:szCs w:val="28"/>
        </w:rPr>
        <w:t>至</w:t>
      </w:r>
      <w:r w:rsidRPr="000A73C8">
        <w:rPr>
          <w:rFonts w:hint="eastAsia"/>
          <w:kern w:val="0"/>
          <w:szCs w:val="28"/>
        </w:rPr>
        <w:t>2</w:t>
      </w:r>
      <w:r w:rsidRPr="000A73C8">
        <w:rPr>
          <w:kern w:val="0"/>
          <w:szCs w:val="28"/>
        </w:rPr>
        <w:t>-</w:t>
      </w:r>
      <w:r w:rsidRPr="000A73C8">
        <w:rPr>
          <w:rFonts w:hint="eastAsia"/>
          <w:kern w:val="0"/>
          <w:szCs w:val="28"/>
        </w:rPr>
        <w:t>5</w:t>
      </w:r>
      <w:r w:rsidRPr="000A73C8">
        <w:rPr>
          <w:kern w:val="0"/>
          <w:szCs w:val="28"/>
        </w:rPr>
        <w:t>-</w:t>
      </w:r>
      <w:r w:rsidRPr="000A73C8">
        <w:rPr>
          <w:rFonts w:hint="eastAsia"/>
          <w:kern w:val="0"/>
          <w:szCs w:val="28"/>
        </w:rPr>
        <w:t>4</w:t>
      </w:r>
      <w:r w:rsidRPr="000A73C8">
        <w:rPr>
          <w:kern w:val="0"/>
          <w:szCs w:val="28"/>
        </w:rPr>
        <w:t>。</w:t>
      </w:r>
      <w:r>
        <w:rPr>
          <w:b w:val="0"/>
          <w:sz w:val="24"/>
        </w:rPr>
        <w:t>表</w:t>
      </w:r>
      <w:r>
        <w:rPr>
          <w:rFonts w:hint="eastAsia"/>
          <w:b w:val="0"/>
          <w:sz w:val="24"/>
        </w:rPr>
        <w:t>2</w:t>
      </w:r>
      <w:r>
        <w:rPr>
          <w:b w:val="0"/>
          <w:sz w:val="24"/>
        </w:rPr>
        <w:t>-</w:t>
      </w:r>
      <w:r>
        <w:rPr>
          <w:rFonts w:hint="eastAsia"/>
          <w:b w:val="0"/>
          <w:sz w:val="24"/>
        </w:rPr>
        <w:t>5</w:t>
      </w:r>
      <w:r>
        <w:rPr>
          <w:b w:val="0"/>
          <w:sz w:val="24"/>
        </w:rPr>
        <w:t>-</w:t>
      </w:r>
      <w:r>
        <w:rPr>
          <w:rFonts w:hint="eastAsia"/>
          <w:b w:val="0"/>
          <w:sz w:val="24"/>
        </w:rPr>
        <w:t>1</w:t>
      </w:r>
      <w:r>
        <w:rPr>
          <w:b w:val="0"/>
          <w:sz w:val="24"/>
        </w:rPr>
        <w:t xml:space="preserve">  </w:t>
      </w:r>
      <w:r>
        <w:rPr>
          <w:b w:val="0"/>
          <w:sz w:val="24"/>
        </w:rPr>
        <w:t>废气有组织排放</w:t>
      </w:r>
      <w:r>
        <w:rPr>
          <w:rFonts w:hint="eastAsia"/>
          <w:b w:val="0"/>
          <w:sz w:val="24"/>
        </w:rPr>
        <w:t>标准</w:t>
      </w:r>
      <w:r>
        <w:rPr>
          <w:b w:val="0"/>
          <w:sz w:val="24"/>
        </w:rPr>
        <w:t>、依据及其限值</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416"/>
        <w:gridCol w:w="851"/>
        <w:gridCol w:w="1701"/>
        <w:gridCol w:w="1275"/>
        <w:gridCol w:w="1276"/>
        <w:gridCol w:w="2126"/>
      </w:tblGrid>
      <w:tr w:rsidR="00015AFE" w:rsidTr="001D442A">
        <w:trPr>
          <w:jc w:val="center"/>
        </w:trPr>
        <w:tc>
          <w:tcPr>
            <w:tcW w:w="1008"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污染源</w:t>
            </w:r>
          </w:p>
        </w:tc>
        <w:tc>
          <w:tcPr>
            <w:tcW w:w="1416"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排放口名称</w:t>
            </w:r>
          </w:p>
        </w:tc>
        <w:tc>
          <w:tcPr>
            <w:tcW w:w="851"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排放高度</w:t>
            </w:r>
          </w:p>
        </w:tc>
        <w:tc>
          <w:tcPr>
            <w:tcW w:w="1701"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污染物</w:t>
            </w:r>
          </w:p>
        </w:tc>
        <w:tc>
          <w:tcPr>
            <w:tcW w:w="2551" w:type="dxa"/>
            <w:gridSpan w:val="2"/>
            <w:vAlign w:val="center"/>
          </w:tcPr>
          <w:p w:rsidR="00015AFE" w:rsidRDefault="00015AFE" w:rsidP="001D442A">
            <w:pPr>
              <w:jc w:val="center"/>
              <w:rPr>
                <w:rFonts w:ascii="宋体" w:hAnsi="宋体" w:cs="宋体"/>
                <w:sz w:val="24"/>
              </w:rPr>
            </w:pPr>
            <w:r>
              <w:rPr>
                <w:rFonts w:ascii="宋体" w:hAnsi="宋体" w:cs="宋体" w:hint="eastAsia"/>
                <w:sz w:val="24"/>
              </w:rPr>
              <w:t>执行/参照标准限值</w:t>
            </w:r>
          </w:p>
        </w:tc>
        <w:tc>
          <w:tcPr>
            <w:tcW w:w="2126"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标准依据</w:t>
            </w:r>
          </w:p>
        </w:tc>
      </w:tr>
      <w:tr w:rsidR="00015AFE" w:rsidTr="001D442A">
        <w:trPr>
          <w:jc w:val="center"/>
        </w:trPr>
        <w:tc>
          <w:tcPr>
            <w:tcW w:w="1008" w:type="dxa"/>
            <w:vMerge/>
            <w:vAlign w:val="center"/>
          </w:tcPr>
          <w:p w:rsidR="00015AFE" w:rsidRDefault="00015AFE" w:rsidP="001D442A">
            <w:pPr>
              <w:jc w:val="center"/>
              <w:rPr>
                <w:rFonts w:ascii="宋体" w:hAnsi="宋体" w:cs="宋体"/>
                <w:sz w:val="24"/>
              </w:rPr>
            </w:pPr>
          </w:p>
        </w:tc>
        <w:tc>
          <w:tcPr>
            <w:tcW w:w="1416" w:type="dxa"/>
            <w:vMerge/>
            <w:vAlign w:val="center"/>
          </w:tcPr>
          <w:p w:rsidR="00015AFE" w:rsidRDefault="00015AFE" w:rsidP="001D442A">
            <w:pPr>
              <w:jc w:val="center"/>
              <w:rPr>
                <w:rFonts w:ascii="宋体" w:hAnsi="宋体" w:cs="宋体"/>
                <w:sz w:val="24"/>
              </w:rPr>
            </w:pPr>
          </w:p>
        </w:tc>
        <w:tc>
          <w:tcPr>
            <w:tcW w:w="851" w:type="dxa"/>
            <w:vMerge/>
            <w:vAlign w:val="center"/>
          </w:tcPr>
          <w:p w:rsidR="00015AFE" w:rsidRDefault="00015AFE" w:rsidP="001D442A">
            <w:pPr>
              <w:jc w:val="center"/>
              <w:rPr>
                <w:rFonts w:ascii="宋体" w:hAnsi="宋体" w:cs="宋体"/>
                <w:sz w:val="24"/>
              </w:rPr>
            </w:pPr>
          </w:p>
        </w:tc>
        <w:tc>
          <w:tcPr>
            <w:tcW w:w="1701" w:type="dxa"/>
            <w:vMerge/>
            <w:vAlign w:val="center"/>
          </w:tcPr>
          <w:p w:rsidR="00015AFE" w:rsidRDefault="00015AFE" w:rsidP="001D442A">
            <w:pPr>
              <w:jc w:val="center"/>
              <w:rPr>
                <w:rFonts w:ascii="宋体" w:hAnsi="宋体" w:cs="宋体"/>
                <w:sz w:val="24"/>
              </w:rPr>
            </w:pP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最高允许排放浓度（mg/m3）</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最高允许排放速率（kg/h）</w:t>
            </w:r>
          </w:p>
        </w:tc>
        <w:tc>
          <w:tcPr>
            <w:tcW w:w="2126" w:type="dxa"/>
            <w:vMerge/>
            <w:vAlign w:val="center"/>
          </w:tcPr>
          <w:p w:rsidR="00015AFE" w:rsidRDefault="00015AFE" w:rsidP="001D442A">
            <w:pPr>
              <w:jc w:val="center"/>
              <w:rPr>
                <w:rFonts w:ascii="宋体" w:hAnsi="宋体" w:cs="宋体"/>
                <w:sz w:val="24"/>
              </w:rPr>
            </w:pPr>
          </w:p>
        </w:tc>
      </w:tr>
      <w:tr w:rsidR="00015AFE" w:rsidTr="001D442A">
        <w:trPr>
          <w:trHeight w:val="704"/>
          <w:jc w:val="center"/>
        </w:trPr>
        <w:tc>
          <w:tcPr>
            <w:tcW w:w="1008"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有组织</w:t>
            </w:r>
            <w:r>
              <w:rPr>
                <w:rFonts w:ascii="宋体" w:hAnsi="宋体" w:cs="宋体" w:hint="eastAsia"/>
                <w:sz w:val="24"/>
              </w:rPr>
              <w:lastRenderedPageBreak/>
              <w:t>废气</w:t>
            </w:r>
          </w:p>
        </w:tc>
        <w:tc>
          <w:tcPr>
            <w:tcW w:w="1416"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lastRenderedPageBreak/>
              <w:t>烟囱废气排</w:t>
            </w:r>
            <w:r>
              <w:rPr>
                <w:rFonts w:ascii="宋体" w:hAnsi="宋体" w:cs="宋体" w:hint="eastAsia"/>
                <w:sz w:val="24"/>
              </w:rPr>
              <w:lastRenderedPageBreak/>
              <w:t>口</w:t>
            </w:r>
          </w:p>
        </w:tc>
        <w:tc>
          <w:tcPr>
            <w:tcW w:w="851"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lastRenderedPageBreak/>
              <w:t>180</w:t>
            </w: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二氧化硫</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400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26"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火电厂大气污染</w:t>
            </w:r>
            <w:r>
              <w:rPr>
                <w:rFonts w:ascii="宋体" w:hAnsi="宋体" w:cs="宋体" w:hint="eastAsia"/>
                <w:sz w:val="24"/>
              </w:rPr>
              <w:lastRenderedPageBreak/>
              <w:t>物排放标准（GB13223-2011）</w:t>
            </w:r>
          </w:p>
        </w:tc>
      </w:tr>
      <w:tr w:rsidR="00015AFE" w:rsidTr="001D442A">
        <w:trPr>
          <w:trHeight w:val="685"/>
          <w:jc w:val="center"/>
        </w:trPr>
        <w:tc>
          <w:tcPr>
            <w:tcW w:w="1008" w:type="dxa"/>
            <w:vMerge/>
            <w:vAlign w:val="center"/>
          </w:tcPr>
          <w:p w:rsidR="00015AFE" w:rsidRDefault="00015AFE" w:rsidP="001D442A">
            <w:pPr>
              <w:jc w:val="center"/>
              <w:rPr>
                <w:rFonts w:ascii="宋体" w:hAnsi="宋体" w:cs="宋体"/>
                <w:sz w:val="24"/>
                <w:lang w:eastAsia="zh-TW"/>
              </w:rPr>
            </w:pPr>
          </w:p>
        </w:tc>
        <w:tc>
          <w:tcPr>
            <w:tcW w:w="1416" w:type="dxa"/>
            <w:vMerge/>
            <w:vAlign w:val="center"/>
          </w:tcPr>
          <w:p w:rsidR="00015AFE" w:rsidRDefault="00015AFE" w:rsidP="001D442A">
            <w:pPr>
              <w:jc w:val="center"/>
              <w:rPr>
                <w:rFonts w:ascii="宋体" w:hAnsi="宋体" w:cs="宋体"/>
                <w:sz w:val="24"/>
                <w:lang w:eastAsia="zh-TW"/>
              </w:rPr>
            </w:pPr>
          </w:p>
        </w:tc>
        <w:tc>
          <w:tcPr>
            <w:tcW w:w="851" w:type="dxa"/>
            <w:vMerge/>
            <w:vAlign w:val="center"/>
          </w:tcPr>
          <w:p w:rsidR="00015AFE" w:rsidRDefault="00015AFE" w:rsidP="001D442A">
            <w:pPr>
              <w:jc w:val="center"/>
              <w:rPr>
                <w:rFonts w:ascii="宋体" w:hAnsi="宋体" w:cs="宋体"/>
                <w:sz w:val="24"/>
                <w:lang w:eastAsia="zh-TW"/>
              </w:rPr>
            </w:pP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氮氧化物</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200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26" w:type="dxa"/>
            <w:vMerge/>
            <w:vAlign w:val="center"/>
          </w:tcPr>
          <w:p w:rsidR="00015AFE" w:rsidRDefault="00015AFE" w:rsidP="001D442A">
            <w:pPr>
              <w:jc w:val="center"/>
              <w:rPr>
                <w:rFonts w:ascii="宋体" w:hAnsi="宋体" w:cs="宋体"/>
                <w:sz w:val="24"/>
              </w:rPr>
            </w:pPr>
          </w:p>
        </w:tc>
      </w:tr>
      <w:tr w:rsidR="00015AFE" w:rsidTr="001D442A">
        <w:trPr>
          <w:trHeight w:val="568"/>
          <w:jc w:val="center"/>
        </w:trPr>
        <w:tc>
          <w:tcPr>
            <w:tcW w:w="1008" w:type="dxa"/>
            <w:vMerge/>
            <w:vAlign w:val="center"/>
          </w:tcPr>
          <w:p w:rsidR="00015AFE" w:rsidRDefault="00015AFE" w:rsidP="001D442A">
            <w:pPr>
              <w:jc w:val="center"/>
              <w:rPr>
                <w:rFonts w:ascii="宋体" w:hAnsi="宋体" w:cs="宋体"/>
                <w:sz w:val="24"/>
              </w:rPr>
            </w:pPr>
          </w:p>
        </w:tc>
        <w:tc>
          <w:tcPr>
            <w:tcW w:w="1416" w:type="dxa"/>
            <w:vMerge/>
            <w:vAlign w:val="center"/>
          </w:tcPr>
          <w:p w:rsidR="00015AFE" w:rsidRDefault="00015AFE" w:rsidP="001D442A">
            <w:pPr>
              <w:jc w:val="center"/>
              <w:rPr>
                <w:rFonts w:ascii="宋体" w:hAnsi="宋体" w:cs="宋体"/>
                <w:sz w:val="24"/>
              </w:rPr>
            </w:pPr>
          </w:p>
        </w:tc>
        <w:tc>
          <w:tcPr>
            <w:tcW w:w="851" w:type="dxa"/>
            <w:vMerge/>
            <w:vAlign w:val="center"/>
          </w:tcPr>
          <w:p w:rsidR="00015AFE" w:rsidRDefault="00015AFE" w:rsidP="001D442A">
            <w:pPr>
              <w:jc w:val="center"/>
              <w:rPr>
                <w:rFonts w:ascii="宋体" w:hAnsi="宋体" w:cs="宋体"/>
                <w:sz w:val="24"/>
              </w:rPr>
            </w:pP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烟尘</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30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26" w:type="dxa"/>
            <w:vMerge/>
            <w:vAlign w:val="center"/>
          </w:tcPr>
          <w:p w:rsidR="00015AFE" w:rsidRDefault="00015AFE" w:rsidP="001D442A">
            <w:pPr>
              <w:jc w:val="center"/>
              <w:rPr>
                <w:rFonts w:ascii="宋体" w:hAnsi="宋体" w:cs="宋体"/>
                <w:sz w:val="24"/>
              </w:rPr>
            </w:pPr>
          </w:p>
        </w:tc>
      </w:tr>
      <w:tr w:rsidR="00015AFE" w:rsidTr="001D442A">
        <w:trPr>
          <w:trHeight w:val="690"/>
          <w:jc w:val="center"/>
        </w:trPr>
        <w:tc>
          <w:tcPr>
            <w:tcW w:w="1008" w:type="dxa"/>
            <w:vMerge/>
            <w:vAlign w:val="center"/>
          </w:tcPr>
          <w:p w:rsidR="00015AFE" w:rsidRDefault="00015AFE" w:rsidP="001D442A">
            <w:pPr>
              <w:jc w:val="center"/>
              <w:rPr>
                <w:rFonts w:ascii="宋体" w:hAnsi="宋体" w:cs="宋体"/>
                <w:sz w:val="24"/>
              </w:rPr>
            </w:pPr>
          </w:p>
        </w:tc>
        <w:tc>
          <w:tcPr>
            <w:tcW w:w="1416" w:type="dxa"/>
            <w:vMerge/>
            <w:vAlign w:val="center"/>
          </w:tcPr>
          <w:p w:rsidR="00015AFE" w:rsidRDefault="00015AFE" w:rsidP="001D442A">
            <w:pPr>
              <w:jc w:val="center"/>
              <w:rPr>
                <w:rFonts w:ascii="宋体" w:hAnsi="宋体" w:cs="宋体"/>
                <w:sz w:val="24"/>
              </w:rPr>
            </w:pPr>
          </w:p>
        </w:tc>
        <w:tc>
          <w:tcPr>
            <w:tcW w:w="851" w:type="dxa"/>
            <w:vMerge/>
            <w:vAlign w:val="center"/>
          </w:tcPr>
          <w:p w:rsidR="00015AFE" w:rsidRDefault="00015AFE" w:rsidP="001D442A">
            <w:pPr>
              <w:jc w:val="center"/>
              <w:rPr>
                <w:rFonts w:ascii="宋体" w:hAnsi="宋体" w:cs="宋体"/>
                <w:sz w:val="24"/>
              </w:rPr>
            </w:pP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汞及其化合物</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0.03</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26" w:type="dxa"/>
            <w:vMerge/>
            <w:vAlign w:val="center"/>
          </w:tcPr>
          <w:p w:rsidR="00015AFE" w:rsidRDefault="00015AFE" w:rsidP="001D442A">
            <w:pPr>
              <w:jc w:val="center"/>
              <w:rPr>
                <w:rFonts w:ascii="宋体" w:hAnsi="宋体" w:cs="宋体"/>
                <w:sz w:val="24"/>
              </w:rPr>
            </w:pPr>
          </w:p>
        </w:tc>
      </w:tr>
      <w:tr w:rsidR="00015AFE" w:rsidTr="001D442A">
        <w:trPr>
          <w:trHeight w:val="984"/>
          <w:jc w:val="center"/>
        </w:trPr>
        <w:tc>
          <w:tcPr>
            <w:tcW w:w="1008" w:type="dxa"/>
            <w:vMerge/>
            <w:vAlign w:val="center"/>
          </w:tcPr>
          <w:p w:rsidR="00015AFE" w:rsidRDefault="00015AFE" w:rsidP="001D442A">
            <w:pPr>
              <w:jc w:val="center"/>
              <w:rPr>
                <w:rFonts w:ascii="宋体" w:hAnsi="宋体" w:cs="宋体"/>
                <w:sz w:val="24"/>
              </w:rPr>
            </w:pPr>
          </w:p>
        </w:tc>
        <w:tc>
          <w:tcPr>
            <w:tcW w:w="1416" w:type="dxa"/>
            <w:vMerge/>
            <w:vAlign w:val="center"/>
          </w:tcPr>
          <w:p w:rsidR="00015AFE" w:rsidRDefault="00015AFE" w:rsidP="001D442A">
            <w:pPr>
              <w:jc w:val="center"/>
              <w:rPr>
                <w:rFonts w:ascii="宋体" w:hAnsi="宋体" w:cs="宋体"/>
                <w:sz w:val="24"/>
              </w:rPr>
            </w:pPr>
          </w:p>
        </w:tc>
        <w:tc>
          <w:tcPr>
            <w:tcW w:w="851" w:type="dxa"/>
            <w:vMerge/>
            <w:vAlign w:val="center"/>
          </w:tcPr>
          <w:p w:rsidR="00015AFE" w:rsidRDefault="00015AFE" w:rsidP="001D442A">
            <w:pPr>
              <w:jc w:val="center"/>
              <w:rPr>
                <w:rFonts w:ascii="宋体" w:hAnsi="宋体" w:cs="宋体"/>
                <w:sz w:val="24"/>
              </w:rPr>
            </w:pP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林格曼黑度</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1</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26" w:type="dxa"/>
            <w:vMerge/>
            <w:vAlign w:val="center"/>
          </w:tcPr>
          <w:p w:rsidR="00015AFE" w:rsidRDefault="00015AFE" w:rsidP="001D442A">
            <w:pPr>
              <w:jc w:val="center"/>
              <w:rPr>
                <w:rFonts w:ascii="宋体" w:hAnsi="宋体" w:cs="宋体"/>
                <w:sz w:val="24"/>
              </w:rPr>
            </w:pPr>
          </w:p>
        </w:tc>
      </w:tr>
      <w:tr w:rsidR="00015AFE" w:rsidTr="001D442A">
        <w:trPr>
          <w:trHeight w:val="708"/>
          <w:jc w:val="center"/>
        </w:trPr>
        <w:tc>
          <w:tcPr>
            <w:tcW w:w="1008"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有组织废气</w:t>
            </w:r>
          </w:p>
        </w:tc>
        <w:tc>
          <w:tcPr>
            <w:tcW w:w="1416" w:type="dxa"/>
            <w:vAlign w:val="center"/>
          </w:tcPr>
          <w:p w:rsidR="00015AFE" w:rsidRDefault="00015AFE" w:rsidP="001D442A">
            <w:pPr>
              <w:jc w:val="center"/>
              <w:rPr>
                <w:rFonts w:ascii="宋体" w:hAnsi="宋体" w:cs="宋体"/>
                <w:sz w:val="24"/>
              </w:rPr>
            </w:pPr>
            <w:r>
              <w:rPr>
                <w:rFonts w:ascii="宋体" w:hAnsi="宋体" w:hint="eastAsia"/>
              </w:rPr>
              <w:t>煤场输煤皮带</w:t>
            </w:r>
            <w:proofErr w:type="gramStart"/>
            <w:r>
              <w:rPr>
                <w:rFonts w:ascii="宋体" w:hAnsi="宋体" w:hint="eastAsia"/>
              </w:rPr>
              <w:t>配煤机排口</w:t>
            </w:r>
            <w:proofErr w:type="gramEnd"/>
          </w:p>
        </w:tc>
        <w:tc>
          <w:tcPr>
            <w:tcW w:w="851" w:type="dxa"/>
            <w:vAlign w:val="center"/>
          </w:tcPr>
          <w:p w:rsidR="00015AFE" w:rsidRDefault="00015AFE" w:rsidP="001D442A">
            <w:pPr>
              <w:jc w:val="center"/>
              <w:rPr>
                <w:rFonts w:ascii="宋体" w:hAnsi="宋体" w:cs="宋体"/>
                <w:sz w:val="24"/>
              </w:rPr>
            </w:pPr>
            <w:r>
              <w:rPr>
                <w:rFonts w:ascii="宋体" w:hAnsi="宋体" w:cs="宋体" w:hint="eastAsia"/>
                <w:sz w:val="24"/>
              </w:rPr>
              <w:t>15</w:t>
            </w: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120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3.5</w:t>
            </w:r>
          </w:p>
        </w:tc>
        <w:tc>
          <w:tcPr>
            <w:tcW w:w="2126" w:type="dxa"/>
            <w:vAlign w:val="center"/>
          </w:tcPr>
          <w:p w:rsidR="00015AFE" w:rsidRDefault="00015AFE" w:rsidP="001D442A">
            <w:pPr>
              <w:jc w:val="center"/>
              <w:rPr>
                <w:rFonts w:ascii="宋体" w:hAnsi="宋体" w:cs="宋体"/>
                <w:sz w:val="24"/>
              </w:rPr>
            </w:pPr>
            <w:r>
              <w:rPr>
                <w:rFonts w:ascii="宋体" w:hAnsi="宋体" w:cs="宋体" w:hint="eastAsia"/>
                <w:sz w:val="24"/>
              </w:rPr>
              <w:t>《大气污染物综合排放标准》DB50/658-2016</w:t>
            </w:r>
          </w:p>
        </w:tc>
      </w:tr>
      <w:tr w:rsidR="00015AFE" w:rsidTr="001D442A">
        <w:trPr>
          <w:trHeight w:val="702"/>
          <w:jc w:val="center"/>
        </w:trPr>
        <w:tc>
          <w:tcPr>
            <w:tcW w:w="1008" w:type="dxa"/>
            <w:vMerge/>
            <w:vAlign w:val="center"/>
          </w:tcPr>
          <w:p w:rsidR="00015AFE" w:rsidRDefault="00015AFE" w:rsidP="001D442A">
            <w:pPr>
              <w:jc w:val="center"/>
              <w:rPr>
                <w:rFonts w:ascii="宋体" w:hAnsi="宋体" w:cs="宋体"/>
                <w:sz w:val="24"/>
              </w:rPr>
            </w:pPr>
          </w:p>
        </w:tc>
        <w:tc>
          <w:tcPr>
            <w:tcW w:w="1416" w:type="dxa"/>
            <w:vAlign w:val="center"/>
          </w:tcPr>
          <w:p w:rsidR="00015AFE" w:rsidRDefault="00015AFE" w:rsidP="001D442A">
            <w:pPr>
              <w:pStyle w:val="4d"/>
              <w:jc w:val="center"/>
              <w:rPr>
                <w:rFonts w:ascii="宋体" w:hAnsi="宋体"/>
              </w:rPr>
            </w:pPr>
            <w:r>
              <w:rPr>
                <w:rFonts w:ascii="宋体" w:hAnsi="宋体" w:hint="eastAsia"/>
              </w:rPr>
              <w:t>1号石灰石磨粉机排口</w:t>
            </w:r>
          </w:p>
        </w:tc>
        <w:tc>
          <w:tcPr>
            <w:tcW w:w="851" w:type="dxa"/>
            <w:vAlign w:val="center"/>
          </w:tcPr>
          <w:p w:rsidR="00015AFE" w:rsidRDefault="00015AFE" w:rsidP="001D442A">
            <w:pPr>
              <w:jc w:val="center"/>
              <w:rPr>
                <w:rFonts w:ascii="宋体" w:hAnsi="宋体" w:cs="宋体"/>
                <w:sz w:val="24"/>
              </w:rPr>
            </w:pPr>
            <w:r>
              <w:rPr>
                <w:rFonts w:ascii="宋体" w:hAnsi="宋体" w:cs="宋体" w:hint="eastAsia"/>
                <w:sz w:val="24"/>
              </w:rPr>
              <w:t>15</w:t>
            </w: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120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3.5</w:t>
            </w:r>
          </w:p>
        </w:tc>
        <w:tc>
          <w:tcPr>
            <w:tcW w:w="2126" w:type="dxa"/>
            <w:vAlign w:val="center"/>
          </w:tcPr>
          <w:p w:rsidR="00015AFE" w:rsidRDefault="00015AFE" w:rsidP="001D442A">
            <w:pPr>
              <w:jc w:val="center"/>
              <w:rPr>
                <w:rFonts w:ascii="宋体" w:hAnsi="宋体" w:cs="宋体"/>
                <w:sz w:val="24"/>
              </w:rPr>
            </w:pPr>
            <w:r>
              <w:rPr>
                <w:rFonts w:ascii="宋体" w:hAnsi="宋体" w:cs="宋体" w:hint="eastAsia"/>
                <w:sz w:val="24"/>
              </w:rPr>
              <w:t>《大气污染物综合排放标准》DB50/658-2016</w:t>
            </w:r>
          </w:p>
        </w:tc>
      </w:tr>
      <w:tr w:rsidR="00015AFE" w:rsidTr="001D442A">
        <w:trPr>
          <w:trHeight w:val="950"/>
          <w:jc w:val="center"/>
        </w:trPr>
        <w:tc>
          <w:tcPr>
            <w:tcW w:w="1008" w:type="dxa"/>
            <w:vMerge/>
            <w:vAlign w:val="center"/>
          </w:tcPr>
          <w:p w:rsidR="00015AFE" w:rsidRDefault="00015AFE" w:rsidP="001D442A">
            <w:pPr>
              <w:jc w:val="center"/>
              <w:rPr>
                <w:rFonts w:ascii="宋体" w:hAnsi="宋体" w:cs="宋体"/>
                <w:sz w:val="24"/>
              </w:rPr>
            </w:pPr>
          </w:p>
        </w:tc>
        <w:tc>
          <w:tcPr>
            <w:tcW w:w="1416" w:type="dxa"/>
            <w:vAlign w:val="center"/>
          </w:tcPr>
          <w:p w:rsidR="00015AFE" w:rsidRDefault="00015AFE" w:rsidP="001D442A">
            <w:pPr>
              <w:pStyle w:val="4d"/>
              <w:jc w:val="center"/>
              <w:rPr>
                <w:rFonts w:ascii="宋体" w:hAnsi="宋体"/>
              </w:rPr>
            </w:pPr>
            <w:r>
              <w:rPr>
                <w:rFonts w:ascii="宋体" w:hAnsi="宋体" w:hint="eastAsia"/>
              </w:rPr>
              <w:t>2号石灰石磨粉机排口</w:t>
            </w:r>
          </w:p>
        </w:tc>
        <w:tc>
          <w:tcPr>
            <w:tcW w:w="851" w:type="dxa"/>
            <w:vAlign w:val="center"/>
          </w:tcPr>
          <w:p w:rsidR="00015AFE" w:rsidRDefault="00015AFE" w:rsidP="001D442A">
            <w:pPr>
              <w:jc w:val="center"/>
              <w:rPr>
                <w:rFonts w:ascii="宋体" w:hAnsi="宋体" w:cs="宋体"/>
                <w:sz w:val="24"/>
              </w:rPr>
            </w:pPr>
            <w:r>
              <w:rPr>
                <w:rFonts w:ascii="宋体" w:hAnsi="宋体" w:cs="宋体" w:hint="eastAsia"/>
                <w:sz w:val="24"/>
              </w:rPr>
              <w:t>15</w:t>
            </w:r>
          </w:p>
        </w:tc>
        <w:tc>
          <w:tcPr>
            <w:tcW w:w="1701" w:type="dxa"/>
            <w:vAlign w:val="center"/>
          </w:tcPr>
          <w:p w:rsidR="00015AFE" w:rsidRDefault="00015AFE" w:rsidP="001D442A">
            <w:pPr>
              <w:jc w:val="center"/>
              <w:rPr>
                <w:rFonts w:ascii="宋体" w:hAnsi="宋体" w:cs="宋体"/>
                <w:sz w:val="24"/>
              </w:rPr>
            </w:pPr>
            <w:r>
              <w:rPr>
                <w:rFonts w:ascii="宋体" w:hAnsi="宋体" w:cs="宋体" w:hint="eastAsia"/>
                <w:sz w:val="24"/>
              </w:rPr>
              <w:t>颗粒物</w:t>
            </w:r>
          </w:p>
        </w:tc>
        <w:tc>
          <w:tcPr>
            <w:tcW w:w="1275" w:type="dxa"/>
            <w:vAlign w:val="center"/>
          </w:tcPr>
          <w:p w:rsidR="00015AFE" w:rsidRDefault="00015AFE" w:rsidP="001D442A">
            <w:pPr>
              <w:jc w:val="center"/>
              <w:rPr>
                <w:rFonts w:ascii="宋体" w:hAnsi="宋体" w:cs="宋体"/>
                <w:sz w:val="24"/>
              </w:rPr>
            </w:pPr>
            <w:r>
              <w:rPr>
                <w:rFonts w:ascii="宋体" w:hAnsi="宋体" w:cs="宋体" w:hint="eastAsia"/>
                <w:sz w:val="24"/>
              </w:rPr>
              <w:t>120</w:t>
            </w:r>
          </w:p>
        </w:tc>
        <w:tc>
          <w:tcPr>
            <w:tcW w:w="1276" w:type="dxa"/>
            <w:vAlign w:val="center"/>
          </w:tcPr>
          <w:p w:rsidR="00015AFE" w:rsidRDefault="00015AFE" w:rsidP="001D442A">
            <w:pPr>
              <w:jc w:val="center"/>
              <w:rPr>
                <w:rFonts w:ascii="宋体" w:hAnsi="宋体" w:cs="宋体"/>
                <w:sz w:val="24"/>
              </w:rPr>
            </w:pPr>
            <w:r>
              <w:rPr>
                <w:rFonts w:ascii="宋体" w:hAnsi="宋体" w:cs="宋体" w:hint="eastAsia"/>
                <w:sz w:val="24"/>
              </w:rPr>
              <w:t>3.5</w:t>
            </w:r>
          </w:p>
        </w:tc>
        <w:tc>
          <w:tcPr>
            <w:tcW w:w="2126" w:type="dxa"/>
            <w:vAlign w:val="center"/>
          </w:tcPr>
          <w:p w:rsidR="00015AFE" w:rsidRDefault="00015AFE" w:rsidP="001D442A">
            <w:pPr>
              <w:jc w:val="center"/>
              <w:rPr>
                <w:rFonts w:ascii="宋体" w:hAnsi="宋体" w:cs="宋体"/>
                <w:sz w:val="24"/>
              </w:rPr>
            </w:pPr>
            <w:r>
              <w:rPr>
                <w:rFonts w:ascii="宋体" w:hAnsi="宋体" w:cs="宋体" w:hint="eastAsia"/>
                <w:sz w:val="24"/>
              </w:rPr>
              <w:t>《大气污染物综合排放标准》DB50/658-2016</w:t>
            </w:r>
          </w:p>
        </w:tc>
      </w:tr>
    </w:tbl>
    <w:p w:rsidR="00015AFE" w:rsidRDefault="00015AFE" w:rsidP="00015AFE">
      <w:pPr>
        <w:ind w:firstLine="482"/>
        <w:jc w:val="center"/>
        <w:rPr>
          <w:b/>
          <w:sz w:val="24"/>
        </w:rPr>
      </w:pPr>
    </w:p>
    <w:p w:rsidR="00015AFE" w:rsidRDefault="00015AFE" w:rsidP="00015AFE">
      <w:pPr>
        <w:ind w:firstLine="482"/>
        <w:jc w:val="center"/>
        <w:rPr>
          <w:b/>
          <w:sz w:val="24"/>
        </w:rPr>
      </w:pPr>
      <w:r>
        <w:rPr>
          <w:b/>
          <w:sz w:val="24"/>
        </w:rPr>
        <w:t>表</w:t>
      </w:r>
      <w:r>
        <w:rPr>
          <w:rFonts w:hint="eastAsia"/>
          <w:b/>
          <w:sz w:val="24"/>
        </w:rPr>
        <w:t>2</w:t>
      </w:r>
      <w:r>
        <w:rPr>
          <w:b/>
          <w:sz w:val="24"/>
        </w:rPr>
        <w:t>-</w:t>
      </w:r>
      <w:r>
        <w:rPr>
          <w:rFonts w:hint="eastAsia"/>
          <w:b/>
          <w:sz w:val="24"/>
        </w:rPr>
        <w:t>5</w:t>
      </w:r>
      <w:r>
        <w:rPr>
          <w:b/>
          <w:sz w:val="24"/>
        </w:rPr>
        <w:t>-</w:t>
      </w:r>
      <w:r>
        <w:rPr>
          <w:rFonts w:hint="eastAsia"/>
          <w:b/>
          <w:sz w:val="24"/>
        </w:rPr>
        <w:t>2</w:t>
      </w:r>
      <w:r>
        <w:rPr>
          <w:b/>
          <w:sz w:val="24"/>
        </w:rPr>
        <w:t xml:space="preserve">  </w:t>
      </w:r>
      <w:r>
        <w:rPr>
          <w:b/>
          <w:sz w:val="24"/>
        </w:rPr>
        <w:t>废气无组织排放标准、依据及其限值</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1138"/>
        <w:gridCol w:w="1100"/>
        <w:gridCol w:w="1086"/>
        <w:gridCol w:w="1230"/>
        <w:gridCol w:w="3809"/>
      </w:tblGrid>
      <w:tr w:rsidR="00015AFE" w:rsidTr="001D442A">
        <w:trPr>
          <w:jc w:val="center"/>
        </w:trPr>
        <w:tc>
          <w:tcPr>
            <w:tcW w:w="1290" w:type="dxa"/>
            <w:vMerge w:val="restart"/>
            <w:vAlign w:val="center"/>
          </w:tcPr>
          <w:p w:rsidR="00015AFE" w:rsidRDefault="00015AFE" w:rsidP="001D442A">
            <w:pPr>
              <w:jc w:val="center"/>
              <w:rPr>
                <w:sz w:val="24"/>
              </w:rPr>
            </w:pPr>
            <w:r>
              <w:rPr>
                <w:sz w:val="24"/>
              </w:rPr>
              <w:t>污染源</w:t>
            </w:r>
          </w:p>
        </w:tc>
        <w:tc>
          <w:tcPr>
            <w:tcW w:w="1138" w:type="dxa"/>
            <w:vMerge w:val="restart"/>
            <w:vAlign w:val="center"/>
          </w:tcPr>
          <w:p w:rsidR="00015AFE" w:rsidRDefault="00015AFE" w:rsidP="001D442A">
            <w:pPr>
              <w:jc w:val="center"/>
              <w:rPr>
                <w:sz w:val="24"/>
              </w:rPr>
            </w:pPr>
            <w:r>
              <w:rPr>
                <w:sz w:val="24"/>
              </w:rPr>
              <w:t>污染物</w:t>
            </w:r>
          </w:p>
        </w:tc>
        <w:tc>
          <w:tcPr>
            <w:tcW w:w="1100" w:type="dxa"/>
            <w:vMerge w:val="restart"/>
            <w:vAlign w:val="center"/>
          </w:tcPr>
          <w:p w:rsidR="00015AFE" w:rsidRDefault="00015AFE" w:rsidP="001D442A">
            <w:pPr>
              <w:jc w:val="center"/>
              <w:rPr>
                <w:sz w:val="24"/>
              </w:rPr>
            </w:pPr>
            <w:r>
              <w:rPr>
                <w:sz w:val="24"/>
              </w:rPr>
              <w:t>单位</w:t>
            </w:r>
          </w:p>
        </w:tc>
        <w:tc>
          <w:tcPr>
            <w:tcW w:w="2316" w:type="dxa"/>
            <w:gridSpan w:val="2"/>
            <w:vAlign w:val="center"/>
          </w:tcPr>
          <w:p w:rsidR="00015AFE" w:rsidRDefault="00015AFE" w:rsidP="001D442A">
            <w:pPr>
              <w:jc w:val="center"/>
              <w:rPr>
                <w:sz w:val="24"/>
              </w:rPr>
            </w:pPr>
            <w:r>
              <w:rPr>
                <w:sz w:val="24"/>
              </w:rPr>
              <w:t>执行</w:t>
            </w:r>
            <w:r>
              <w:rPr>
                <w:sz w:val="24"/>
              </w:rPr>
              <w:t>/</w:t>
            </w:r>
            <w:r>
              <w:rPr>
                <w:sz w:val="24"/>
              </w:rPr>
              <w:t>参照标准限值</w:t>
            </w:r>
          </w:p>
        </w:tc>
        <w:tc>
          <w:tcPr>
            <w:tcW w:w="3809" w:type="dxa"/>
            <w:vMerge w:val="restart"/>
            <w:vAlign w:val="center"/>
          </w:tcPr>
          <w:p w:rsidR="00015AFE" w:rsidRDefault="00015AFE" w:rsidP="001D442A">
            <w:pPr>
              <w:jc w:val="center"/>
              <w:rPr>
                <w:sz w:val="24"/>
              </w:rPr>
            </w:pPr>
            <w:r>
              <w:rPr>
                <w:sz w:val="24"/>
              </w:rPr>
              <w:t>标准依据</w:t>
            </w:r>
          </w:p>
        </w:tc>
      </w:tr>
      <w:tr w:rsidR="00015AFE" w:rsidTr="001D442A">
        <w:trPr>
          <w:jc w:val="center"/>
        </w:trPr>
        <w:tc>
          <w:tcPr>
            <w:tcW w:w="1290" w:type="dxa"/>
            <w:vMerge/>
            <w:vAlign w:val="center"/>
          </w:tcPr>
          <w:p w:rsidR="00015AFE" w:rsidRDefault="00015AFE" w:rsidP="001D442A">
            <w:pPr>
              <w:jc w:val="center"/>
              <w:rPr>
                <w:sz w:val="24"/>
              </w:rPr>
            </w:pPr>
          </w:p>
        </w:tc>
        <w:tc>
          <w:tcPr>
            <w:tcW w:w="1138" w:type="dxa"/>
            <w:vMerge/>
            <w:vAlign w:val="center"/>
          </w:tcPr>
          <w:p w:rsidR="00015AFE" w:rsidRDefault="00015AFE" w:rsidP="001D442A">
            <w:pPr>
              <w:jc w:val="center"/>
              <w:rPr>
                <w:sz w:val="24"/>
              </w:rPr>
            </w:pPr>
          </w:p>
        </w:tc>
        <w:tc>
          <w:tcPr>
            <w:tcW w:w="1100" w:type="dxa"/>
            <w:vMerge/>
            <w:vAlign w:val="center"/>
          </w:tcPr>
          <w:p w:rsidR="00015AFE" w:rsidRDefault="00015AFE" w:rsidP="001D442A">
            <w:pPr>
              <w:jc w:val="center"/>
              <w:rPr>
                <w:sz w:val="24"/>
              </w:rPr>
            </w:pPr>
          </w:p>
        </w:tc>
        <w:tc>
          <w:tcPr>
            <w:tcW w:w="1086" w:type="dxa"/>
            <w:vAlign w:val="center"/>
          </w:tcPr>
          <w:p w:rsidR="00015AFE" w:rsidRDefault="00015AFE" w:rsidP="001D442A">
            <w:pPr>
              <w:jc w:val="center"/>
              <w:rPr>
                <w:sz w:val="24"/>
              </w:rPr>
            </w:pPr>
            <w:r>
              <w:rPr>
                <w:sz w:val="24"/>
              </w:rPr>
              <w:t>监控点</w:t>
            </w:r>
          </w:p>
        </w:tc>
        <w:tc>
          <w:tcPr>
            <w:tcW w:w="1230" w:type="dxa"/>
            <w:vAlign w:val="center"/>
          </w:tcPr>
          <w:p w:rsidR="00015AFE" w:rsidRDefault="00015AFE" w:rsidP="001D442A">
            <w:pPr>
              <w:jc w:val="center"/>
              <w:rPr>
                <w:sz w:val="24"/>
              </w:rPr>
            </w:pPr>
            <w:r>
              <w:rPr>
                <w:sz w:val="24"/>
              </w:rPr>
              <w:t>限值</w:t>
            </w:r>
          </w:p>
        </w:tc>
        <w:tc>
          <w:tcPr>
            <w:tcW w:w="3809" w:type="dxa"/>
            <w:vMerge/>
            <w:vAlign w:val="center"/>
          </w:tcPr>
          <w:p w:rsidR="00015AFE" w:rsidRDefault="00015AFE" w:rsidP="001D442A">
            <w:pPr>
              <w:jc w:val="center"/>
              <w:rPr>
                <w:sz w:val="24"/>
              </w:rPr>
            </w:pPr>
          </w:p>
        </w:tc>
      </w:tr>
      <w:tr w:rsidR="00015AFE" w:rsidTr="001D442A">
        <w:trPr>
          <w:trHeight w:val="1089"/>
          <w:jc w:val="center"/>
        </w:trPr>
        <w:tc>
          <w:tcPr>
            <w:tcW w:w="1290" w:type="dxa"/>
            <w:vAlign w:val="center"/>
          </w:tcPr>
          <w:p w:rsidR="00015AFE" w:rsidRDefault="00015AFE" w:rsidP="001D442A">
            <w:pPr>
              <w:jc w:val="center"/>
              <w:rPr>
                <w:sz w:val="24"/>
              </w:rPr>
            </w:pPr>
            <w:r>
              <w:rPr>
                <w:rFonts w:hint="eastAsia"/>
                <w:sz w:val="24"/>
              </w:rPr>
              <w:t>无组织废气</w:t>
            </w:r>
          </w:p>
        </w:tc>
        <w:tc>
          <w:tcPr>
            <w:tcW w:w="1138" w:type="dxa"/>
            <w:vAlign w:val="center"/>
          </w:tcPr>
          <w:p w:rsidR="00015AFE" w:rsidRDefault="00015AFE" w:rsidP="001D442A">
            <w:pPr>
              <w:jc w:val="center"/>
              <w:rPr>
                <w:sz w:val="24"/>
              </w:rPr>
            </w:pPr>
            <w:r>
              <w:rPr>
                <w:rFonts w:hint="eastAsia"/>
                <w:sz w:val="24"/>
              </w:rPr>
              <w:t>颗粒物</w:t>
            </w:r>
          </w:p>
        </w:tc>
        <w:tc>
          <w:tcPr>
            <w:tcW w:w="1100" w:type="dxa"/>
            <w:vAlign w:val="center"/>
          </w:tcPr>
          <w:p w:rsidR="00015AFE" w:rsidRDefault="00015AFE" w:rsidP="001D442A">
            <w:pPr>
              <w:jc w:val="center"/>
              <w:rPr>
                <w:sz w:val="24"/>
              </w:rPr>
            </w:pPr>
            <w:r>
              <w:rPr>
                <w:rFonts w:hint="eastAsia"/>
                <w:sz w:val="24"/>
              </w:rPr>
              <w:t>mg/m</w:t>
            </w:r>
            <w:r>
              <w:rPr>
                <w:rFonts w:hint="eastAsia"/>
                <w:sz w:val="24"/>
              </w:rPr>
              <w:t>³</w:t>
            </w:r>
          </w:p>
        </w:tc>
        <w:tc>
          <w:tcPr>
            <w:tcW w:w="1086" w:type="dxa"/>
            <w:vAlign w:val="center"/>
          </w:tcPr>
          <w:p w:rsidR="00015AFE" w:rsidRDefault="00015AFE" w:rsidP="001D442A">
            <w:pPr>
              <w:jc w:val="center"/>
              <w:rPr>
                <w:sz w:val="24"/>
              </w:rPr>
            </w:pPr>
            <w:r>
              <w:rPr>
                <w:rFonts w:hint="eastAsia"/>
                <w:sz w:val="24"/>
              </w:rPr>
              <w:t>设备外</w:t>
            </w:r>
          </w:p>
        </w:tc>
        <w:tc>
          <w:tcPr>
            <w:tcW w:w="1230" w:type="dxa"/>
            <w:vAlign w:val="center"/>
          </w:tcPr>
          <w:p w:rsidR="00015AFE" w:rsidRDefault="00015AFE" w:rsidP="001D442A">
            <w:pPr>
              <w:jc w:val="center"/>
              <w:rPr>
                <w:sz w:val="24"/>
              </w:rPr>
            </w:pPr>
            <w:r>
              <w:rPr>
                <w:rFonts w:hint="eastAsia"/>
                <w:sz w:val="24"/>
              </w:rPr>
              <w:t>1</w:t>
            </w:r>
          </w:p>
        </w:tc>
        <w:tc>
          <w:tcPr>
            <w:tcW w:w="3809" w:type="dxa"/>
            <w:vAlign w:val="center"/>
          </w:tcPr>
          <w:p w:rsidR="00015AFE" w:rsidRDefault="00015AFE" w:rsidP="001D442A">
            <w:pPr>
              <w:jc w:val="center"/>
              <w:rPr>
                <w:sz w:val="24"/>
              </w:rPr>
            </w:pPr>
            <w:r>
              <w:rPr>
                <w:rFonts w:hint="eastAsia"/>
                <w:sz w:val="24"/>
              </w:rPr>
              <w:t>大气污染</w:t>
            </w:r>
            <w:proofErr w:type="gramStart"/>
            <w:r>
              <w:rPr>
                <w:rFonts w:hint="eastAsia"/>
                <w:sz w:val="24"/>
              </w:rPr>
              <w:t>物综合</w:t>
            </w:r>
            <w:proofErr w:type="gramEnd"/>
            <w:r>
              <w:rPr>
                <w:rFonts w:hint="eastAsia"/>
                <w:sz w:val="24"/>
              </w:rPr>
              <w:t>排放标准</w:t>
            </w:r>
            <w:r>
              <w:rPr>
                <w:rFonts w:hint="eastAsia"/>
                <w:sz w:val="24"/>
              </w:rPr>
              <w:t>GB16297-1996</w:t>
            </w:r>
          </w:p>
        </w:tc>
      </w:tr>
    </w:tbl>
    <w:p w:rsidR="00015AFE" w:rsidRDefault="00015AFE" w:rsidP="00015AFE">
      <w:pPr>
        <w:ind w:firstLine="482"/>
        <w:jc w:val="center"/>
        <w:rPr>
          <w:b/>
          <w:sz w:val="24"/>
        </w:rPr>
      </w:pPr>
    </w:p>
    <w:p w:rsidR="00015AFE" w:rsidRDefault="00015AFE" w:rsidP="00015AFE">
      <w:pPr>
        <w:ind w:firstLine="482"/>
        <w:jc w:val="center"/>
        <w:rPr>
          <w:b/>
          <w:sz w:val="24"/>
        </w:rPr>
      </w:pPr>
    </w:p>
    <w:p w:rsidR="00015AFE" w:rsidRDefault="00015AFE" w:rsidP="00015AFE">
      <w:pPr>
        <w:ind w:firstLine="482"/>
        <w:jc w:val="center"/>
        <w:rPr>
          <w:b/>
          <w:sz w:val="24"/>
        </w:rPr>
      </w:pPr>
      <w:r>
        <w:rPr>
          <w:b/>
          <w:sz w:val="24"/>
        </w:rPr>
        <w:t>表</w:t>
      </w:r>
      <w:r>
        <w:rPr>
          <w:rFonts w:hint="eastAsia"/>
          <w:b/>
          <w:sz w:val="24"/>
        </w:rPr>
        <w:t>2</w:t>
      </w:r>
      <w:r>
        <w:rPr>
          <w:b/>
          <w:sz w:val="24"/>
        </w:rPr>
        <w:t>-</w:t>
      </w:r>
      <w:r>
        <w:rPr>
          <w:rFonts w:hint="eastAsia"/>
          <w:b/>
          <w:sz w:val="24"/>
        </w:rPr>
        <w:t>5</w:t>
      </w:r>
      <w:r>
        <w:rPr>
          <w:b/>
          <w:sz w:val="24"/>
        </w:rPr>
        <w:t>-</w:t>
      </w:r>
      <w:r>
        <w:rPr>
          <w:rFonts w:hint="eastAsia"/>
          <w:b/>
          <w:sz w:val="24"/>
        </w:rPr>
        <w:t>3</w:t>
      </w:r>
      <w:r>
        <w:rPr>
          <w:b/>
          <w:sz w:val="24"/>
        </w:rPr>
        <w:t xml:space="preserve"> </w:t>
      </w:r>
      <w:r>
        <w:rPr>
          <w:rFonts w:hint="eastAsia"/>
          <w:b/>
          <w:sz w:val="24"/>
        </w:rPr>
        <w:t>厂界噪声</w:t>
      </w:r>
      <w:r>
        <w:rPr>
          <w:b/>
          <w:sz w:val="24"/>
        </w:rPr>
        <w:t>排放标准、依据及其限值</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1138"/>
        <w:gridCol w:w="1100"/>
        <w:gridCol w:w="1086"/>
        <w:gridCol w:w="1230"/>
        <w:gridCol w:w="3809"/>
      </w:tblGrid>
      <w:tr w:rsidR="00015AFE" w:rsidTr="001D442A">
        <w:trPr>
          <w:jc w:val="center"/>
        </w:trPr>
        <w:tc>
          <w:tcPr>
            <w:tcW w:w="1290" w:type="dxa"/>
            <w:vMerge w:val="restart"/>
            <w:vAlign w:val="center"/>
          </w:tcPr>
          <w:p w:rsidR="00015AFE" w:rsidRDefault="00015AFE" w:rsidP="001D442A">
            <w:pPr>
              <w:jc w:val="center"/>
              <w:rPr>
                <w:sz w:val="24"/>
              </w:rPr>
            </w:pPr>
            <w:r>
              <w:rPr>
                <w:sz w:val="24"/>
              </w:rPr>
              <w:t>污染源</w:t>
            </w:r>
          </w:p>
        </w:tc>
        <w:tc>
          <w:tcPr>
            <w:tcW w:w="1138" w:type="dxa"/>
            <w:vMerge w:val="restart"/>
            <w:vAlign w:val="center"/>
          </w:tcPr>
          <w:p w:rsidR="00015AFE" w:rsidRDefault="00015AFE" w:rsidP="001D442A">
            <w:pPr>
              <w:jc w:val="center"/>
              <w:rPr>
                <w:sz w:val="24"/>
              </w:rPr>
            </w:pPr>
            <w:r>
              <w:rPr>
                <w:sz w:val="24"/>
              </w:rPr>
              <w:t>污染物</w:t>
            </w:r>
          </w:p>
        </w:tc>
        <w:tc>
          <w:tcPr>
            <w:tcW w:w="1100" w:type="dxa"/>
            <w:vMerge w:val="restart"/>
            <w:vAlign w:val="center"/>
          </w:tcPr>
          <w:p w:rsidR="00015AFE" w:rsidRDefault="00015AFE" w:rsidP="001D442A">
            <w:pPr>
              <w:jc w:val="center"/>
              <w:rPr>
                <w:sz w:val="24"/>
              </w:rPr>
            </w:pPr>
            <w:r>
              <w:rPr>
                <w:sz w:val="24"/>
              </w:rPr>
              <w:t>单位</w:t>
            </w:r>
          </w:p>
        </w:tc>
        <w:tc>
          <w:tcPr>
            <w:tcW w:w="2316" w:type="dxa"/>
            <w:gridSpan w:val="2"/>
            <w:vAlign w:val="center"/>
          </w:tcPr>
          <w:p w:rsidR="00015AFE" w:rsidRDefault="00015AFE" w:rsidP="001D442A">
            <w:pPr>
              <w:jc w:val="center"/>
              <w:rPr>
                <w:sz w:val="24"/>
              </w:rPr>
            </w:pPr>
            <w:r>
              <w:rPr>
                <w:sz w:val="24"/>
              </w:rPr>
              <w:t>执行</w:t>
            </w:r>
            <w:r>
              <w:rPr>
                <w:sz w:val="24"/>
              </w:rPr>
              <w:t>/</w:t>
            </w:r>
            <w:r>
              <w:rPr>
                <w:sz w:val="24"/>
              </w:rPr>
              <w:t>参照标准限值</w:t>
            </w:r>
          </w:p>
        </w:tc>
        <w:tc>
          <w:tcPr>
            <w:tcW w:w="3809" w:type="dxa"/>
            <w:vMerge w:val="restart"/>
            <w:vAlign w:val="center"/>
          </w:tcPr>
          <w:p w:rsidR="00015AFE" w:rsidRDefault="00015AFE" w:rsidP="001D442A">
            <w:pPr>
              <w:jc w:val="center"/>
              <w:rPr>
                <w:sz w:val="24"/>
              </w:rPr>
            </w:pPr>
            <w:r>
              <w:rPr>
                <w:sz w:val="24"/>
              </w:rPr>
              <w:t>标准依据</w:t>
            </w:r>
          </w:p>
        </w:tc>
      </w:tr>
      <w:tr w:rsidR="00015AFE" w:rsidTr="001D442A">
        <w:trPr>
          <w:jc w:val="center"/>
        </w:trPr>
        <w:tc>
          <w:tcPr>
            <w:tcW w:w="1290" w:type="dxa"/>
            <w:vMerge/>
            <w:vAlign w:val="center"/>
          </w:tcPr>
          <w:p w:rsidR="00015AFE" w:rsidRDefault="00015AFE" w:rsidP="001D442A">
            <w:pPr>
              <w:jc w:val="center"/>
              <w:rPr>
                <w:sz w:val="24"/>
              </w:rPr>
            </w:pPr>
          </w:p>
        </w:tc>
        <w:tc>
          <w:tcPr>
            <w:tcW w:w="1138" w:type="dxa"/>
            <w:vMerge/>
            <w:vAlign w:val="center"/>
          </w:tcPr>
          <w:p w:rsidR="00015AFE" w:rsidRDefault="00015AFE" w:rsidP="001D442A">
            <w:pPr>
              <w:jc w:val="center"/>
              <w:rPr>
                <w:sz w:val="24"/>
              </w:rPr>
            </w:pPr>
          </w:p>
        </w:tc>
        <w:tc>
          <w:tcPr>
            <w:tcW w:w="1100" w:type="dxa"/>
            <w:vMerge/>
            <w:vAlign w:val="center"/>
          </w:tcPr>
          <w:p w:rsidR="00015AFE" w:rsidRDefault="00015AFE" w:rsidP="001D442A">
            <w:pPr>
              <w:jc w:val="center"/>
              <w:rPr>
                <w:sz w:val="24"/>
              </w:rPr>
            </w:pPr>
          </w:p>
        </w:tc>
        <w:tc>
          <w:tcPr>
            <w:tcW w:w="1086" w:type="dxa"/>
            <w:vAlign w:val="center"/>
          </w:tcPr>
          <w:p w:rsidR="00015AFE" w:rsidRDefault="00015AFE" w:rsidP="001D442A">
            <w:pPr>
              <w:jc w:val="center"/>
              <w:rPr>
                <w:sz w:val="24"/>
              </w:rPr>
            </w:pPr>
            <w:r>
              <w:rPr>
                <w:sz w:val="24"/>
              </w:rPr>
              <w:t>监控点</w:t>
            </w:r>
          </w:p>
        </w:tc>
        <w:tc>
          <w:tcPr>
            <w:tcW w:w="1230" w:type="dxa"/>
            <w:vAlign w:val="center"/>
          </w:tcPr>
          <w:p w:rsidR="00015AFE" w:rsidRDefault="00015AFE" w:rsidP="001D442A">
            <w:pPr>
              <w:jc w:val="center"/>
              <w:rPr>
                <w:sz w:val="24"/>
              </w:rPr>
            </w:pPr>
            <w:r>
              <w:rPr>
                <w:sz w:val="24"/>
              </w:rPr>
              <w:t>限值</w:t>
            </w:r>
          </w:p>
        </w:tc>
        <w:tc>
          <w:tcPr>
            <w:tcW w:w="3809" w:type="dxa"/>
            <w:vMerge/>
            <w:vAlign w:val="center"/>
          </w:tcPr>
          <w:p w:rsidR="00015AFE" w:rsidRDefault="00015AFE" w:rsidP="001D442A">
            <w:pPr>
              <w:jc w:val="center"/>
              <w:rPr>
                <w:sz w:val="24"/>
              </w:rPr>
            </w:pPr>
          </w:p>
        </w:tc>
      </w:tr>
      <w:tr w:rsidR="00015AFE" w:rsidTr="001D442A">
        <w:trPr>
          <w:jc w:val="center"/>
        </w:trPr>
        <w:tc>
          <w:tcPr>
            <w:tcW w:w="1290" w:type="dxa"/>
            <w:vAlign w:val="center"/>
          </w:tcPr>
          <w:p w:rsidR="00015AFE" w:rsidRDefault="00015AFE" w:rsidP="001D442A">
            <w:pPr>
              <w:jc w:val="center"/>
              <w:rPr>
                <w:sz w:val="24"/>
              </w:rPr>
            </w:pPr>
            <w:r>
              <w:rPr>
                <w:rFonts w:hint="eastAsia"/>
                <w:sz w:val="24"/>
              </w:rPr>
              <w:t>厂界噪声</w:t>
            </w:r>
          </w:p>
        </w:tc>
        <w:tc>
          <w:tcPr>
            <w:tcW w:w="1138" w:type="dxa"/>
            <w:vAlign w:val="center"/>
          </w:tcPr>
          <w:p w:rsidR="00015AFE" w:rsidRDefault="00015AFE" w:rsidP="001D442A">
            <w:pPr>
              <w:jc w:val="center"/>
              <w:rPr>
                <w:sz w:val="24"/>
              </w:rPr>
            </w:pPr>
            <w:r>
              <w:rPr>
                <w:rFonts w:hint="eastAsia"/>
                <w:sz w:val="24"/>
              </w:rPr>
              <w:t>噪声</w:t>
            </w:r>
          </w:p>
        </w:tc>
        <w:tc>
          <w:tcPr>
            <w:tcW w:w="1100" w:type="dxa"/>
            <w:vAlign w:val="center"/>
          </w:tcPr>
          <w:p w:rsidR="00015AFE" w:rsidRDefault="00015AFE" w:rsidP="001D442A">
            <w:pPr>
              <w:jc w:val="center"/>
              <w:rPr>
                <w:sz w:val="24"/>
              </w:rPr>
            </w:pPr>
            <w:r>
              <w:rPr>
                <w:rFonts w:hint="eastAsia"/>
                <w:sz w:val="24"/>
              </w:rPr>
              <w:t>dB</w:t>
            </w:r>
            <w:r>
              <w:rPr>
                <w:rFonts w:hint="eastAsia"/>
                <w:sz w:val="24"/>
              </w:rPr>
              <w:t>（</w:t>
            </w:r>
            <w:r>
              <w:rPr>
                <w:rFonts w:hint="eastAsia"/>
                <w:sz w:val="24"/>
              </w:rPr>
              <w:t>A</w:t>
            </w:r>
            <w:r>
              <w:rPr>
                <w:rFonts w:hint="eastAsia"/>
                <w:sz w:val="24"/>
              </w:rPr>
              <w:t>）</w:t>
            </w:r>
          </w:p>
        </w:tc>
        <w:tc>
          <w:tcPr>
            <w:tcW w:w="1086" w:type="dxa"/>
            <w:vAlign w:val="center"/>
          </w:tcPr>
          <w:p w:rsidR="00015AFE" w:rsidRDefault="00015AFE" w:rsidP="001D442A">
            <w:pPr>
              <w:jc w:val="center"/>
              <w:rPr>
                <w:sz w:val="24"/>
              </w:rPr>
            </w:pPr>
            <w:r>
              <w:rPr>
                <w:rFonts w:hint="eastAsia"/>
                <w:sz w:val="24"/>
              </w:rPr>
              <w:t>厂界</w:t>
            </w:r>
          </w:p>
        </w:tc>
        <w:tc>
          <w:tcPr>
            <w:tcW w:w="1230" w:type="dxa"/>
            <w:vAlign w:val="center"/>
          </w:tcPr>
          <w:p w:rsidR="00015AFE" w:rsidRDefault="00015AFE" w:rsidP="001D442A">
            <w:pPr>
              <w:jc w:val="center"/>
              <w:rPr>
                <w:sz w:val="24"/>
              </w:rPr>
            </w:pPr>
            <w:r>
              <w:rPr>
                <w:rFonts w:hint="eastAsia"/>
                <w:sz w:val="24"/>
              </w:rPr>
              <w:t>3</w:t>
            </w:r>
            <w:r>
              <w:rPr>
                <w:rFonts w:hint="eastAsia"/>
                <w:sz w:val="24"/>
              </w:rPr>
              <w:t>类</w:t>
            </w:r>
          </w:p>
        </w:tc>
        <w:tc>
          <w:tcPr>
            <w:tcW w:w="3809" w:type="dxa"/>
            <w:vAlign w:val="center"/>
          </w:tcPr>
          <w:p w:rsidR="00015AFE" w:rsidRDefault="00015AFE" w:rsidP="001D442A">
            <w:pPr>
              <w:jc w:val="center"/>
              <w:rPr>
                <w:sz w:val="24"/>
              </w:rPr>
            </w:pPr>
            <w:r>
              <w:rPr>
                <w:rFonts w:hint="eastAsia"/>
                <w:sz w:val="24"/>
              </w:rPr>
              <w:t>工业企业厂界环境噪音排放标准</w:t>
            </w:r>
            <w:r>
              <w:rPr>
                <w:rFonts w:hint="eastAsia"/>
                <w:sz w:val="24"/>
              </w:rPr>
              <w:t>GB12348-2008</w:t>
            </w:r>
          </w:p>
        </w:tc>
      </w:tr>
    </w:tbl>
    <w:p w:rsidR="00015AFE" w:rsidRPr="003705A7" w:rsidRDefault="00015AFE" w:rsidP="00015AFE">
      <w:pPr>
        <w:rPr>
          <w:b/>
          <w:sz w:val="24"/>
        </w:rPr>
      </w:pPr>
    </w:p>
    <w:p w:rsidR="00015AFE" w:rsidRDefault="00015AFE" w:rsidP="00015AFE">
      <w:pPr>
        <w:ind w:firstLine="482"/>
        <w:jc w:val="center"/>
        <w:rPr>
          <w:b/>
          <w:sz w:val="24"/>
        </w:rPr>
      </w:pPr>
    </w:p>
    <w:p w:rsidR="00015AFE" w:rsidRDefault="00015AFE" w:rsidP="00015AFE">
      <w:pPr>
        <w:ind w:firstLine="482"/>
        <w:jc w:val="center"/>
        <w:rPr>
          <w:b/>
          <w:sz w:val="24"/>
        </w:rPr>
      </w:pPr>
      <w:r>
        <w:rPr>
          <w:b/>
          <w:sz w:val="24"/>
        </w:rPr>
        <w:t>表</w:t>
      </w:r>
      <w:r>
        <w:rPr>
          <w:rFonts w:hint="eastAsia"/>
          <w:b/>
          <w:sz w:val="24"/>
        </w:rPr>
        <w:t>2</w:t>
      </w:r>
      <w:r>
        <w:rPr>
          <w:b/>
          <w:sz w:val="24"/>
        </w:rPr>
        <w:t>-</w:t>
      </w:r>
      <w:r>
        <w:rPr>
          <w:rFonts w:hint="eastAsia"/>
          <w:b/>
          <w:sz w:val="24"/>
        </w:rPr>
        <w:t>5</w:t>
      </w:r>
      <w:r>
        <w:rPr>
          <w:b/>
          <w:sz w:val="24"/>
        </w:rPr>
        <w:t>-</w:t>
      </w:r>
      <w:r>
        <w:rPr>
          <w:rFonts w:hint="eastAsia"/>
          <w:b/>
          <w:sz w:val="24"/>
        </w:rPr>
        <w:t>4</w:t>
      </w:r>
      <w:r>
        <w:rPr>
          <w:b/>
          <w:sz w:val="24"/>
        </w:rPr>
        <w:t xml:space="preserve">  </w:t>
      </w:r>
      <w:r>
        <w:rPr>
          <w:b/>
          <w:sz w:val="24"/>
        </w:rPr>
        <w:t>废水污染物排放标准、依据及其限值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7"/>
        <w:gridCol w:w="2064"/>
        <w:gridCol w:w="1695"/>
        <w:gridCol w:w="2361"/>
        <w:gridCol w:w="2167"/>
      </w:tblGrid>
      <w:tr w:rsidR="00015AFE" w:rsidTr="001D442A">
        <w:trPr>
          <w:trHeight w:hRule="exact" w:val="567"/>
          <w:jc w:val="center"/>
        </w:trPr>
        <w:tc>
          <w:tcPr>
            <w:tcW w:w="1237"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污染源</w:t>
            </w:r>
          </w:p>
        </w:tc>
        <w:tc>
          <w:tcPr>
            <w:tcW w:w="2064" w:type="dxa"/>
            <w:vMerge w:val="restart"/>
            <w:vAlign w:val="center"/>
          </w:tcPr>
          <w:p w:rsidR="00015AFE" w:rsidRDefault="00015AFE" w:rsidP="001D442A">
            <w:pPr>
              <w:jc w:val="center"/>
              <w:rPr>
                <w:rFonts w:ascii="宋体" w:hAnsi="宋体" w:cs="宋体"/>
                <w:sz w:val="24"/>
              </w:rPr>
            </w:pPr>
            <w:r>
              <w:rPr>
                <w:rFonts w:ascii="宋体" w:hAnsi="宋体" w:cs="宋体" w:hint="eastAsia"/>
                <w:sz w:val="24"/>
              </w:rPr>
              <w:t>污染物</w:t>
            </w:r>
          </w:p>
        </w:tc>
        <w:tc>
          <w:tcPr>
            <w:tcW w:w="4056" w:type="dxa"/>
            <w:gridSpan w:val="2"/>
            <w:vAlign w:val="center"/>
          </w:tcPr>
          <w:p w:rsidR="00015AFE" w:rsidRDefault="00015AFE" w:rsidP="001D442A">
            <w:pPr>
              <w:jc w:val="center"/>
              <w:rPr>
                <w:rFonts w:ascii="宋体" w:hAnsi="宋体" w:cs="宋体"/>
                <w:sz w:val="24"/>
              </w:rPr>
            </w:pPr>
            <w:r>
              <w:rPr>
                <w:rFonts w:ascii="宋体" w:hAnsi="宋体" w:cs="宋体" w:hint="eastAsia"/>
                <w:sz w:val="24"/>
              </w:rPr>
              <w:t>执行/参照标准限值</w:t>
            </w:r>
          </w:p>
        </w:tc>
        <w:tc>
          <w:tcPr>
            <w:tcW w:w="2167" w:type="dxa"/>
            <w:vMerge w:val="restart"/>
            <w:vAlign w:val="center"/>
          </w:tcPr>
          <w:p w:rsidR="00015AFE" w:rsidRDefault="00015AFE" w:rsidP="001D442A">
            <w:pPr>
              <w:jc w:val="center"/>
              <w:rPr>
                <w:sz w:val="24"/>
              </w:rPr>
            </w:pPr>
            <w:r>
              <w:rPr>
                <w:sz w:val="24"/>
              </w:rPr>
              <w:t>标准依据</w:t>
            </w: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Merge/>
            <w:vAlign w:val="center"/>
          </w:tcPr>
          <w:p w:rsidR="00015AFE" w:rsidRDefault="00015AFE" w:rsidP="001D442A">
            <w:pPr>
              <w:jc w:val="center"/>
              <w:rPr>
                <w:rFonts w:ascii="宋体" w:hAnsi="宋体" w:cs="宋体"/>
                <w:sz w:val="24"/>
              </w:rPr>
            </w:pP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单位</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限值</w:t>
            </w:r>
          </w:p>
        </w:tc>
        <w:tc>
          <w:tcPr>
            <w:tcW w:w="2167" w:type="dxa"/>
            <w:vMerge/>
            <w:vAlign w:val="center"/>
          </w:tcPr>
          <w:p w:rsidR="00015AFE" w:rsidRDefault="00015AFE" w:rsidP="001D442A">
            <w:pPr>
              <w:jc w:val="center"/>
              <w:rPr>
                <w:sz w:val="24"/>
              </w:rPr>
            </w:pPr>
          </w:p>
        </w:tc>
      </w:tr>
      <w:tr w:rsidR="00015AFE" w:rsidTr="001D442A">
        <w:trPr>
          <w:trHeight w:hRule="exact" w:val="567"/>
          <w:jc w:val="center"/>
        </w:trPr>
        <w:tc>
          <w:tcPr>
            <w:tcW w:w="1237" w:type="dxa"/>
            <w:vMerge w:val="restart"/>
            <w:vAlign w:val="center"/>
          </w:tcPr>
          <w:p w:rsidR="00015AFE" w:rsidRDefault="00015AFE" w:rsidP="001D442A">
            <w:pPr>
              <w:jc w:val="center"/>
              <w:rPr>
                <w:rFonts w:ascii="宋体" w:hAnsi="宋体" w:cs="宋体"/>
                <w:sz w:val="24"/>
              </w:rPr>
            </w:pPr>
            <w:r>
              <w:rPr>
                <w:rFonts w:ascii="宋体" w:hAnsi="宋体" w:hint="eastAsia"/>
              </w:rPr>
              <w:t>酸碱中和废水排放口</w:t>
            </w:r>
          </w:p>
        </w:tc>
        <w:tc>
          <w:tcPr>
            <w:tcW w:w="2064" w:type="dxa"/>
            <w:vAlign w:val="center"/>
          </w:tcPr>
          <w:p w:rsidR="00015AFE" w:rsidRDefault="00015AFE" w:rsidP="001D442A">
            <w:pPr>
              <w:jc w:val="center"/>
              <w:rPr>
                <w:rFonts w:ascii="宋体" w:hAnsi="宋体" w:cs="宋体"/>
                <w:sz w:val="24"/>
              </w:rPr>
            </w:pPr>
            <w:r>
              <w:rPr>
                <w:rFonts w:ascii="宋体" w:hAnsi="宋体"/>
                <w:sz w:val="24"/>
              </w:rPr>
              <w:t>氨氮</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15</w:t>
            </w:r>
          </w:p>
        </w:tc>
        <w:tc>
          <w:tcPr>
            <w:tcW w:w="2167" w:type="dxa"/>
            <w:vMerge w:val="restart"/>
            <w:vAlign w:val="center"/>
          </w:tcPr>
          <w:p w:rsidR="00015AFE" w:rsidRDefault="00015AFE" w:rsidP="001D442A">
            <w:pPr>
              <w:jc w:val="center"/>
              <w:rPr>
                <w:rFonts w:ascii="宋体" w:hAnsi="宋体" w:cs="Arial"/>
                <w:sz w:val="24"/>
              </w:rPr>
            </w:pPr>
            <w:r>
              <w:rPr>
                <w:rFonts w:ascii="宋体" w:hAnsi="宋体" w:cs="宋体" w:hint="eastAsia"/>
                <w:sz w:val="24"/>
              </w:rPr>
              <w:t>污水综合排放标准GB 8978-1996</w:t>
            </w: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rPr>
              <w:t>总磷</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0.5</w:t>
            </w:r>
          </w:p>
        </w:tc>
        <w:tc>
          <w:tcPr>
            <w:tcW w:w="2167" w:type="dxa"/>
            <w:vMerge/>
            <w:vAlign w:val="center"/>
          </w:tcPr>
          <w:p w:rsidR="00015AFE" w:rsidRDefault="00015AFE" w:rsidP="001D442A">
            <w:pPr>
              <w:jc w:val="center"/>
              <w:rPr>
                <w:rFonts w:ascii="宋体" w:hAnsi="宋体" w:cs="Arial"/>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悬浮物</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70</w:t>
            </w:r>
          </w:p>
        </w:tc>
        <w:tc>
          <w:tcPr>
            <w:tcW w:w="2167" w:type="dxa"/>
            <w:vMerge/>
            <w:vAlign w:val="center"/>
          </w:tcPr>
          <w:p w:rsidR="00015AFE" w:rsidRDefault="00015AFE" w:rsidP="001D442A">
            <w:pPr>
              <w:jc w:val="center"/>
              <w:rPr>
                <w:rFonts w:ascii="宋体" w:hAnsi="宋体" w:cs="Arial"/>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氟化物</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10</w:t>
            </w:r>
          </w:p>
        </w:tc>
        <w:tc>
          <w:tcPr>
            <w:tcW w:w="2167" w:type="dxa"/>
            <w:vMerge/>
            <w:vAlign w:val="center"/>
          </w:tcPr>
          <w:p w:rsidR="00015AFE" w:rsidRDefault="00015AFE" w:rsidP="001D442A">
            <w:pPr>
              <w:jc w:val="center"/>
              <w:rPr>
                <w:rFonts w:ascii="宋体" w:hAnsi="宋体"/>
                <w:color w:val="00B050"/>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硫化物</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1</w:t>
            </w:r>
          </w:p>
        </w:tc>
        <w:tc>
          <w:tcPr>
            <w:tcW w:w="2167" w:type="dxa"/>
            <w:vMerge/>
            <w:vAlign w:val="center"/>
          </w:tcPr>
          <w:p w:rsidR="00015AFE" w:rsidRDefault="00015AFE" w:rsidP="001D442A">
            <w:pPr>
              <w:jc w:val="center"/>
              <w:rPr>
                <w:rFonts w:ascii="宋体" w:hAnsi="宋体"/>
                <w:color w:val="00B050"/>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挥发</w:t>
            </w:r>
            <w:proofErr w:type="gramStart"/>
            <w:r>
              <w:rPr>
                <w:rFonts w:ascii="宋体" w:hAnsi="宋体" w:hint="eastAsia"/>
              </w:rPr>
              <w:t>酚</w:t>
            </w:r>
            <w:proofErr w:type="gramEnd"/>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0.5</w:t>
            </w:r>
          </w:p>
        </w:tc>
        <w:tc>
          <w:tcPr>
            <w:tcW w:w="2167" w:type="dxa"/>
            <w:vMerge/>
            <w:vAlign w:val="center"/>
          </w:tcPr>
          <w:p w:rsidR="00015AFE" w:rsidRDefault="00015AFE" w:rsidP="001D442A">
            <w:pPr>
              <w:jc w:val="center"/>
              <w:rPr>
                <w:rFonts w:ascii="宋体" w:hAnsi="宋体"/>
                <w:color w:val="00B050"/>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溶解性总固体</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w:t>
            </w:r>
          </w:p>
        </w:tc>
        <w:tc>
          <w:tcPr>
            <w:tcW w:w="2167" w:type="dxa"/>
            <w:vMerge/>
            <w:vAlign w:val="center"/>
          </w:tcPr>
          <w:p w:rsidR="00015AFE" w:rsidRDefault="00015AFE" w:rsidP="001D442A">
            <w:pPr>
              <w:jc w:val="center"/>
              <w:rPr>
                <w:rFonts w:ascii="宋体" w:hAnsi="宋体" w:cs="Arial"/>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Pr="009B1012" w:rsidRDefault="00015AFE" w:rsidP="001D442A">
            <w:pPr>
              <w:jc w:val="center"/>
              <w:rPr>
                <w:rFonts w:ascii="宋体" w:hAnsi="宋体" w:cs="宋体"/>
                <w:sz w:val="24"/>
              </w:rPr>
            </w:pPr>
            <w:r w:rsidRPr="009B1012">
              <w:rPr>
                <w:rFonts w:ascii="宋体" w:hAnsi="宋体"/>
              </w:rPr>
              <w:t>化学需氧量</w:t>
            </w:r>
          </w:p>
        </w:tc>
        <w:tc>
          <w:tcPr>
            <w:tcW w:w="1695" w:type="dxa"/>
            <w:vAlign w:val="center"/>
          </w:tcPr>
          <w:p w:rsidR="00015AFE" w:rsidRPr="009B1012" w:rsidRDefault="00015AFE" w:rsidP="001D442A">
            <w:pPr>
              <w:jc w:val="center"/>
              <w:rPr>
                <w:rFonts w:ascii="宋体" w:hAnsi="宋体" w:cs="宋体"/>
                <w:sz w:val="24"/>
              </w:rPr>
            </w:pPr>
            <w:r w:rsidRPr="009B1012">
              <w:rPr>
                <w:rFonts w:ascii="宋体" w:hAnsi="宋体" w:cs="宋体" w:hint="eastAsia"/>
                <w:sz w:val="24"/>
              </w:rPr>
              <w:t>mg/L</w:t>
            </w:r>
          </w:p>
        </w:tc>
        <w:tc>
          <w:tcPr>
            <w:tcW w:w="2361" w:type="dxa"/>
            <w:vAlign w:val="center"/>
          </w:tcPr>
          <w:p w:rsidR="00015AFE" w:rsidRPr="009B1012" w:rsidRDefault="00015AFE" w:rsidP="001D442A">
            <w:pPr>
              <w:jc w:val="center"/>
              <w:rPr>
                <w:rFonts w:ascii="宋体" w:hAnsi="宋体" w:cs="宋体"/>
                <w:sz w:val="24"/>
              </w:rPr>
            </w:pPr>
            <w:r w:rsidRPr="009B1012">
              <w:rPr>
                <w:rFonts w:ascii="宋体" w:hAnsi="宋体" w:cs="宋体" w:hint="eastAsia"/>
                <w:sz w:val="24"/>
              </w:rPr>
              <w:t>100</w:t>
            </w:r>
          </w:p>
        </w:tc>
        <w:tc>
          <w:tcPr>
            <w:tcW w:w="2167" w:type="dxa"/>
            <w:vMerge/>
            <w:vAlign w:val="center"/>
          </w:tcPr>
          <w:p w:rsidR="00015AFE" w:rsidRDefault="00015AFE" w:rsidP="001D442A">
            <w:pPr>
              <w:jc w:val="center"/>
              <w:rPr>
                <w:rFonts w:ascii="Arial" w:hAnsi="Arial" w:cs="Arial"/>
                <w:sz w:val="24"/>
              </w:rPr>
            </w:pPr>
          </w:p>
        </w:tc>
      </w:tr>
      <w:tr w:rsidR="00015AFE" w:rsidTr="001D442A">
        <w:trPr>
          <w:trHeight w:hRule="exact" w:val="567"/>
          <w:jc w:val="center"/>
        </w:trPr>
        <w:tc>
          <w:tcPr>
            <w:tcW w:w="1237" w:type="dxa"/>
            <w:vMerge/>
            <w:vAlign w:val="center"/>
          </w:tcPr>
          <w:p w:rsidR="00015AFE" w:rsidRDefault="00015AFE" w:rsidP="001D442A">
            <w:pPr>
              <w:jc w:val="center"/>
              <w:rPr>
                <w:rFonts w:ascii="宋体" w:hAnsi="宋体" w:cs="宋体"/>
                <w:sz w:val="24"/>
              </w:rPr>
            </w:pPr>
          </w:p>
        </w:tc>
        <w:tc>
          <w:tcPr>
            <w:tcW w:w="2064" w:type="dxa"/>
            <w:vAlign w:val="center"/>
          </w:tcPr>
          <w:p w:rsidR="00015AFE" w:rsidRDefault="00015AFE" w:rsidP="001D442A">
            <w:pPr>
              <w:jc w:val="center"/>
              <w:rPr>
                <w:rFonts w:ascii="宋体" w:hAnsi="宋体" w:cs="宋体"/>
                <w:sz w:val="24"/>
              </w:rPr>
            </w:pPr>
            <w:r>
              <w:rPr>
                <w:rFonts w:ascii="宋体" w:hAnsi="宋体" w:hint="eastAsia"/>
              </w:rPr>
              <w:t>石油类</w:t>
            </w:r>
          </w:p>
        </w:tc>
        <w:tc>
          <w:tcPr>
            <w:tcW w:w="1695" w:type="dxa"/>
            <w:vAlign w:val="center"/>
          </w:tcPr>
          <w:p w:rsidR="00015AFE" w:rsidRDefault="00015AFE" w:rsidP="001D442A">
            <w:pPr>
              <w:jc w:val="center"/>
              <w:rPr>
                <w:rFonts w:ascii="宋体" w:hAnsi="宋体" w:cs="宋体"/>
                <w:sz w:val="24"/>
              </w:rPr>
            </w:pPr>
            <w:r>
              <w:rPr>
                <w:rFonts w:ascii="宋体" w:hAnsi="宋体" w:cs="宋体" w:hint="eastAsia"/>
                <w:sz w:val="24"/>
              </w:rPr>
              <w:t>mg/L</w:t>
            </w:r>
          </w:p>
        </w:tc>
        <w:tc>
          <w:tcPr>
            <w:tcW w:w="2361" w:type="dxa"/>
            <w:vAlign w:val="center"/>
          </w:tcPr>
          <w:p w:rsidR="00015AFE" w:rsidRDefault="00015AFE" w:rsidP="001D442A">
            <w:pPr>
              <w:jc w:val="center"/>
              <w:rPr>
                <w:rFonts w:ascii="宋体" w:hAnsi="宋体" w:cs="宋体"/>
                <w:sz w:val="24"/>
              </w:rPr>
            </w:pPr>
            <w:r>
              <w:rPr>
                <w:rFonts w:ascii="宋体" w:hAnsi="宋体" w:cs="宋体" w:hint="eastAsia"/>
                <w:sz w:val="24"/>
              </w:rPr>
              <w:t>5</w:t>
            </w:r>
          </w:p>
        </w:tc>
        <w:tc>
          <w:tcPr>
            <w:tcW w:w="2167" w:type="dxa"/>
            <w:vMerge/>
            <w:vAlign w:val="center"/>
          </w:tcPr>
          <w:p w:rsidR="00015AFE" w:rsidRDefault="00015AFE" w:rsidP="001D442A">
            <w:pPr>
              <w:jc w:val="center"/>
              <w:rPr>
                <w:rFonts w:ascii="Arial" w:hAnsi="Arial" w:cs="Arial"/>
                <w:sz w:val="24"/>
              </w:rPr>
            </w:pPr>
          </w:p>
        </w:tc>
      </w:tr>
    </w:tbl>
    <w:p w:rsidR="00015AFE" w:rsidRDefault="00015AFE" w:rsidP="00015AFE"/>
    <w:p w:rsidR="00015AFE" w:rsidRDefault="00015AFE" w:rsidP="00015AFE">
      <w:pPr>
        <w:pStyle w:val="31"/>
        <w:ind w:firstLine="562"/>
      </w:pPr>
      <w:bookmarkStart w:id="28" w:name="_Toc30670"/>
      <w:bookmarkStart w:id="29" w:name="_Toc26376"/>
      <w:r>
        <w:rPr>
          <w:rFonts w:hint="eastAsia"/>
        </w:rPr>
        <w:t>2</w:t>
      </w:r>
      <w:r>
        <w:t>.</w:t>
      </w:r>
      <w:r>
        <w:rPr>
          <w:rFonts w:hint="eastAsia"/>
        </w:rPr>
        <w:t>5</w:t>
      </w:r>
      <w:r>
        <w:t>.</w:t>
      </w:r>
      <w:r>
        <w:rPr>
          <w:rFonts w:hint="eastAsia"/>
        </w:rPr>
        <w:t>2</w:t>
      </w:r>
      <w:r>
        <w:t xml:space="preserve"> </w:t>
      </w:r>
      <w:r>
        <w:t>自动监测评价标准、依据及其限值</w:t>
      </w:r>
      <w:bookmarkEnd w:id="28"/>
      <w:bookmarkEnd w:id="29"/>
    </w:p>
    <w:p w:rsidR="00015AFE" w:rsidRDefault="00015AFE" w:rsidP="00015AFE">
      <w:pPr>
        <w:ind w:firstLine="482"/>
        <w:jc w:val="center"/>
        <w:rPr>
          <w:b/>
          <w:sz w:val="24"/>
        </w:rPr>
      </w:pPr>
      <w:r>
        <w:rPr>
          <w:b/>
          <w:sz w:val="24"/>
        </w:rPr>
        <w:t>表</w:t>
      </w:r>
      <w:r>
        <w:rPr>
          <w:rFonts w:hint="eastAsia"/>
          <w:b/>
          <w:sz w:val="24"/>
        </w:rPr>
        <w:t>2</w:t>
      </w:r>
      <w:r>
        <w:rPr>
          <w:b/>
          <w:sz w:val="24"/>
        </w:rPr>
        <w:t>-</w:t>
      </w:r>
      <w:r>
        <w:rPr>
          <w:rFonts w:hint="eastAsia"/>
          <w:b/>
          <w:sz w:val="24"/>
        </w:rPr>
        <w:t>5</w:t>
      </w:r>
      <w:r>
        <w:rPr>
          <w:b/>
          <w:sz w:val="24"/>
        </w:rPr>
        <w:t>-</w:t>
      </w:r>
      <w:r>
        <w:rPr>
          <w:rFonts w:hint="eastAsia"/>
          <w:b/>
          <w:sz w:val="24"/>
        </w:rPr>
        <w:t>2-1</w:t>
      </w:r>
      <w:r>
        <w:rPr>
          <w:b/>
          <w:sz w:val="24"/>
        </w:rPr>
        <w:t xml:space="preserve">  </w:t>
      </w:r>
      <w:r>
        <w:rPr>
          <w:b/>
          <w:sz w:val="24"/>
        </w:rPr>
        <w:t>污染物总量控制指标、依据及其限值</w:t>
      </w:r>
    </w:p>
    <w:p w:rsidR="00015AFE" w:rsidRDefault="00015AFE" w:rsidP="00015AFE">
      <w:pPr>
        <w:ind w:firstLine="482"/>
        <w:jc w:val="cente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824"/>
        <w:gridCol w:w="2314"/>
        <w:gridCol w:w="3446"/>
      </w:tblGrid>
      <w:tr w:rsidR="00015AFE" w:rsidTr="001D442A">
        <w:trPr>
          <w:trHeight w:val="625"/>
          <w:jc w:val="center"/>
        </w:trPr>
        <w:tc>
          <w:tcPr>
            <w:tcW w:w="3528" w:type="dxa"/>
            <w:gridSpan w:val="2"/>
            <w:vAlign w:val="center"/>
          </w:tcPr>
          <w:p w:rsidR="00015AFE" w:rsidRPr="00B66072" w:rsidRDefault="00015AFE" w:rsidP="001D442A">
            <w:pPr>
              <w:jc w:val="center"/>
              <w:rPr>
                <w:sz w:val="24"/>
              </w:rPr>
            </w:pPr>
            <w:r w:rsidRPr="00B66072">
              <w:rPr>
                <w:rFonts w:hint="eastAsia"/>
                <w:sz w:val="24"/>
              </w:rPr>
              <w:t>项目</w:t>
            </w:r>
          </w:p>
        </w:tc>
        <w:tc>
          <w:tcPr>
            <w:tcW w:w="2314" w:type="dxa"/>
            <w:vAlign w:val="center"/>
          </w:tcPr>
          <w:p w:rsidR="00015AFE" w:rsidRPr="00B66072" w:rsidRDefault="00015AFE" w:rsidP="001D442A">
            <w:pPr>
              <w:jc w:val="center"/>
              <w:rPr>
                <w:sz w:val="24"/>
              </w:rPr>
            </w:pPr>
            <w:r w:rsidRPr="00B66072">
              <w:rPr>
                <w:rFonts w:hint="eastAsia"/>
                <w:sz w:val="24"/>
              </w:rPr>
              <w:t>总量控制指标</w:t>
            </w:r>
            <w:r w:rsidRPr="00B66072">
              <w:rPr>
                <w:rFonts w:hint="eastAsia"/>
                <w:sz w:val="24"/>
              </w:rPr>
              <w:t>*</w:t>
            </w:r>
            <w:r w:rsidRPr="00B66072">
              <w:rPr>
                <w:rFonts w:hint="eastAsia"/>
                <w:sz w:val="24"/>
              </w:rPr>
              <w:t>（</w:t>
            </w:r>
            <w:r w:rsidRPr="00B66072">
              <w:rPr>
                <w:rFonts w:hint="eastAsia"/>
                <w:sz w:val="24"/>
              </w:rPr>
              <w:t>t/a</w:t>
            </w:r>
            <w:r w:rsidRPr="00B66072">
              <w:rPr>
                <w:rFonts w:hint="eastAsia"/>
                <w:sz w:val="24"/>
              </w:rPr>
              <w:t>）</w:t>
            </w:r>
          </w:p>
        </w:tc>
        <w:tc>
          <w:tcPr>
            <w:tcW w:w="3446" w:type="dxa"/>
            <w:vAlign w:val="center"/>
          </w:tcPr>
          <w:p w:rsidR="00015AFE" w:rsidRDefault="00015AFE" w:rsidP="001D442A">
            <w:pPr>
              <w:ind w:firstLineChars="400" w:firstLine="960"/>
              <w:rPr>
                <w:bCs/>
                <w:sz w:val="24"/>
              </w:rPr>
            </w:pPr>
            <w:r>
              <w:rPr>
                <w:rFonts w:hint="eastAsia"/>
                <w:bCs/>
                <w:sz w:val="24"/>
              </w:rPr>
              <w:t>指标来源</w:t>
            </w:r>
          </w:p>
        </w:tc>
      </w:tr>
      <w:tr w:rsidR="00015AFE" w:rsidTr="001D442A">
        <w:trPr>
          <w:trHeight w:hRule="exact" w:val="567"/>
          <w:jc w:val="center"/>
        </w:trPr>
        <w:tc>
          <w:tcPr>
            <w:tcW w:w="1704" w:type="dxa"/>
            <w:vMerge w:val="restart"/>
            <w:vAlign w:val="center"/>
          </w:tcPr>
          <w:p w:rsidR="00015AFE" w:rsidRPr="00B66072" w:rsidRDefault="00015AFE" w:rsidP="001D442A">
            <w:pPr>
              <w:jc w:val="center"/>
              <w:rPr>
                <w:sz w:val="24"/>
              </w:rPr>
            </w:pPr>
            <w:r w:rsidRPr="00B66072">
              <w:rPr>
                <w:rFonts w:hint="eastAsia"/>
                <w:sz w:val="24"/>
              </w:rPr>
              <w:t>废气</w:t>
            </w:r>
          </w:p>
        </w:tc>
        <w:tc>
          <w:tcPr>
            <w:tcW w:w="1824" w:type="dxa"/>
            <w:vAlign w:val="center"/>
          </w:tcPr>
          <w:p w:rsidR="00015AFE" w:rsidRPr="00B66072" w:rsidRDefault="00015AFE" w:rsidP="001D442A">
            <w:pPr>
              <w:jc w:val="center"/>
              <w:rPr>
                <w:sz w:val="24"/>
              </w:rPr>
            </w:pPr>
            <w:r w:rsidRPr="00B66072">
              <w:rPr>
                <w:rFonts w:hint="eastAsia"/>
                <w:sz w:val="24"/>
              </w:rPr>
              <w:t>二氧化硫</w:t>
            </w:r>
          </w:p>
        </w:tc>
        <w:tc>
          <w:tcPr>
            <w:tcW w:w="2314" w:type="dxa"/>
            <w:vAlign w:val="center"/>
          </w:tcPr>
          <w:p w:rsidR="00015AFE" w:rsidRPr="00B66072" w:rsidRDefault="00015AFE" w:rsidP="001D442A">
            <w:pPr>
              <w:jc w:val="center"/>
              <w:rPr>
                <w:sz w:val="24"/>
              </w:rPr>
            </w:pPr>
            <w:r w:rsidRPr="00B66072">
              <w:rPr>
                <w:rFonts w:hint="eastAsia"/>
                <w:sz w:val="24"/>
              </w:rPr>
              <w:t>1075.7</w:t>
            </w:r>
          </w:p>
        </w:tc>
        <w:tc>
          <w:tcPr>
            <w:tcW w:w="3446" w:type="dxa"/>
            <w:vMerge w:val="restart"/>
            <w:vAlign w:val="center"/>
          </w:tcPr>
          <w:p w:rsidR="00015AFE" w:rsidRDefault="00015AFE" w:rsidP="001D442A">
            <w:pPr>
              <w:rPr>
                <w:bCs/>
                <w:sz w:val="24"/>
              </w:rPr>
            </w:pPr>
          </w:p>
          <w:p w:rsidR="00015AFE" w:rsidRDefault="00015AFE" w:rsidP="001D442A">
            <w:pPr>
              <w:jc w:val="center"/>
              <w:rPr>
                <w:bCs/>
                <w:sz w:val="24"/>
              </w:rPr>
            </w:pPr>
            <w:r>
              <w:rPr>
                <w:rFonts w:hint="eastAsia"/>
                <w:bCs/>
                <w:sz w:val="24"/>
              </w:rPr>
              <w:t>排污许可证</w:t>
            </w:r>
          </w:p>
          <w:p w:rsidR="00015AFE" w:rsidRDefault="00015AFE" w:rsidP="001D442A">
            <w:pPr>
              <w:jc w:val="center"/>
              <w:rPr>
                <w:bCs/>
                <w:sz w:val="24"/>
              </w:rPr>
            </w:pPr>
            <w:r>
              <w:rPr>
                <w:rFonts w:hint="eastAsia"/>
              </w:rPr>
              <w:t>91500102660850908Y001P</w:t>
            </w:r>
          </w:p>
          <w:p w:rsidR="00015AFE" w:rsidRDefault="00015AFE" w:rsidP="001D442A">
            <w:pPr>
              <w:jc w:val="center"/>
              <w:rPr>
                <w:bCs/>
                <w:sz w:val="24"/>
              </w:rPr>
            </w:pPr>
          </w:p>
          <w:p w:rsidR="00015AFE" w:rsidRDefault="00015AFE" w:rsidP="001D442A">
            <w:pPr>
              <w:jc w:val="center"/>
              <w:rPr>
                <w:bCs/>
                <w:sz w:val="24"/>
              </w:rPr>
            </w:pPr>
          </w:p>
          <w:p w:rsidR="00015AFE" w:rsidRDefault="00015AFE" w:rsidP="001D442A">
            <w:pPr>
              <w:jc w:val="center"/>
              <w:rPr>
                <w:bCs/>
                <w:sz w:val="24"/>
              </w:rPr>
            </w:pPr>
          </w:p>
          <w:p w:rsidR="00015AFE" w:rsidRDefault="00015AFE" w:rsidP="001D442A">
            <w:pPr>
              <w:jc w:val="center"/>
              <w:rPr>
                <w:bCs/>
                <w:sz w:val="24"/>
              </w:rPr>
            </w:pPr>
          </w:p>
        </w:tc>
      </w:tr>
      <w:tr w:rsidR="00015AFE" w:rsidTr="001D442A">
        <w:trPr>
          <w:trHeight w:hRule="exact" w:val="567"/>
          <w:jc w:val="center"/>
        </w:trPr>
        <w:tc>
          <w:tcPr>
            <w:tcW w:w="1704" w:type="dxa"/>
            <w:vMerge/>
            <w:vAlign w:val="center"/>
          </w:tcPr>
          <w:p w:rsidR="00015AFE" w:rsidRPr="00B66072" w:rsidRDefault="00015AFE" w:rsidP="001D442A">
            <w:pPr>
              <w:jc w:val="center"/>
              <w:rPr>
                <w:sz w:val="24"/>
              </w:rPr>
            </w:pPr>
          </w:p>
        </w:tc>
        <w:tc>
          <w:tcPr>
            <w:tcW w:w="1824" w:type="dxa"/>
            <w:vAlign w:val="center"/>
          </w:tcPr>
          <w:p w:rsidR="00015AFE" w:rsidRPr="00B66072" w:rsidRDefault="00015AFE" w:rsidP="001D442A">
            <w:pPr>
              <w:jc w:val="center"/>
              <w:rPr>
                <w:sz w:val="24"/>
              </w:rPr>
            </w:pPr>
            <w:r w:rsidRPr="00B66072">
              <w:rPr>
                <w:rFonts w:hint="eastAsia"/>
                <w:sz w:val="24"/>
              </w:rPr>
              <w:t>氮氧化物</w:t>
            </w:r>
          </w:p>
        </w:tc>
        <w:tc>
          <w:tcPr>
            <w:tcW w:w="2314" w:type="dxa"/>
            <w:vAlign w:val="center"/>
          </w:tcPr>
          <w:p w:rsidR="00015AFE" w:rsidRPr="00B66072" w:rsidRDefault="00015AFE" w:rsidP="001D442A">
            <w:pPr>
              <w:jc w:val="center"/>
              <w:rPr>
                <w:sz w:val="24"/>
              </w:rPr>
            </w:pPr>
            <w:r w:rsidRPr="00B66072">
              <w:rPr>
                <w:rFonts w:hint="eastAsia"/>
                <w:sz w:val="24"/>
              </w:rPr>
              <w:t>537.85</w:t>
            </w:r>
          </w:p>
        </w:tc>
        <w:tc>
          <w:tcPr>
            <w:tcW w:w="3446" w:type="dxa"/>
            <w:vMerge/>
            <w:vAlign w:val="center"/>
          </w:tcPr>
          <w:p w:rsidR="00015AFE" w:rsidRDefault="00015AFE" w:rsidP="001D442A">
            <w:pPr>
              <w:jc w:val="center"/>
              <w:rPr>
                <w:bCs/>
                <w:sz w:val="24"/>
              </w:rPr>
            </w:pPr>
          </w:p>
        </w:tc>
      </w:tr>
      <w:tr w:rsidR="00015AFE" w:rsidTr="001D442A">
        <w:trPr>
          <w:trHeight w:hRule="exact" w:val="567"/>
          <w:jc w:val="center"/>
        </w:trPr>
        <w:tc>
          <w:tcPr>
            <w:tcW w:w="1704" w:type="dxa"/>
            <w:vMerge/>
            <w:vAlign w:val="center"/>
          </w:tcPr>
          <w:p w:rsidR="00015AFE" w:rsidRPr="00B66072" w:rsidRDefault="00015AFE" w:rsidP="001D442A">
            <w:pPr>
              <w:jc w:val="center"/>
              <w:rPr>
                <w:sz w:val="24"/>
              </w:rPr>
            </w:pPr>
          </w:p>
        </w:tc>
        <w:tc>
          <w:tcPr>
            <w:tcW w:w="1824" w:type="dxa"/>
            <w:vAlign w:val="center"/>
          </w:tcPr>
          <w:p w:rsidR="00015AFE" w:rsidRPr="00B66072" w:rsidRDefault="00015AFE" w:rsidP="001D442A">
            <w:pPr>
              <w:jc w:val="center"/>
              <w:rPr>
                <w:sz w:val="24"/>
              </w:rPr>
            </w:pPr>
            <w:r w:rsidRPr="00B66072">
              <w:rPr>
                <w:rFonts w:hint="eastAsia"/>
                <w:sz w:val="24"/>
              </w:rPr>
              <w:t>烟尘</w:t>
            </w:r>
          </w:p>
        </w:tc>
        <w:tc>
          <w:tcPr>
            <w:tcW w:w="2314" w:type="dxa"/>
            <w:vAlign w:val="center"/>
          </w:tcPr>
          <w:p w:rsidR="00015AFE" w:rsidRPr="00B66072" w:rsidRDefault="00015AFE" w:rsidP="001D442A">
            <w:pPr>
              <w:jc w:val="center"/>
              <w:rPr>
                <w:sz w:val="24"/>
              </w:rPr>
            </w:pPr>
            <w:r w:rsidRPr="00B66072">
              <w:rPr>
                <w:rFonts w:hint="eastAsia"/>
                <w:sz w:val="24"/>
              </w:rPr>
              <w:t>87</w:t>
            </w:r>
          </w:p>
        </w:tc>
        <w:tc>
          <w:tcPr>
            <w:tcW w:w="3446" w:type="dxa"/>
            <w:vMerge/>
            <w:vAlign w:val="center"/>
          </w:tcPr>
          <w:p w:rsidR="00015AFE" w:rsidRDefault="00015AFE" w:rsidP="001D442A">
            <w:pPr>
              <w:jc w:val="center"/>
              <w:rPr>
                <w:bCs/>
                <w:sz w:val="24"/>
              </w:rPr>
            </w:pPr>
          </w:p>
        </w:tc>
      </w:tr>
    </w:tbl>
    <w:p w:rsidR="00015AFE" w:rsidRPr="00031928" w:rsidRDefault="00015AFE" w:rsidP="00015AFE">
      <w:pPr>
        <w:ind w:firstLine="480"/>
        <w:jc w:val="left"/>
        <w:rPr>
          <w:bCs/>
          <w:color w:val="000000"/>
          <w:szCs w:val="21"/>
        </w:rPr>
      </w:pPr>
      <w:r>
        <w:rPr>
          <w:bCs/>
          <w:color w:val="000000"/>
          <w:sz w:val="24"/>
        </w:rPr>
        <w:t>注：</w:t>
      </w:r>
      <w:r>
        <w:rPr>
          <w:bCs/>
          <w:color w:val="000000"/>
          <w:sz w:val="24"/>
        </w:rPr>
        <w:t>*</w:t>
      </w:r>
      <w:r>
        <w:rPr>
          <w:bCs/>
          <w:color w:val="000000"/>
          <w:sz w:val="24"/>
        </w:rPr>
        <w:t>以该项目环境影响评价及其批复、或环境管理限值要求为依据</w:t>
      </w:r>
      <w:r>
        <w:rPr>
          <w:rFonts w:hint="eastAsia"/>
          <w:bCs/>
          <w:color w:val="000000"/>
          <w:sz w:val="24"/>
        </w:rPr>
        <w:t>。</w:t>
      </w:r>
    </w:p>
    <w:p w:rsidR="00015AFE" w:rsidRDefault="00015AFE" w:rsidP="00015AFE">
      <w:pPr>
        <w:jc w:val="center"/>
        <w:rPr>
          <w:b/>
          <w:bCs/>
          <w:sz w:val="24"/>
        </w:rPr>
      </w:pPr>
      <w:r>
        <w:rPr>
          <w:b/>
          <w:bCs/>
          <w:sz w:val="24"/>
        </w:rPr>
        <w:t>表</w:t>
      </w:r>
      <w:r>
        <w:rPr>
          <w:b/>
          <w:bCs/>
          <w:sz w:val="24"/>
        </w:rPr>
        <w:t>2-</w:t>
      </w:r>
      <w:r>
        <w:rPr>
          <w:rFonts w:hint="eastAsia"/>
          <w:b/>
          <w:bCs/>
          <w:sz w:val="24"/>
        </w:rPr>
        <w:t>5</w:t>
      </w:r>
      <w:r>
        <w:rPr>
          <w:b/>
          <w:bCs/>
          <w:sz w:val="24"/>
        </w:rPr>
        <w:t>-</w:t>
      </w:r>
      <w:r>
        <w:rPr>
          <w:rFonts w:hint="eastAsia"/>
          <w:b/>
          <w:bCs/>
          <w:sz w:val="24"/>
        </w:rPr>
        <w:t>2-2</w:t>
      </w:r>
      <w:r>
        <w:rPr>
          <w:b/>
          <w:bCs/>
          <w:sz w:val="24"/>
        </w:rPr>
        <w:t>自动监测</w:t>
      </w:r>
      <w:r>
        <w:rPr>
          <w:rFonts w:hint="eastAsia"/>
          <w:b/>
          <w:bCs/>
          <w:sz w:val="24"/>
        </w:rPr>
        <w:t>项目评价</w:t>
      </w:r>
      <w:r>
        <w:rPr>
          <w:b/>
          <w:bCs/>
          <w:sz w:val="24"/>
        </w:rPr>
        <w:t>标准及限值</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3"/>
        <w:gridCol w:w="1766"/>
        <w:gridCol w:w="3270"/>
        <w:gridCol w:w="3056"/>
      </w:tblGrid>
      <w:tr w:rsidR="00015AFE" w:rsidTr="001D442A">
        <w:trPr>
          <w:trHeight w:val="561"/>
        </w:trPr>
        <w:tc>
          <w:tcPr>
            <w:tcW w:w="1223" w:type="dxa"/>
            <w:vAlign w:val="center"/>
          </w:tcPr>
          <w:p w:rsidR="00015AFE" w:rsidRDefault="00015AFE" w:rsidP="001D442A">
            <w:pPr>
              <w:jc w:val="center"/>
              <w:rPr>
                <w:sz w:val="24"/>
              </w:rPr>
            </w:pPr>
            <w:r>
              <w:rPr>
                <w:sz w:val="24"/>
              </w:rPr>
              <w:t>类别</w:t>
            </w:r>
          </w:p>
        </w:tc>
        <w:tc>
          <w:tcPr>
            <w:tcW w:w="1766" w:type="dxa"/>
            <w:vAlign w:val="center"/>
          </w:tcPr>
          <w:p w:rsidR="00015AFE" w:rsidRDefault="00015AFE" w:rsidP="001D442A">
            <w:pPr>
              <w:jc w:val="center"/>
              <w:rPr>
                <w:sz w:val="24"/>
              </w:rPr>
            </w:pPr>
            <w:r>
              <w:rPr>
                <w:sz w:val="24"/>
              </w:rPr>
              <w:t>监测项目</w:t>
            </w:r>
          </w:p>
        </w:tc>
        <w:tc>
          <w:tcPr>
            <w:tcW w:w="3270" w:type="dxa"/>
            <w:vAlign w:val="center"/>
          </w:tcPr>
          <w:p w:rsidR="00015AFE" w:rsidRDefault="00015AFE" w:rsidP="001D442A">
            <w:pPr>
              <w:jc w:val="center"/>
              <w:rPr>
                <w:sz w:val="24"/>
              </w:rPr>
            </w:pPr>
            <w:r>
              <w:rPr>
                <w:sz w:val="24"/>
              </w:rPr>
              <w:t>评价标准依据</w:t>
            </w:r>
          </w:p>
        </w:tc>
        <w:tc>
          <w:tcPr>
            <w:tcW w:w="3056" w:type="dxa"/>
            <w:vAlign w:val="center"/>
          </w:tcPr>
          <w:p w:rsidR="00015AFE" w:rsidRDefault="00015AFE" w:rsidP="001D442A">
            <w:pPr>
              <w:jc w:val="center"/>
              <w:rPr>
                <w:sz w:val="24"/>
              </w:rPr>
            </w:pPr>
            <w:r>
              <w:rPr>
                <w:sz w:val="24"/>
              </w:rPr>
              <w:t>评价标准限值</w:t>
            </w:r>
          </w:p>
        </w:tc>
      </w:tr>
      <w:tr w:rsidR="00015AFE" w:rsidTr="001D442A">
        <w:tc>
          <w:tcPr>
            <w:tcW w:w="1223" w:type="dxa"/>
            <w:vMerge w:val="restart"/>
            <w:vAlign w:val="center"/>
          </w:tcPr>
          <w:p w:rsidR="00015AFE" w:rsidRDefault="00015AFE" w:rsidP="001D442A">
            <w:pPr>
              <w:jc w:val="center"/>
              <w:rPr>
                <w:sz w:val="24"/>
              </w:rPr>
            </w:pPr>
            <w:r>
              <w:rPr>
                <w:rFonts w:hint="eastAsia"/>
                <w:sz w:val="24"/>
              </w:rPr>
              <w:t>有组织废气</w:t>
            </w:r>
          </w:p>
        </w:tc>
        <w:tc>
          <w:tcPr>
            <w:tcW w:w="1766" w:type="dxa"/>
            <w:vAlign w:val="center"/>
          </w:tcPr>
          <w:p w:rsidR="00015AFE" w:rsidRDefault="00015AFE" w:rsidP="001D442A">
            <w:pPr>
              <w:jc w:val="center"/>
              <w:rPr>
                <w:sz w:val="24"/>
              </w:rPr>
            </w:pPr>
            <w:r>
              <w:rPr>
                <w:sz w:val="24"/>
              </w:rPr>
              <w:t>二氧化硫</w:t>
            </w:r>
          </w:p>
        </w:tc>
        <w:tc>
          <w:tcPr>
            <w:tcW w:w="3270" w:type="dxa"/>
            <w:vAlign w:val="center"/>
          </w:tcPr>
          <w:p w:rsidR="00015AFE" w:rsidRDefault="00015AFE" w:rsidP="001D442A">
            <w:pPr>
              <w:jc w:val="center"/>
              <w:rPr>
                <w:sz w:val="24"/>
              </w:rPr>
            </w:pPr>
            <w:r>
              <w:rPr>
                <w:rFonts w:ascii="宋体" w:hAnsi="宋体" w:cs="宋体" w:hint="eastAsia"/>
                <w:sz w:val="24"/>
              </w:rPr>
              <w:t>火电厂大气污染物排放标准（GB13223-2011）</w:t>
            </w:r>
          </w:p>
        </w:tc>
        <w:tc>
          <w:tcPr>
            <w:tcW w:w="3056" w:type="dxa"/>
            <w:vAlign w:val="center"/>
          </w:tcPr>
          <w:p w:rsidR="00015AFE" w:rsidRDefault="00015AFE" w:rsidP="001D442A">
            <w:pPr>
              <w:jc w:val="center"/>
              <w:rPr>
                <w:sz w:val="24"/>
              </w:rPr>
            </w:pPr>
            <w:r>
              <w:rPr>
                <w:rFonts w:hint="eastAsia"/>
                <w:sz w:val="24"/>
              </w:rPr>
              <w:t>400</w:t>
            </w:r>
            <w:r>
              <w:rPr>
                <w:rFonts w:ascii="宋体" w:hAnsi="宋体" w:cs="宋体" w:hint="eastAsia"/>
                <w:sz w:val="24"/>
              </w:rPr>
              <w:t>mg/m</w:t>
            </w:r>
            <w:r>
              <w:rPr>
                <w:rFonts w:ascii="宋体" w:hAnsi="宋体" w:cs="宋体" w:hint="eastAsia"/>
                <w:sz w:val="24"/>
                <w:vertAlign w:val="superscript"/>
              </w:rPr>
              <w:t>3</w:t>
            </w:r>
          </w:p>
        </w:tc>
      </w:tr>
      <w:tr w:rsidR="00015AFE" w:rsidTr="001D442A">
        <w:tc>
          <w:tcPr>
            <w:tcW w:w="1223" w:type="dxa"/>
            <w:vMerge/>
            <w:vAlign w:val="center"/>
          </w:tcPr>
          <w:p w:rsidR="00015AFE" w:rsidRDefault="00015AFE" w:rsidP="001D442A">
            <w:pPr>
              <w:jc w:val="center"/>
              <w:rPr>
                <w:sz w:val="24"/>
              </w:rPr>
            </w:pPr>
          </w:p>
        </w:tc>
        <w:tc>
          <w:tcPr>
            <w:tcW w:w="1766" w:type="dxa"/>
            <w:vAlign w:val="center"/>
          </w:tcPr>
          <w:p w:rsidR="00015AFE" w:rsidRDefault="00015AFE" w:rsidP="001D442A">
            <w:pPr>
              <w:jc w:val="center"/>
              <w:rPr>
                <w:sz w:val="24"/>
              </w:rPr>
            </w:pPr>
            <w:r>
              <w:rPr>
                <w:rFonts w:hint="eastAsia"/>
                <w:sz w:val="24"/>
              </w:rPr>
              <w:t>氮氧化物</w:t>
            </w:r>
          </w:p>
        </w:tc>
        <w:tc>
          <w:tcPr>
            <w:tcW w:w="3270" w:type="dxa"/>
            <w:vAlign w:val="center"/>
          </w:tcPr>
          <w:p w:rsidR="00015AFE" w:rsidRDefault="00015AFE" w:rsidP="001D442A">
            <w:pPr>
              <w:jc w:val="center"/>
              <w:rPr>
                <w:sz w:val="24"/>
              </w:rPr>
            </w:pPr>
            <w:r>
              <w:rPr>
                <w:rFonts w:ascii="宋体" w:hAnsi="宋体" w:cs="宋体" w:hint="eastAsia"/>
                <w:sz w:val="24"/>
              </w:rPr>
              <w:t>火电厂大气污染物排放标准（GB13223-2011）</w:t>
            </w:r>
          </w:p>
        </w:tc>
        <w:tc>
          <w:tcPr>
            <w:tcW w:w="3056" w:type="dxa"/>
            <w:vAlign w:val="center"/>
          </w:tcPr>
          <w:p w:rsidR="00015AFE" w:rsidRDefault="00015AFE" w:rsidP="001D442A">
            <w:pPr>
              <w:jc w:val="center"/>
              <w:rPr>
                <w:sz w:val="24"/>
              </w:rPr>
            </w:pPr>
            <w:r>
              <w:rPr>
                <w:rFonts w:hint="eastAsia"/>
                <w:sz w:val="24"/>
              </w:rPr>
              <w:t>200</w:t>
            </w:r>
            <w:r>
              <w:rPr>
                <w:rFonts w:ascii="宋体" w:hAnsi="宋体" w:cs="宋体" w:hint="eastAsia"/>
                <w:sz w:val="24"/>
              </w:rPr>
              <w:t>mg/m</w:t>
            </w:r>
            <w:r>
              <w:rPr>
                <w:rFonts w:ascii="宋体" w:hAnsi="宋体" w:cs="宋体" w:hint="eastAsia"/>
                <w:sz w:val="24"/>
                <w:vertAlign w:val="superscript"/>
              </w:rPr>
              <w:t>3</w:t>
            </w:r>
          </w:p>
        </w:tc>
      </w:tr>
      <w:tr w:rsidR="00015AFE" w:rsidTr="001D442A">
        <w:tc>
          <w:tcPr>
            <w:tcW w:w="1223" w:type="dxa"/>
            <w:vMerge/>
            <w:vAlign w:val="center"/>
          </w:tcPr>
          <w:p w:rsidR="00015AFE" w:rsidRDefault="00015AFE" w:rsidP="001D442A">
            <w:pPr>
              <w:jc w:val="center"/>
              <w:rPr>
                <w:sz w:val="24"/>
              </w:rPr>
            </w:pPr>
          </w:p>
        </w:tc>
        <w:tc>
          <w:tcPr>
            <w:tcW w:w="1766" w:type="dxa"/>
            <w:vAlign w:val="center"/>
          </w:tcPr>
          <w:p w:rsidR="00015AFE" w:rsidRDefault="00015AFE" w:rsidP="001D442A">
            <w:pPr>
              <w:jc w:val="center"/>
              <w:rPr>
                <w:sz w:val="24"/>
              </w:rPr>
            </w:pPr>
            <w:r>
              <w:rPr>
                <w:rFonts w:hint="eastAsia"/>
                <w:sz w:val="24"/>
              </w:rPr>
              <w:t>烟尘</w:t>
            </w:r>
          </w:p>
        </w:tc>
        <w:tc>
          <w:tcPr>
            <w:tcW w:w="3270" w:type="dxa"/>
            <w:vAlign w:val="center"/>
          </w:tcPr>
          <w:p w:rsidR="00015AFE" w:rsidRDefault="00015AFE" w:rsidP="001D442A">
            <w:pPr>
              <w:jc w:val="center"/>
              <w:rPr>
                <w:sz w:val="24"/>
              </w:rPr>
            </w:pPr>
            <w:r>
              <w:rPr>
                <w:rFonts w:ascii="宋体" w:hAnsi="宋体" w:cs="宋体" w:hint="eastAsia"/>
                <w:sz w:val="24"/>
              </w:rPr>
              <w:t>火电厂大气污染物排放标准（GB13223-2011）</w:t>
            </w:r>
          </w:p>
        </w:tc>
        <w:tc>
          <w:tcPr>
            <w:tcW w:w="3056" w:type="dxa"/>
            <w:vAlign w:val="center"/>
          </w:tcPr>
          <w:p w:rsidR="00015AFE" w:rsidRDefault="00015AFE" w:rsidP="001D442A">
            <w:pPr>
              <w:jc w:val="center"/>
              <w:rPr>
                <w:sz w:val="24"/>
              </w:rPr>
            </w:pPr>
            <w:r>
              <w:rPr>
                <w:rFonts w:hint="eastAsia"/>
                <w:sz w:val="24"/>
              </w:rPr>
              <w:t>30</w:t>
            </w:r>
            <w:r>
              <w:rPr>
                <w:rFonts w:ascii="宋体" w:hAnsi="宋体" w:cs="宋体" w:hint="eastAsia"/>
                <w:sz w:val="24"/>
              </w:rPr>
              <w:t>mg/m</w:t>
            </w:r>
            <w:r>
              <w:rPr>
                <w:rFonts w:ascii="宋体" w:hAnsi="宋体" w:cs="宋体" w:hint="eastAsia"/>
                <w:sz w:val="24"/>
                <w:vertAlign w:val="superscript"/>
              </w:rPr>
              <w:t>3</w:t>
            </w:r>
          </w:p>
        </w:tc>
      </w:tr>
      <w:tr w:rsidR="00015AFE" w:rsidTr="001D442A">
        <w:tc>
          <w:tcPr>
            <w:tcW w:w="1223" w:type="dxa"/>
            <w:vMerge w:val="restart"/>
            <w:vAlign w:val="center"/>
          </w:tcPr>
          <w:p w:rsidR="00015AFE" w:rsidRDefault="00015AFE" w:rsidP="001D442A">
            <w:pPr>
              <w:jc w:val="center"/>
              <w:rPr>
                <w:sz w:val="24"/>
              </w:rPr>
            </w:pPr>
            <w:r>
              <w:rPr>
                <w:rFonts w:hint="eastAsia"/>
                <w:sz w:val="24"/>
              </w:rPr>
              <w:t>废水排放</w:t>
            </w:r>
          </w:p>
        </w:tc>
        <w:tc>
          <w:tcPr>
            <w:tcW w:w="1766" w:type="dxa"/>
            <w:vAlign w:val="center"/>
          </w:tcPr>
          <w:p w:rsidR="00015AFE" w:rsidRDefault="00015AFE" w:rsidP="001D442A">
            <w:pPr>
              <w:jc w:val="center"/>
              <w:rPr>
                <w:sz w:val="24"/>
              </w:rPr>
            </w:pPr>
            <w:r>
              <w:rPr>
                <w:rFonts w:hint="eastAsia"/>
                <w:sz w:val="24"/>
              </w:rPr>
              <w:t>pH</w:t>
            </w:r>
          </w:p>
        </w:tc>
        <w:tc>
          <w:tcPr>
            <w:tcW w:w="3270" w:type="dxa"/>
            <w:vAlign w:val="center"/>
          </w:tcPr>
          <w:p w:rsidR="00015AFE" w:rsidRDefault="00015AFE" w:rsidP="001D442A">
            <w:pPr>
              <w:jc w:val="center"/>
              <w:rPr>
                <w:rFonts w:ascii="宋体" w:hAnsi="宋体" w:cs="宋体"/>
                <w:sz w:val="24"/>
              </w:rPr>
            </w:pPr>
            <w:r>
              <w:rPr>
                <w:rFonts w:ascii="宋体" w:hAnsi="宋体"/>
                <w:sz w:val="24"/>
              </w:rPr>
              <w:t>污水综合排放标准</w:t>
            </w:r>
            <w:r>
              <w:rPr>
                <w:rFonts w:ascii="宋体" w:hAnsi="宋体"/>
                <w:sz w:val="24"/>
              </w:rPr>
              <w:lastRenderedPageBreak/>
              <w:t>GB8978-1996</w:t>
            </w:r>
          </w:p>
        </w:tc>
        <w:tc>
          <w:tcPr>
            <w:tcW w:w="3056" w:type="dxa"/>
            <w:vAlign w:val="center"/>
          </w:tcPr>
          <w:p w:rsidR="00015AFE" w:rsidRDefault="00015AFE" w:rsidP="001D442A">
            <w:pPr>
              <w:jc w:val="center"/>
              <w:rPr>
                <w:sz w:val="24"/>
              </w:rPr>
            </w:pPr>
            <w:r>
              <w:rPr>
                <w:rFonts w:ascii="宋体" w:hAnsi="宋体"/>
                <w:sz w:val="24"/>
              </w:rPr>
              <w:lastRenderedPageBreak/>
              <w:t>6-9</w:t>
            </w:r>
          </w:p>
        </w:tc>
      </w:tr>
      <w:tr w:rsidR="00015AFE" w:rsidTr="001D442A">
        <w:tc>
          <w:tcPr>
            <w:tcW w:w="1223" w:type="dxa"/>
            <w:vMerge/>
            <w:vAlign w:val="center"/>
          </w:tcPr>
          <w:p w:rsidR="00015AFE" w:rsidRDefault="00015AFE" w:rsidP="001D442A">
            <w:pPr>
              <w:jc w:val="center"/>
              <w:rPr>
                <w:sz w:val="24"/>
              </w:rPr>
            </w:pPr>
          </w:p>
        </w:tc>
        <w:tc>
          <w:tcPr>
            <w:tcW w:w="1766" w:type="dxa"/>
            <w:vAlign w:val="center"/>
          </w:tcPr>
          <w:p w:rsidR="00015AFE" w:rsidRDefault="00015AFE" w:rsidP="001D442A">
            <w:pPr>
              <w:jc w:val="center"/>
              <w:rPr>
                <w:sz w:val="24"/>
              </w:rPr>
            </w:pPr>
            <w:r>
              <w:rPr>
                <w:rFonts w:hint="eastAsia"/>
                <w:sz w:val="24"/>
              </w:rPr>
              <w:t>流量</w:t>
            </w:r>
          </w:p>
        </w:tc>
        <w:tc>
          <w:tcPr>
            <w:tcW w:w="3270" w:type="dxa"/>
            <w:vAlign w:val="center"/>
          </w:tcPr>
          <w:p w:rsidR="00015AFE" w:rsidRDefault="00015AFE" w:rsidP="001D442A">
            <w:pPr>
              <w:jc w:val="center"/>
              <w:rPr>
                <w:rFonts w:ascii="宋体" w:hAnsi="宋体" w:cs="宋体"/>
                <w:sz w:val="24"/>
              </w:rPr>
            </w:pPr>
            <w:r>
              <w:rPr>
                <w:rFonts w:ascii="宋体" w:hAnsi="宋体"/>
                <w:sz w:val="24"/>
              </w:rPr>
              <w:t>污水综合排放标准GB8978-1996</w:t>
            </w:r>
          </w:p>
        </w:tc>
        <w:tc>
          <w:tcPr>
            <w:tcW w:w="3056" w:type="dxa"/>
            <w:vAlign w:val="center"/>
          </w:tcPr>
          <w:p w:rsidR="00015AFE" w:rsidRDefault="00015AFE" w:rsidP="001D442A">
            <w:pPr>
              <w:jc w:val="center"/>
              <w:rPr>
                <w:sz w:val="24"/>
              </w:rPr>
            </w:pPr>
            <w:r>
              <w:rPr>
                <w:rFonts w:hint="eastAsia"/>
                <w:sz w:val="24"/>
              </w:rPr>
              <w:t>/</w:t>
            </w:r>
          </w:p>
        </w:tc>
      </w:tr>
    </w:tbl>
    <w:p w:rsidR="00015AFE" w:rsidRDefault="00015AFE" w:rsidP="00015AFE">
      <w:pPr>
        <w:pStyle w:val="1"/>
        <w:sectPr w:rsidR="00015AFE" w:rsidSect="001D442A">
          <w:footerReference w:type="default" r:id="rId24"/>
          <w:pgSz w:w="11906" w:h="16838"/>
          <w:pgMar w:top="1440" w:right="1800" w:bottom="1440" w:left="1800" w:header="851" w:footer="992" w:gutter="0"/>
          <w:pgNumType w:fmt="numberInDash"/>
          <w:cols w:space="425"/>
          <w:titlePg/>
          <w:docGrid w:type="lines" w:linePitch="381"/>
        </w:sectPr>
      </w:pPr>
    </w:p>
    <w:p w:rsidR="00015AFE" w:rsidRPr="00720AE2" w:rsidRDefault="00015AFE" w:rsidP="00015AFE">
      <w:pPr>
        <w:jc w:val="left"/>
      </w:pPr>
      <w:r w:rsidRPr="001B349B">
        <w:rPr>
          <w:rFonts w:hint="eastAsia"/>
          <w:b/>
          <w:sz w:val="32"/>
          <w:szCs w:val="32"/>
        </w:rPr>
        <w:lastRenderedPageBreak/>
        <w:t>三、生产工艺及排污环节流程图</w:t>
      </w:r>
      <w:bookmarkEnd w:id="10"/>
      <w:r>
        <w:rPr>
          <w:rFonts w:eastAsia="仿宋_GB2312"/>
          <w:b/>
          <w:szCs w:val="28"/>
        </w:rPr>
        <w:tab/>
      </w:r>
      <w:r>
        <w:rPr>
          <w:noProof/>
        </w:rPr>
        <w:drawing>
          <wp:inline distT="0" distB="0" distL="0" distR="0">
            <wp:extent cx="8858250" cy="434340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8858250" cy="4343400"/>
                    </a:xfrm>
                    <a:prstGeom prst="rect">
                      <a:avLst/>
                    </a:prstGeom>
                    <a:noFill/>
                    <a:ln w="9525">
                      <a:noFill/>
                      <a:miter lim="800000"/>
                      <a:headEnd/>
                      <a:tailEnd/>
                    </a:ln>
                  </pic:spPr>
                </pic:pic>
              </a:graphicData>
            </a:graphic>
          </wp:inline>
        </w:drawing>
      </w:r>
    </w:p>
    <w:p w:rsidR="00015AFE" w:rsidRDefault="00015AFE" w:rsidP="00015AFE">
      <w:pPr>
        <w:jc w:val="center"/>
        <w:rPr>
          <w:rFonts w:eastAsia="仿宋_GB2312"/>
          <w:b/>
          <w:szCs w:val="28"/>
        </w:rPr>
        <w:sectPr w:rsidR="00015AFE" w:rsidSect="001D442A">
          <w:pgSz w:w="16838" w:h="11906" w:orient="landscape"/>
          <w:pgMar w:top="1800" w:right="1440" w:bottom="1800" w:left="1440" w:header="851" w:footer="992" w:gutter="0"/>
          <w:cols w:space="425"/>
          <w:docGrid w:linePitch="312"/>
        </w:sectPr>
      </w:pPr>
    </w:p>
    <w:p w:rsidR="00015AFE" w:rsidRPr="001B349B" w:rsidRDefault="00015AFE" w:rsidP="00015AFE">
      <w:pPr>
        <w:ind w:firstLine="643"/>
        <w:jc w:val="left"/>
        <w:rPr>
          <w:b/>
          <w:sz w:val="32"/>
          <w:szCs w:val="32"/>
        </w:rPr>
      </w:pPr>
      <w:r w:rsidRPr="001B349B">
        <w:rPr>
          <w:rFonts w:hint="eastAsia"/>
          <w:b/>
          <w:sz w:val="32"/>
          <w:szCs w:val="32"/>
        </w:rPr>
        <w:lastRenderedPageBreak/>
        <w:t>四、</w:t>
      </w:r>
      <w:r w:rsidRPr="001B349B">
        <w:rPr>
          <w:b/>
          <w:sz w:val="32"/>
          <w:szCs w:val="32"/>
        </w:rPr>
        <w:t>监测点位及厂区平面示意图</w:t>
      </w:r>
    </w:p>
    <w:p w:rsidR="00015AFE" w:rsidRDefault="005D6E20" w:rsidP="00015AFE">
      <w:pPr>
        <w:tabs>
          <w:tab w:val="left" w:pos="5322"/>
        </w:tabs>
        <w:ind w:firstLine="420"/>
      </w:pPr>
      <w:r>
        <w:pict>
          <v:shape id="文本框 9" o:spid="_x0000_s2463" type="#_x0000_t202" style="position:absolute;left:0;text-align:left;margin-left:353.9pt;margin-top:124.35pt;width:34.95pt;height:15.9pt;z-index:251857920;v-text-anchor:middle" o:gfxdata="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Te1L2gAAAAsBAAAP&#10;AAAAAAAAAAEAIAAAACIAAABkcnMvZG93bnJldi54bWxQSwECFAAUAAAACACHTuJAA2/qZBYCAAAJ&#10;BAAADgAAAAAAAAABACAAAAApAQAAZHJzL2Uyb0RvYy54bWxQSwUGAAAAAAYABgBZAQAAsQUAAAAA&#10;" filled="f" stroked="f" strokeweight=".5pt">
            <v:fill o:detectmouseclick="t"/>
            <v:textbox style="mso-next-textbox:#文本框 9" inset="0,0,0,0">
              <w:txbxContent>
                <w:p w:rsidR="001D442A" w:rsidRDefault="001D442A" w:rsidP="00015AFE">
                  <w:pPr>
                    <w:jc w:val="left"/>
                    <w:rPr>
                      <w:sz w:val="16"/>
                      <w:szCs w:val="16"/>
                    </w:rPr>
                  </w:pPr>
                  <w:r>
                    <w:rPr>
                      <w:rFonts w:ascii="宋体" w:hAnsi="宋体" w:cs="宋体" w:hint="eastAsia"/>
                      <w:b/>
                      <w:sz w:val="16"/>
                      <w:szCs w:val="16"/>
                    </w:rPr>
                    <w:t>○MF027</w:t>
                  </w:r>
                </w:p>
              </w:txbxContent>
            </v:textbox>
          </v:shape>
        </w:pict>
      </w:r>
      <w:r>
        <w:pict>
          <v:shape id="文本框 4" o:spid="_x0000_s2459" type="#_x0000_t202" style="position:absolute;left:0;text-align:left;margin-left:193.45pt;margin-top:17.8pt;width:37.4pt;height:15.9pt;z-index:251853824;v-text-anchor:middle" o:gfxdata="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OAOYHaAAAACwEAAA8A&#10;AAAAAAAAAQAgAAAAIgAAAGRycy9kb3ducmV2LnhtbFBLAQIUABQAAAAIAIdO4kB/KXv8FQIAAAkE&#10;AAAOAAAAAAAAAAEAIAAAACkBAABkcnMvZTJvRG9jLnhtbFBLBQYAAAAABgAGAFkBAACwBQAAAAA=&#10;" filled="f" stroked="f" strokeweight=".5pt">
            <v:fill o:detectmouseclick="t"/>
            <v:textbox style="mso-next-textbox:#文本框 4" inset="0,0,0,0">
              <w:txbxContent>
                <w:p w:rsidR="001D442A" w:rsidRDefault="001D442A" w:rsidP="00015AFE">
                  <w:pPr>
                    <w:jc w:val="left"/>
                    <w:rPr>
                      <w:sz w:val="16"/>
                      <w:szCs w:val="16"/>
                    </w:rPr>
                  </w:pPr>
                  <w:r>
                    <w:rPr>
                      <w:rFonts w:ascii="宋体" w:hAnsi="宋体" w:cs="宋体" w:hint="eastAsia"/>
                      <w:b/>
                      <w:sz w:val="16"/>
                      <w:szCs w:val="16"/>
                    </w:rPr>
                    <w:t>★DW001</w:t>
                  </w:r>
                </w:p>
              </w:txbxContent>
            </v:textbox>
          </v:shape>
        </w:pict>
      </w:r>
      <w:r>
        <w:rPr>
          <w:noProof/>
        </w:rPr>
        <w:pict>
          <v:shape id="_x0000_s2471" type="#_x0000_t202" style="position:absolute;left:0;text-align:left;margin-left:295.8pt;margin-top:159.75pt;width:40.2pt;height:15.9pt;z-index:251866112;v-text-anchor:middle" o:gfxdata="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IymU2gAAAAsBAAAP&#10;AAAAAAAAAAEAIAAAACIAAABkcnMvZG93bnJldi54bWxQSwECFAAUAAAACACHTuJA00DeiRYCAAAL&#10;BAAADgAAAAAAAAABACAAAAApAQAAZHJzL2Uyb0RvYy54bWxQSwUGAAAAAAYABgBZAQAAsQUAAAAA&#10;" filled="f" stroked="f" strokeweight=".5pt">
            <v:fill o:detectmouseclick="t"/>
            <v:textbox style="mso-next-textbox:#_x0000_s2471" inset="0,0,0,0">
              <w:txbxContent>
                <w:p w:rsidR="001D442A" w:rsidRDefault="001D442A" w:rsidP="00015AFE">
                  <w:pPr>
                    <w:jc w:val="left"/>
                    <w:rPr>
                      <w:sz w:val="16"/>
                      <w:szCs w:val="16"/>
                    </w:rPr>
                  </w:pPr>
                  <w:r>
                    <w:rPr>
                      <w:rFonts w:ascii="宋体" w:hAnsi="宋体" w:cs="宋体" w:hint="eastAsia"/>
                      <w:b/>
                      <w:sz w:val="16"/>
                      <w:szCs w:val="16"/>
                    </w:rPr>
                    <w:t>◎DA006</w:t>
                  </w:r>
                </w:p>
              </w:txbxContent>
            </v:textbox>
          </v:shape>
        </w:pict>
      </w:r>
      <w:r>
        <w:rPr>
          <w:noProof/>
        </w:rPr>
        <w:pict>
          <v:shape id="_x0000_s2469" type="#_x0000_t202" style="position:absolute;left:0;text-align:left;margin-left:397.35pt;margin-top:38.15pt;width:34.95pt;height:15.9pt;z-index:251864064;v-text-anchor:middle" o:gfxdata="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040l2gAAAAsBAAAPAAAAAAAAAAEAIAAAACIAAABkcnMvZG93bnJldi54bWxQSwECFAAUAAAACACH&#10;TuJApikoviICAAAVBAAADgAAAAAAAAABACAAAAApAQAAZHJzL2Uyb0RvYy54bWxQSwUGAAAAAAYA&#10;BgBZAQAAvQUAAAAA&#10;" filled="f" stroked="f" strokeweight=".5pt">
            <v:fill o:detectmouseclick="t"/>
            <v:textbox style="mso-next-textbox:#_x0000_s2469" inset="0,0,0,0">
              <w:txbxContent>
                <w:p w:rsidR="001D442A" w:rsidRDefault="001D442A" w:rsidP="00015AFE">
                  <w:pPr>
                    <w:jc w:val="left"/>
                    <w:rPr>
                      <w:sz w:val="16"/>
                      <w:szCs w:val="16"/>
                    </w:rPr>
                  </w:pPr>
                  <w:r>
                    <w:rPr>
                      <w:rFonts w:ascii="宋体" w:hAnsi="宋体" w:cs="宋体" w:hint="eastAsia"/>
                      <w:b/>
                      <w:sz w:val="16"/>
                      <w:szCs w:val="16"/>
                    </w:rPr>
                    <w:t>◎DA002</w:t>
                  </w:r>
                </w:p>
              </w:txbxContent>
            </v:textbox>
          </v:shape>
        </w:pict>
      </w:r>
      <w:r>
        <w:rPr>
          <w:noProof/>
        </w:rPr>
        <w:pict>
          <v:shape id="_x0000_s2470" type="#_x0000_t202" style="position:absolute;left:0;text-align:left;margin-left:545.45pt;margin-top:198.45pt;width:40.2pt;height:15.9pt;z-index:251865088;v-text-anchor:middle" o:gfxdata="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IymU2gAAAAsBAAAP&#10;AAAAAAAAAAEAIAAAACIAAABkcnMvZG93bnJldi54bWxQSwECFAAUAAAACACHTuJA00DeiRYCAAAL&#10;BAAADgAAAAAAAAABACAAAAApAQAAZHJzL2Uyb0RvYy54bWxQSwUGAAAAAAYABgBZAQAAsQUAAAAA&#10;" filled="f" stroked="f" strokeweight=".5pt">
            <v:fill o:detectmouseclick="t"/>
            <v:textbox style="mso-next-textbox:#_x0000_s2470" inset="0,0,0,0">
              <w:txbxContent>
                <w:p w:rsidR="001D442A" w:rsidRDefault="001D442A" w:rsidP="00015AFE">
                  <w:pPr>
                    <w:jc w:val="left"/>
                    <w:rPr>
                      <w:sz w:val="16"/>
                      <w:szCs w:val="16"/>
                    </w:rPr>
                  </w:pPr>
                  <w:r>
                    <w:rPr>
                      <w:rFonts w:ascii="宋体" w:hAnsi="宋体" w:cs="宋体" w:hint="eastAsia"/>
                      <w:b/>
                      <w:sz w:val="16"/>
                      <w:szCs w:val="16"/>
                    </w:rPr>
                    <w:t>◎DA003</w:t>
                  </w:r>
                </w:p>
              </w:txbxContent>
            </v:textbox>
          </v:shape>
        </w:pict>
      </w:r>
      <w:r>
        <w:pict>
          <v:shape id="文本框 12" o:spid="_x0000_s2464" type="#_x0000_t202" style="position:absolute;left:0;text-align:left;margin-left:545.45pt;margin-top:156.15pt;width:40.2pt;height:15.9pt;z-index:251858944;v-text-anchor:middle" o:gfxdata="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IymU2gAAAAsBAAAP&#10;AAAAAAAAAAEAIAAAACIAAABkcnMvZG93bnJldi54bWxQSwECFAAUAAAACACHTuJA00DeiRYCAAAL&#10;BAAADgAAAAAAAAABACAAAAApAQAAZHJzL2Uyb0RvYy54bWxQSwUGAAAAAAYABgBZAQAAsQUAAAAA&#10;" filled="f" stroked="f" strokeweight=".5pt">
            <v:fill o:detectmouseclick="t"/>
            <v:textbox style="mso-next-textbox:#文本框 12" inset="0,0,0,0">
              <w:txbxContent>
                <w:p w:rsidR="001D442A" w:rsidRDefault="001D442A" w:rsidP="00015AFE">
                  <w:pPr>
                    <w:jc w:val="left"/>
                    <w:rPr>
                      <w:sz w:val="16"/>
                      <w:szCs w:val="16"/>
                    </w:rPr>
                  </w:pPr>
                  <w:r>
                    <w:rPr>
                      <w:rFonts w:ascii="宋体" w:hAnsi="宋体" w:cs="宋体" w:hint="eastAsia"/>
                      <w:b/>
                      <w:sz w:val="16"/>
                      <w:szCs w:val="16"/>
                    </w:rPr>
                    <w:t>◎DA004</w:t>
                  </w:r>
                </w:p>
              </w:txbxContent>
            </v:textbox>
          </v:shape>
        </w:pict>
      </w:r>
      <w:r>
        <w:rPr>
          <w:noProof/>
        </w:rPr>
        <w:pict>
          <v:shape id="_x0000_s2468" type="#_x0000_t202" style="position:absolute;left:0;text-align:left;margin-left:413.65pt;margin-top:101.5pt;width:40.2pt;height:15.9pt;z-index:251863040;v-text-anchor:middle" o:gfxdata="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IymU2gAAAAsBAAAP&#10;AAAAAAAAAAEAIAAAACIAAABkcnMvZG93bnJldi54bWxQSwECFAAUAAAACACHTuJA00DeiRYCAAAL&#10;BAAADgAAAAAAAAABACAAAAApAQAAZHJzL2Uyb0RvYy54bWxQSwUGAAAAAAYABgBZAQAAsQUAAAAA&#10;" filled="f" stroked="f" strokeweight=".5pt">
            <v:fill o:detectmouseclick="t"/>
            <v:textbox style="mso-next-textbox:#_x0000_s2468" inset="0,0,0,0">
              <w:txbxContent>
                <w:p w:rsidR="001D442A" w:rsidRDefault="001D442A" w:rsidP="00015AFE">
                  <w:pPr>
                    <w:jc w:val="left"/>
                    <w:rPr>
                      <w:sz w:val="16"/>
                      <w:szCs w:val="16"/>
                    </w:rPr>
                  </w:pPr>
                  <w:r>
                    <w:rPr>
                      <w:rFonts w:ascii="宋体" w:hAnsi="宋体" w:cs="宋体" w:hint="eastAsia"/>
                      <w:b/>
                      <w:sz w:val="16"/>
                      <w:szCs w:val="16"/>
                    </w:rPr>
                    <w:t>◎DA005</w:t>
                  </w:r>
                </w:p>
              </w:txbxContent>
            </v:textbox>
          </v:shape>
        </w:pict>
      </w:r>
      <w:r>
        <w:pict>
          <v:shape id="文本框 5" o:spid="_x0000_s2460" type="#_x0000_t202" style="position:absolute;left:0;text-align:left;margin-left:186.25pt;margin-top:140.25pt;width:34.95pt;height:15.9pt;z-index:251854848;v-text-anchor:middle" o:gfxdata="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p7qDaAAAACwEAAA8A&#10;AAAAAAAAAQAgAAAAIgAAAGRycy9kb3ducmV2LnhtbFBLAQIUABQAAAAIAIdO4kBluwXzFQIAAAkE&#10;AAAOAAAAAAAAAAEAIAAAACkBAABkcnMvZTJvRG9jLnhtbFBLBQYAAAAABgAGAFkBAACwBQAAAAA=&#10;" filled="f" stroked="f" strokeweight=".5pt">
            <v:fill o:detectmouseclick="t"/>
            <v:textbox style="mso-next-textbox:#文本框 5" inset="0,0,0,0">
              <w:txbxContent>
                <w:p w:rsidR="001D442A" w:rsidRDefault="001D442A" w:rsidP="00015AFE">
                  <w:pPr>
                    <w:jc w:val="left"/>
                    <w:rPr>
                      <w:sz w:val="16"/>
                      <w:szCs w:val="16"/>
                    </w:rPr>
                  </w:pPr>
                  <w:r>
                    <w:rPr>
                      <w:rFonts w:ascii="宋体" w:hAnsi="宋体" w:cs="宋体" w:hint="eastAsia"/>
                      <w:b/>
                      <w:sz w:val="16"/>
                      <w:szCs w:val="16"/>
                    </w:rPr>
                    <w:t>○MF021</w:t>
                  </w:r>
                </w:p>
              </w:txbxContent>
            </v:textbox>
          </v:shape>
        </w:pict>
      </w:r>
      <w:r>
        <w:rPr>
          <w:noProof/>
        </w:rPr>
        <w:pict>
          <v:shape id="_x0000_s2467" type="#_x0000_t202" style="position:absolute;left:0;text-align:left;margin-left:193.45pt;margin-top:232pt;width:34.95pt;height:15.9pt;z-index:251862016;v-text-anchor:middle" o:gfxdata="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p7qDaAAAACwEAAA8A&#10;AAAAAAAAAQAgAAAAIgAAAGRycy9kb3ducmV2LnhtbFBLAQIUABQAAAAIAIdO4kBluwXzFQIAAAkE&#10;AAAOAAAAAAAAAAEAIAAAACkBAABkcnMvZTJvRG9jLnhtbFBLBQYAAAAABgAGAFkBAACwBQAAAAA=&#10;" filled="f" stroked="f" strokeweight=".5pt">
            <v:fill o:detectmouseclick="t"/>
            <v:textbox style="mso-next-textbox:#_x0000_s2467" inset="0,0,0,0">
              <w:txbxContent>
                <w:p w:rsidR="001D442A" w:rsidRDefault="001D442A" w:rsidP="00015AFE">
                  <w:pPr>
                    <w:jc w:val="left"/>
                    <w:rPr>
                      <w:sz w:val="16"/>
                      <w:szCs w:val="16"/>
                    </w:rPr>
                  </w:pPr>
                  <w:r>
                    <w:rPr>
                      <w:rFonts w:ascii="宋体" w:hAnsi="宋体" w:cs="宋体" w:hint="eastAsia"/>
                      <w:b/>
                      <w:sz w:val="16"/>
                      <w:szCs w:val="16"/>
                    </w:rPr>
                    <w:t>○MF030</w:t>
                  </w:r>
                </w:p>
              </w:txbxContent>
            </v:textbox>
          </v:shape>
        </w:pict>
      </w:r>
      <w:r>
        <w:pict>
          <v:shape id="文本框 6" o:spid="_x0000_s2461" type="#_x0000_t202" style="position:absolute;left:0;text-align:left;margin-left:336pt;margin-top:57.85pt;width:34.95pt;height:15.9pt;z-index:251855872;v-text-anchor:middle" o:gfxdata="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3ZVTaAAAACwEAAA8A&#10;AAAAAAAAAQAgAAAAIgAAAGRycy9kb3ducmV2LnhtbFBLAQIUABQAAAAIAIdO4kBczUY7FQIAAAkE&#10;AAAOAAAAAAAAAAEAIAAAACkBAABkcnMvZTJvRG9jLnhtbFBLBQYAAAAABgAGAFkBAACwBQAAAAA=&#10;" filled="f" stroked="f" strokeweight=".5pt">
            <v:fill o:detectmouseclick="t"/>
            <v:textbox style="mso-next-textbox:#文本框 6" inset="0,0,0,0">
              <w:txbxContent>
                <w:p w:rsidR="001D442A" w:rsidRDefault="001D442A" w:rsidP="00015AFE">
                  <w:pPr>
                    <w:jc w:val="left"/>
                    <w:rPr>
                      <w:sz w:val="16"/>
                      <w:szCs w:val="16"/>
                    </w:rPr>
                  </w:pPr>
                  <w:r>
                    <w:rPr>
                      <w:rFonts w:ascii="宋体" w:hAnsi="宋体" w:cs="宋体" w:hint="eastAsia"/>
                      <w:b/>
                      <w:sz w:val="16"/>
                      <w:szCs w:val="16"/>
                    </w:rPr>
                    <w:t>○MF0022</w:t>
                  </w:r>
                </w:p>
              </w:txbxContent>
            </v:textbox>
          </v:shape>
        </w:pict>
      </w:r>
      <w:r>
        <w:pict>
          <v:shape id="文本框 3" o:spid="_x0000_s2458" type="#_x0000_t202" style="position:absolute;left:0;text-align:left;margin-left:260.25pt;margin-top:133.3pt;width:34.95pt;height:15.9pt;z-index:251852800;v-text-anchor:middle" o:gfxdata="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040l2gAAAAsBAAAPAAAAAAAAAAEAIAAAACIAAABkcnMvZG93bnJldi54bWxQSwECFAAUAAAACACH&#10;TuJApikoviICAAAVBAAADgAAAAAAAAABACAAAAApAQAAZHJzL2Uyb0RvYy54bWxQSwUGAAAAAAYA&#10;BgBZAQAAvQUAAAAA&#10;" filled="f" stroked="f" strokeweight=".5pt">
            <v:fill o:detectmouseclick="t"/>
            <v:textbox style="mso-next-textbox:#文本框 3" inset="0,0,0,0">
              <w:txbxContent>
                <w:p w:rsidR="001D442A" w:rsidRDefault="001D442A" w:rsidP="00015AFE">
                  <w:pPr>
                    <w:jc w:val="left"/>
                    <w:rPr>
                      <w:sz w:val="16"/>
                      <w:szCs w:val="16"/>
                    </w:rPr>
                  </w:pPr>
                  <w:r>
                    <w:rPr>
                      <w:rFonts w:ascii="宋体" w:hAnsi="宋体" w:cs="宋体" w:hint="eastAsia"/>
                      <w:b/>
                      <w:sz w:val="16"/>
                      <w:szCs w:val="16"/>
                    </w:rPr>
                    <w:t>◎DA001</w:t>
                  </w:r>
                </w:p>
              </w:txbxContent>
            </v:textbox>
          </v:shape>
        </w:pict>
      </w:r>
      <w:r>
        <w:pict>
          <v:shape id="文本框 14" o:spid="_x0000_s2466" type="#_x0000_t202" style="position:absolute;left:0;text-align:left;margin-left:277.8pt;margin-top:117.4pt;width:34.95pt;height:15.9pt;z-index:251860992;v-text-anchor:middle" o:gfxdata="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XKWpNsAAAALAQAA&#10;DwAAAAAAAAABACAAAAAiAAAAZHJzL2Rvd25yZXYueG1sUEsBAhQAFAAAAAgAh07iQND/BDUWAgAA&#10;CwQAAA4AAAAAAAAAAQAgAAAAKgEAAGRycy9lMm9Eb2MueG1sUEsFBgAAAAAGAAYAWQEAALIFAAAA&#10;AA==&#10;" filled="f" stroked="f" strokeweight=".5pt">
            <v:fill o:detectmouseclick="t"/>
            <v:textbox inset="0,0,0,0">
              <w:txbxContent>
                <w:p w:rsidR="001D442A" w:rsidRDefault="001D442A" w:rsidP="00015AFE">
                  <w:pPr>
                    <w:jc w:val="left"/>
                    <w:rPr>
                      <w:sz w:val="16"/>
                      <w:szCs w:val="16"/>
                    </w:rPr>
                  </w:pPr>
                  <w:r>
                    <w:rPr>
                      <w:rFonts w:ascii="宋体" w:hAnsi="宋体" w:cs="宋体" w:hint="eastAsia"/>
                      <w:b/>
                      <w:sz w:val="16"/>
                      <w:szCs w:val="16"/>
                    </w:rPr>
                    <w:t>○MF024</w:t>
                  </w:r>
                </w:p>
              </w:txbxContent>
            </v:textbox>
          </v:shape>
        </w:pict>
      </w:r>
      <w:r>
        <w:pict>
          <v:shape id="文本框 7" o:spid="_x0000_s2462" type="#_x0000_t202" style="position:absolute;left:0;text-align:left;margin-left:312.75pt;margin-top:117.4pt;width:34.95pt;height:15.9pt;z-index:251856896;v-text-anchor:middle" o:gfxdata="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3FMtsAAAALAQAA&#10;DwAAAAAAAAABACAAAAAiAAAAZHJzL2Rvd25yZXYueG1sUEsBAhQAFAAAAAgAh07iQHQdV8oWAgAA&#10;CQQAAA4AAAAAAAAAAQAgAAAAKgEAAGRycy9lMm9Eb2MueG1sUEsFBgAAAAAGAAYAWQEAALIFAAAA&#10;AA==&#10;" filled="f" stroked="f" strokeweight=".5pt">
            <v:fill o:detectmouseclick="t"/>
            <v:textbox inset="0,0,0,0">
              <w:txbxContent>
                <w:p w:rsidR="001D442A" w:rsidRDefault="001D442A" w:rsidP="00015AFE">
                  <w:pPr>
                    <w:jc w:val="left"/>
                    <w:rPr>
                      <w:sz w:val="16"/>
                      <w:szCs w:val="16"/>
                    </w:rPr>
                  </w:pPr>
                  <w:r>
                    <w:rPr>
                      <w:rFonts w:ascii="宋体" w:hAnsi="宋体" w:cs="宋体" w:hint="eastAsia"/>
                      <w:b/>
                      <w:sz w:val="16"/>
                      <w:szCs w:val="16"/>
                    </w:rPr>
                    <w:t>○MF023</w:t>
                  </w:r>
                </w:p>
              </w:txbxContent>
            </v:textbox>
          </v:shape>
        </w:pict>
      </w:r>
      <w:r>
        <w:pict>
          <v:shape id="文本框 13" o:spid="_x0000_s2465" type="#_x0000_t202" style="position:absolute;left:0;text-align:left;margin-left:193.45pt;margin-top:73.75pt;width:34.95pt;height:15.9pt;z-index:251859968;v-text-anchor:middle" o:gfxdata="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v92R2wAAAAsBAAAP&#10;AAAAAAAAAAEAIAAAACIAAABkcnMvZG93bnJldi54bWxQSwECFAAUAAAACACHTuJATAtt5xUCAAAL&#10;BAAADgAAAAAAAAABACAAAAAqAQAAZHJzL2Uyb0RvYy54bWxQSwUGAAAAAAYABgBZAQAAsQUAAAAA&#10;" filled="f" stroked="f" strokeweight=".5pt">
            <v:fill o:detectmouseclick="t"/>
            <v:textbox inset="0,0,0,0">
              <w:txbxContent>
                <w:p w:rsidR="001D442A" w:rsidRDefault="001D442A" w:rsidP="00015AFE">
                  <w:pPr>
                    <w:jc w:val="left"/>
                    <w:rPr>
                      <w:sz w:val="16"/>
                      <w:szCs w:val="16"/>
                    </w:rPr>
                  </w:pPr>
                  <w:r>
                    <w:rPr>
                      <w:rFonts w:ascii="宋体" w:hAnsi="宋体" w:cs="宋体" w:hint="eastAsia"/>
                      <w:b/>
                      <w:sz w:val="16"/>
                      <w:szCs w:val="16"/>
                    </w:rPr>
                    <w:t>○MF0029</w:t>
                  </w:r>
                </w:p>
              </w:txbxContent>
            </v:textbox>
          </v:shape>
        </w:pict>
      </w:r>
      <w:r w:rsidR="00015AFE">
        <w:rPr>
          <w:noProof/>
        </w:rPr>
        <w:drawing>
          <wp:inline distT="0" distB="0" distL="0" distR="0">
            <wp:extent cx="8334375" cy="3933825"/>
            <wp:effectExtent l="19050" t="0" r="9525" b="0"/>
            <wp:docPr id="26" name="图片 2" descr="能通检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能通检测点位图"/>
                    <pic:cNvPicPr>
                      <a:picLocks noChangeAspect="1" noChangeArrowheads="1"/>
                    </pic:cNvPicPr>
                  </pic:nvPicPr>
                  <pic:blipFill>
                    <a:blip r:embed="rId26" cstate="print"/>
                    <a:srcRect/>
                    <a:stretch>
                      <a:fillRect/>
                    </a:stretch>
                  </pic:blipFill>
                  <pic:spPr bwMode="auto">
                    <a:xfrm>
                      <a:off x="0" y="0"/>
                      <a:ext cx="8334375" cy="3933825"/>
                    </a:xfrm>
                    <a:prstGeom prst="rect">
                      <a:avLst/>
                    </a:prstGeom>
                    <a:noFill/>
                    <a:ln w="9525">
                      <a:noFill/>
                      <a:miter lim="800000"/>
                      <a:headEnd/>
                      <a:tailEnd/>
                    </a:ln>
                  </pic:spPr>
                </pic:pic>
              </a:graphicData>
            </a:graphic>
          </wp:inline>
        </w:drawing>
      </w:r>
    </w:p>
    <w:p w:rsidR="00015AFE" w:rsidRDefault="00015AFE" w:rsidP="00015AFE">
      <w:pPr>
        <w:tabs>
          <w:tab w:val="center" w:pos="6980"/>
          <w:tab w:val="left" w:pos="8997"/>
        </w:tabs>
        <w:jc w:val="left"/>
      </w:pPr>
    </w:p>
    <w:p w:rsidR="00015AFE" w:rsidRDefault="00015AFE" w:rsidP="00015AFE">
      <w:pPr>
        <w:jc w:val="left"/>
        <w:rPr>
          <w:rFonts w:eastAsia="仿宋_GB2312"/>
          <w:b/>
          <w:szCs w:val="28"/>
        </w:rPr>
      </w:pPr>
      <w:r>
        <w:rPr>
          <w:rFonts w:ascii="宋体" w:hAnsi="宋体" w:cs="宋体" w:hint="eastAsia"/>
          <w:b/>
          <w:szCs w:val="21"/>
        </w:rPr>
        <w:t>注：有组织废气◎（DA001烟囱排放口,</w:t>
      </w:r>
      <w:r w:rsidRPr="00834EC6">
        <w:rPr>
          <w:rFonts w:ascii="宋体" w:hAnsi="宋体" w:cs="宋体" w:hint="eastAsia"/>
          <w:b/>
          <w:szCs w:val="21"/>
        </w:rPr>
        <w:t xml:space="preserve"> </w:t>
      </w:r>
      <w:r>
        <w:rPr>
          <w:rFonts w:ascii="宋体" w:hAnsi="宋体" w:cs="宋体" w:hint="eastAsia"/>
          <w:b/>
          <w:szCs w:val="21"/>
        </w:rPr>
        <w:t>DA002煤场配煤，DA003#2脱硫制粉,DA004#1脱硫制粉,</w:t>
      </w:r>
      <w:r w:rsidRPr="00D421C6">
        <w:rPr>
          <w:rFonts w:ascii="宋体" w:hAnsi="宋体" w:cs="宋体" w:hint="eastAsia"/>
          <w:b/>
          <w:szCs w:val="21"/>
        </w:rPr>
        <w:t xml:space="preserve"> DA005</w:t>
      </w:r>
      <w:proofErr w:type="gramStart"/>
      <w:r w:rsidRPr="00D421C6">
        <w:rPr>
          <w:rFonts w:ascii="宋体" w:hAnsi="宋体" w:cs="宋体" w:hint="eastAsia"/>
          <w:b/>
          <w:szCs w:val="21"/>
        </w:rPr>
        <w:t>灰库</w:t>
      </w:r>
      <w:proofErr w:type="gramEnd"/>
      <w:r w:rsidRPr="00D421C6">
        <w:rPr>
          <w:rFonts w:ascii="宋体" w:hAnsi="宋体" w:cs="宋体" w:hint="eastAsia"/>
          <w:b/>
          <w:szCs w:val="21"/>
        </w:rPr>
        <w:t>,DA006渣仓）；无组织废气○（MF0022储煤场；MF0029、MF0030输煤转运站；MF0021碎煤机；MF0023、MF0024石灰石筒仓；MF0027石膏仓库；)）；废水 ★(D</w:t>
      </w:r>
      <w:r>
        <w:rPr>
          <w:rFonts w:ascii="宋体" w:hAnsi="宋体" w:cs="宋体" w:hint="eastAsia"/>
          <w:b/>
          <w:szCs w:val="21"/>
        </w:rPr>
        <w:t>W001酸碱中和废水排放口)。</w:t>
      </w:r>
    </w:p>
    <w:p w:rsidR="00015AFE" w:rsidRDefault="00015AFE" w:rsidP="00015AFE">
      <w:pPr>
        <w:sectPr w:rsidR="00015AFE" w:rsidSect="001D442A">
          <w:pgSz w:w="16838" w:h="11906" w:orient="landscape"/>
          <w:pgMar w:top="1797" w:right="1440" w:bottom="1797" w:left="1440" w:header="851" w:footer="992" w:gutter="0"/>
          <w:cols w:space="425"/>
          <w:docGrid w:linePitch="312"/>
        </w:sectPr>
      </w:pPr>
    </w:p>
    <w:p w:rsidR="00015AFE" w:rsidRDefault="00015AFE" w:rsidP="00015AFE">
      <w:pPr>
        <w:pStyle w:val="1"/>
      </w:pPr>
      <w:bookmarkStart w:id="30" w:name="_Toc1056"/>
      <w:bookmarkStart w:id="31" w:name="_Toc26891"/>
      <w:r>
        <w:rPr>
          <w:rFonts w:hint="eastAsia"/>
        </w:rPr>
        <w:lastRenderedPageBreak/>
        <w:t>五、</w:t>
      </w:r>
      <w:r>
        <w:t>监测结果公开时限</w:t>
      </w:r>
      <w:bookmarkEnd w:id="30"/>
      <w:bookmarkEnd w:id="31"/>
    </w:p>
    <w:p w:rsidR="00015AFE" w:rsidRPr="000A73C8" w:rsidRDefault="00015AFE" w:rsidP="00015AFE">
      <w:pPr>
        <w:pStyle w:val="22"/>
        <w:ind w:firstLine="562"/>
        <w:rPr>
          <w:sz w:val="28"/>
          <w:szCs w:val="28"/>
        </w:rPr>
      </w:pPr>
      <w:bookmarkStart w:id="32" w:name="_Toc21842"/>
      <w:bookmarkStart w:id="33" w:name="_Toc24379"/>
      <w:r w:rsidRPr="000A73C8">
        <w:rPr>
          <w:rFonts w:hint="eastAsia"/>
          <w:sz w:val="28"/>
          <w:szCs w:val="28"/>
        </w:rPr>
        <w:t>5</w:t>
      </w:r>
      <w:r w:rsidRPr="000A73C8">
        <w:rPr>
          <w:sz w:val="28"/>
          <w:szCs w:val="28"/>
        </w:rPr>
        <w:t>.1</w:t>
      </w:r>
      <w:r w:rsidRPr="000A73C8">
        <w:rPr>
          <w:sz w:val="28"/>
          <w:szCs w:val="28"/>
        </w:rPr>
        <w:t>手工监测结果公开时限</w:t>
      </w:r>
      <w:bookmarkEnd w:id="32"/>
      <w:bookmarkEnd w:id="33"/>
    </w:p>
    <w:p w:rsidR="00015AFE" w:rsidRPr="000A73C8" w:rsidRDefault="00015AFE" w:rsidP="00015AFE">
      <w:pPr>
        <w:ind w:firstLineChars="100" w:firstLine="280"/>
        <w:rPr>
          <w:sz w:val="28"/>
          <w:szCs w:val="28"/>
        </w:rPr>
      </w:pPr>
      <w:r w:rsidRPr="000A73C8">
        <w:rPr>
          <w:sz w:val="28"/>
          <w:szCs w:val="28"/>
        </w:rPr>
        <w:t>手工监测数据监测结果</w:t>
      </w:r>
      <w:r w:rsidRPr="000A73C8">
        <w:rPr>
          <w:rFonts w:hint="eastAsia"/>
          <w:sz w:val="28"/>
          <w:szCs w:val="28"/>
        </w:rPr>
        <w:t>：</w:t>
      </w:r>
    </w:p>
    <w:p w:rsidR="00015AFE" w:rsidRPr="000A73C8" w:rsidRDefault="00015AFE" w:rsidP="00015AFE">
      <w:pPr>
        <w:ind w:firstLineChars="250" w:firstLine="700"/>
        <w:rPr>
          <w:rFonts w:ascii="宋体" w:hAnsi="宋体"/>
          <w:sz w:val="28"/>
          <w:szCs w:val="28"/>
        </w:rPr>
      </w:pPr>
      <w:r w:rsidRPr="000A73C8">
        <w:rPr>
          <w:rFonts w:hint="eastAsia"/>
          <w:sz w:val="28"/>
          <w:szCs w:val="28"/>
        </w:rPr>
        <w:t>1</w:t>
      </w:r>
      <w:r w:rsidRPr="000A73C8">
        <w:rPr>
          <w:rFonts w:hint="eastAsia"/>
          <w:sz w:val="28"/>
          <w:szCs w:val="28"/>
        </w:rPr>
        <w:t>、废气</w:t>
      </w:r>
      <w:r w:rsidRPr="000A73C8">
        <w:rPr>
          <w:sz w:val="28"/>
          <w:szCs w:val="28"/>
        </w:rPr>
        <w:t>手工监测</w:t>
      </w:r>
      <w:r w:rsidRPr="000A73C8">
        <w:rPr>
          <w:rFonts w:hint="eastAsia"/>
          <w:sz w:val="28"/>
          <w:szCs w:val="28"/>
        </w:rPr>
        <w:t>结果，收到由第三方的</w:t>
      </w:r>
      <w:r w:rsidRPr="000A73C8">
        <w:rPr>
          <w:sz w:val="28"/>
          <w:szCs w:val="28"/>
        </w:rPr>
        <w:t>监测</w:t>
      </w:r>
      <w:r w:rsidRPr="000A73C8">
        <w:rPr>
          <w:rFonts w:hint="eastAsia"/>
          <w:sz w:val="28"/>
          <w:szCs w:val="28"/>
        </w:rPr>
        <w:t>报告制作</w:t>
      </w:r>
      <w:r w:rsidRPr="000A73C8">
        <w:rPr>
          <w:sz w:val="28"/>
          <w:szCs w:val="28"/>
        </w:rPr>
        <w:t>完成后的次日公布</w:t>
      </w:r>
      <w:r w:rsidRPr="000A73C8">
        <w:rPr>
          <w:rFonts w:hint="eastAsia"/>
          <w:sz w:val="28"/>
          <w:szCs w:val="28"/>
        </w:rPr>
        <w:t>，</w:t>
      </w:r>
      <w:r w:rsidRPr="000A73C8">
        <w:rPr>
          <w:rFonts w:ascii="宋体" w:hAnsi="宋体" w:hint="eastAsia"/>
          <w:sz w:val="28"/>
          <w:szCs w:val="28"/>
        </w:rPr>
        <w:t>烟气烟色和汞及其化合物</w:t>
      </w:r>
      <w:r>
        <w:rPr>
          <w:rFonts w:ascii="宋体" w:hAnsi="宋体" w:hint="eastAsia"/>
          <w:sz w:val="28"/>
          <w:szCs w:val="28"/>
        </w:rPr>
        <w:t>以及颗粒物</w:t>
      </w:r>
      <w:r w:rsidRPr="000A73C8">
        <w:rPr>
          <w:rFonts w:ascii="宋体" w:hAnsi="宋体" w:hint="eastAsia"/>
          <w:sz w:val="28"/>
          <w:szCs w:val="28"/>
        </w:rPr>
        <w:t>的测量结果每季度公布。</w:t>
      </w:r>
    </w:p>
    <w:p w:rsidR="00015AFE" w:rsidRPr="000A73C8" w:rsidRDefault="00015AFE" w:rsidP="00015AFE">
      <w:pPr>
        <w:ind w:firstLineChars="250" w:firstLine="700"/>
        <w:rPr>
          <w:sz w:val="28"/>
          <w:szCs w:val="28"/>
        </w:rPr>
      </w:pPr>
      <w:r w:rsidRPr="000A73C8">
        <w:rPr>
          <w:rFonts w:hint="eastAsia"/>
          <w:sz w:val="28"/>
          <w:szCs w:val="28"/>
        </w:rPr>
        <w:t>2</w:t>
      </w:r>
      <w:r w:rsidRPr="000A73C8">
        <w:rPr>
          <w:rFonts w:hint="eastAsia"/>
          <w:sz w:val="28"/>
          <w:szCs w:val="28"/>
        </w:rPr>
        <w:t>、废水</w:t>
      </w:r>
      <w:r w:rsidRPr="000A73C8">
        <w:rPr>
          <w:sz w:val="28"/>
          <w:szCs w:val="28"/>
        </w:rPr>
        <w:t>手工监测</w:t>
      </w:r>
      <w:r w:rsidRPr="000A73C8">
        <w:rPr>
          <w:rFonts w:hint="eastAsia"/>
          <w:sz w:val="28"/>
          <w:szCs w:val="28"/>
        </w:rPr>
        <w:t>结果在报表审批流程</w:t>
      </w:r>
      <w:r w:rsidRPr="000A73C8">
        <w:rPr>
          <w:sz w:val="28"/>
          <w:szCs w:val="28"/>
        </w:rPr>
        <w:t>完成后</w:t>
      </w:r>
      <w:r w:rsidRPr="000A73C8">
        <w:rPr>
          <w:rFonts w:hint="eastAsia"/>
          <w:sz w:val="28"/>
          <w:szCs w:val="28"/>
        </w:rPr>
        <w:t>，</w:t>
      </w:r>
      <w:r w:rsidRPr="000A73C8">
        <w:rPr>
          <w:rFonts w:ascii="宋体" w:hAnsi="宋体" w:hint="eastAsia"/>
          <w:sz w:val="28"/>
          <w:szCs w:val="28"/>
        </w:rPr>
        <w:t>测量结果</w:t>
      </w:r>
      <w:r>
        <w:rPr>
          <w:rFonts w:ascii="宋体" w:hAnsi="宋体" w:hint="eastAsia"/>
          <w:sz w:val="28"/>
          <w:szCs w:val="28"/>
        </w:rPr>
        <w:t>资料备查</w:t>
      </w:r>
      <w:r w:rsidRPr="000A73C8">
        <w:rPr>
          <w:rFonts w:ascii="宋体" w:hAnsi="宋体" w:hint="eastAsia"/>
          <w:sz w:val="28"/>
          <w:szCs w:val="28"/>
        </w:rPr>
        <w:t>。</w:t>
      </w:r>
    </w:p>
    <w:p w:rsidR="00015AFE" w:rsidRPr="000A73C8" w:rsidRDefault="00015AFE" w:rsidP="00015AFE">
      <w:pPr>
        <w:pStyle w:val="22"/>
        <w:ind w:firstLine="562"/>
        <w:rPr>
          <w:sz w:val="28"/>
          <w:szCs w:val="28"/>
        </w:rPr>
      </w:pPr>
      <w:bookmarkStart w:id="34" w:name="_Toc28143"/>
      <w:bookmarkStart w:id="35" w:name="_Toc16706"/>
      <w:r w:rsidRPr="000A73C8">
        <w:rPr>
          <w:rFonts w:hint="eastAsia"/>
          <w:sz w:val="28"/>
          <w:szCs w:val="28"/>
        </w:rPr>
        <w:t>5</w:t>
      </w:r>
      <w:r w:rsidRPr="000A73C8">
        <w:rPr>
          <w:sz w:val="28"/>
          <w:szCs w:val="28"/>
        </w:rPr>
        <w:t xml:space="preserve">.2 </w:t>
      </w:r>
      <w:r w:rsidRPr="000A73C8">
        <w:rPr>
          <w:sz w:val="28"/>
          <w:szCs w:val="28"/>
        </w:rPr>
        <w:t>自动监测结果公开时限</w:t>
      </w:r>
      <w:bookmarkEnd w:id="34"/>
      <w:bookmarkEnd w:id="35"/>
    </w:p>
    <w:p w:rsidR="00015AFE" w:rsidRPr="000A73C8" w:rsidRDefault="00015AFE" w:rsidP="00015AFE">
      <w:pPr>
        <w:ind w:firstLineChars="250" w:firstLine="700"/>
        <w:rPr>
          <w:rFonts w:ascii="宋体" w:hAnsi="宋体"/>
          <w:sz w:val="28"/>
          <w:szCs w:val="28"/>
        </w:rPr>
      </w:pPr>
      <w:r w:rsidRPr="000A73C8">
        <w:rPr>
          <w:rFonts w:ascii="宋体" w:hAnsi="宋体" w:hint="eastAsia"/>
          <w:sz w:val="28"/>
          <w:szCs w:val="28"/>
        </w:rPr>
        <w:t>自动监测数据应实时公布监测结果，其中废气主要污染物SO</w:t>
      </w:r>
      <w:r w:rsidRPr="000A73C8">
        <w:rPr>
          <w:rFonts w:ascii="宋体" w:hAnsi="宋体" w:hint="eastAsia"/>
          <w:sz w:val="28"/>
          <w:szCs w:val="28"/>
          <w:vertAlign w:val="subscript"/>
        </w:rPr>
        <w:t>2</w:t>
      </w:r>
      <w:r w:rsidRPr="000A73C8">
        <w:rPr>
          <w:rFonts w:ascii="宋体" w:hAnsi="宋体" w:hint="eastAsia"/>
          <w:sz w:val="28"/>
          <w:szCs w:val="28"/>
        </w:rPr>
        <w:t>、NO</w:t>
      </w:r>
      <w:r w:rsidRPr="000A73C8">
        <w:rPr>
          <w:rFonts w:ascii="宋体" w:hAnsi="宋体" w:hint="eastAsia"/>
          <w:sz w:val="28"/>
          <w:szCs w:val="28"/>
          <w:vertAlign w:val="subscript"/>
        </w:rPr>
        <w:t>X</w:t>
      </w:r>
      <w:r w:rsidRPr="000A73C8">
        <w:rPr>
          <w:rFonts w:ascii="宋体" w:hAnsi="宋体" w:hint="eastAsia"/>
          <w:sz w:val="28"/>
          <w:szCs w:val="28"/>
        </w:rPr>
        <w:t>、烟尘测量结果</w:t>
      </w:r>
      <w:r w:rsidRPr="000A73C8">
        <w:rPr>
          <w:rFonts w:ascii="宋体" w:hAnsi="宋体"/>
          <w:sz w:val="28"/>
          <w:szCs w:val="28"/>
        </w:rPr>
        <w:t>次日</w:t>
      </w:r>
      <w:r w:rsidRPr="000A73C8">
        <w:rPr>
          <w:rFonts w:ascii="宋体" w:hAnsi="宋体" w:hint="eastAsia"/>
          <w:sz w:val="28"/>
          <w:szCs w:val="28"/>
        </w:rPr>
        <w:t>在重庆市重点污染源监测数据发布平台</w:t>
      </w:r>
      <w:r w:rsidRPr="000A73C8">
        <w:rPr>
          <w:rFonts w:ascii="宋体" w:hAnsi="宋体"/>
          <w:sz w:val="28"/>
          <w:szCs w:val="28"/>
        </w:rPr>
        <w:t>公布</w:t>
      </w:r>
      <w:r w:rsidRPr="000A73C8">
        <w:rPr>
          <w:rFonts w:ascii="宋体" w:hAnsi="宋体" w:hint="eastAsia"/>
          <w:sz w:val="28"/>
          <w:szCs w:val="28"/>
        </w:rPr>
        <w:t>每1小时均值。</w:t>
      </w:r>
    </w:p>
    <w:p w:rsidR="00015AFE" w:rsidRPr="001A5BED" w:rsidRDefault="00015AFE" w:rsidP="00015AFE"/>
    <w:p w:rsidR="00015AFE" w:rsidRDefault="00015AFE" w:rsidP="00015AFE">
      <w:pPr>
        <w:tabs>
          <w:tab w:val="center" w:pos="6980"/>
          <w:tab w:val="left" w:pos="8997"/>
        </w:tabs>
        <w:jc w:val="left"/>
        <w:rPr>
          <w:rFonts w:eastAsia="仿宋_GB2312"/>
          <w:b/>
          <w:szCs w:val="28"/>
        </w:rPr>
      </w:pPr>
      <w:r>
        <w:rPr>
          <w:rFonts w:eastAsia="仿宋_GB2312"/>
          <w:b/>
          <w:szCs w:val="28"/>
        </w:rPr>
        <w:tab/>
      </w:r>
    </w:p>
    <w:p w:rsidR="00015AFE" w:rsidRPr="00720AE2" w:rsidRDefault="00015AFE" w:rsidP="00015AFE"/>
    <w:p w:rsidR="00015AFE" w:rsidRPr="000A73C8" w:rsidRDefault="00015AFE" w:rsidP="00015AFE"/>
    <w:p w:rsidR="00015AFE" w:rsidRPr="00033FB9" w:rsidRDefault="00015AFE" w:rsidP="00015AFE">
      <w:pPr>
        <w:pStyle w:val="ae"/>
        <w:rPr>
          <w:rFonts w:hAnsi="宋体" w:cs="宋体"/>
        </w:rPr>
      </w:pPr>
    </w:p>
    <w:p w:rsidR="00015AFE" w:rsidRPr="00B60A07" w:rsidRDefault="00015AFE" w:rsidP="00015AFE"/>
    <w:p w:rsidR="00015AFE" w:rsidRPr="00033FB9" w:rsidRDefault="00015AFE" w:rsidP="00015AFE">
      <w:pPr>
        <w:pStyle w:val="ae"/>
        <w:rPr>
          <w:rFonts w:hAnsi="宋体" w:cs="宋体"/>
        </w:rPr>
      </w:pPr>
    </w:p>
    <w:p w:rsidR="00015AFE" w:rsidRPr="008375AC" w:rsidRDefault="00015AFE" w:rsidP="00015AFE"/>
    <w:p w:rsidR="00015AFE" w:rsidRPr="00033FB9" w:rsidRDefault="00015AFE" w:rsidP="00015AFE">
      <w:pPr>
        <w:pStyle w:val="ae"/>
        <w:rPr>
          <w:rFonts w:hAnsi="宋体" w:cs="宋体"/>
        </w:rPr>
      </w:pPr>
    </w:p>
    <w:p w:rsidR="00015AFE" w:rsidRPr="005077CE" w:rsidRDefault="00015AFE" w:rsidP="00015AFE"/>
    <w:sectPr w:rsidR="00015AFE" w:rsidRPr="005077CE" w:rsidSect="00015AFE">
      <w:pgSz w:w="11906" w:h="16838"/>
      <w:pgMar w:top="1985" w:right="1466" w:bottom="1418" w:left="1418" w:header="1247" w:footer="1134" w:gutter="0"/>
      <w:pgNumType w:fmt="decimalFullWidth" w:start="1"/>
      <w:cols w:space="720"/>
      <w:docGrid w:type="lines" w:linePitch="326" w:charSpace="-20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6A2" w:rsidRDefault="007E56A2" w:rsidP="00BA30B3">
      <w:r>
        <w:separator/>
      </w:r>
    </w:p>
  </w:endnote>
  <w:endnote w:type="continuationSeparator" w:id="0">
    <w:p w:rsidR="007E56A2" w:rsidRDefault="007E56A2" w:rsidP="00BA3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ˎ̥">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Kai Titling">
    <w:altName w:val="仿宋_GB2312"/>
    <w:panose1 w:val="00000000000000000000"/>
    <w:charset w:val="86"/>
    <w:family w:val="swiss"/>
    <w:notTrueType/>
    <w:pitch w:val="default"/>
    <w:sig w:usb0="00000001" w:usb1="080E0000" w:usb2="00000010" w:usb3="00000000" w:csb0="00040000" w:csb1="00000000"/>
  </w:font>
  <w:font w:name="昆仑楷体">
    <w:altName w:val="宋体"/>
    <w:charset w:val="86"/>
    <w:family w:val="swiss"/>
    <w:pitch w:val="default"/>
    <w:sig w:usb0="00000000" w:usb1="0000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汉鼎简书宋">
    <w:altName w:val="宋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panose1 w:val="00000000000000000000"/>
    <w:charset w:val="00"/>
    <w:family w:val="roman"/>
    <w:notTrueType/>
    <w:pitch w:val="default"/>
    <w:sig w:usb0="00000000" w:usb1="00000000" w:usb2="00000000" w:usb3="00000000" w:csb0="00000000" w:csb1="00000000"/>
  </w:font>
  <w:font w:name="新宋体">
    <w:panose1 w:val="02010609030101010101"/>
    <w:charset w:val="86"/>
    <w:family w:val="modern"/>
    <w:pitch w:val="fixed"/>
    <w:sig w:usb0="00000283" w:usb1="288F0000" w:usb2="00000016" w:usb3="00000000" w:csb0="00040001" w:csb1="00000000"/>
  </w:font>
  <w:font w:name="UniversalMath1 BT">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K">
    <w:altName w:val="Arial Unicode MS"/>
    <w:panose1 w:val="03000509000000000000"/>
    <w:charset w:val="86"/>
    <w:family w:val="script"/>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42A" w:rsidRDefault="005D6E20" w:rsidP="001D442A">
    <w:pPr>
      <w:pStyle w:val="a6"/>
      <w:ind w:firstLine="360"/>
      <w:jc w:val="right"/>
    </w:pPr>
    <w:fldSimple w:instr=" PAGE   \* MERGEFORMAT ">
      <w:r w:rsidR="00093A63" w:rsidRPr="00093A63">
        <w:rPr>
          <w:noProof/>
          <w:lang w:val="zh-CN"/>
        </w:rPr>
        <w:t>-</w:t>
      </w:r>
      <w:r w:rsidR="00093A63">
        <w:rPr>
          <w:noProof/>
        </w:rPr>
        <w:t xml:space="preserve"> 5 -</w:t>
      </w:r>
    </w:fldSimple>
  </w:p>
  <w:p w:rsidR="001D442A" w:rsidRPr="00F95234" w:rsidRDefault="001D442A" w:rsidP="001D442A">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6A2" w:rsidRDefault="007E56A2" w:rsidP="00BA30B3">
      <w:r>
        <w:separator/>
      </w:r>
    </w:p>
  </w:footnote>
  <w:footnote w:type="continuationSeparator" w:id="0">
    <w:p w:rsidR="007E56A2" w:rsidRDefault="007E56A2" w:rsidP="00BA30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231BB3"/>
    <w:multiLevelType w:val="singleLevel"/>
    <w:tmpl w:val="BE231BB3"/>
    <w:lvl w:ilvl="0">
      <w:start w:val="1"/>
      <w:numFmt w:val="chineseCounting"/>
      <w:suff w:val="nothing"/>
      <w:lvlText w:val="%1、"/>
      <w:lvlJc w:val="left"/>
      <w:rPr>
        <w:rFonts w:hint="eastAsia"/>
      </w:rPr>
    </w:lvl>
  </w:abstractNum>
  <w:abstractNum w:abstractNumId="1">
    <w:nsid w:val="D55658E3"/>
    <w:multiLevelType w:val="singleLevel"/>
    <w:tmpl w:val="D55658E3"/>
    <w:lvl w:ilvl="0">
      <w:start w:val="1"/>
      <w:numFmt w:val="bullet"/>
      <w:lvlText w:val=""/>
      <w:lvlJc w:val="left"/>
      <w:pPr>
        <w:tabs>
          <w:tab w:val="num" w:pos="2040"/>
        </w:tabs>
        <w:ind w:left="2040" w:hanging="360"/>
      </w:pPr>
      <w:rPr>
        <w:rFonts w:ascii="Wingdings" w:hAnsi="Wingdings" w:hint="default"/>
      </w:rPr>
    </w:lvl>
  </w:abstractNum>
  <w:abstractNum w:abstractNumId="2">
    <w:nsid w:val="FFFFFF7C"/>
    <w:multiLevelType w:val="singleLevel"/>
    <w:tmpl w:val="33406CD8"/>
    <w:lvl w:ilvl="0">
      <w:start w:val="1"/>
      <w:numFmt w:val="decimal"/>
      <w:pStyle w:val="5"/>
      <w:lvlText w:val="%1."/>
      <w:lvlJc w:val="left"/>
      <w:pPr>
        <w:tabs>
          <w:tab w:val="num" w:pos="2040"/>
        </w:tabs>
        <w:ind w:leftChars="800" w:left="2040" w:hangingChars="200" w:hanging="360"/>
      </w:pPr>
    </w:lvl>
  </w:abstractNum>
  <w:abstractNum w:abstractNumId="3">
    <w:nsid w:val="FFFFFF7D"/>
    <w:multiLevelType w:val="singleLevel"/>
    <w:tmpl w:val="BF02634A"/>
    <w:lvl w:ilvl="0">
      <w:start w:val="1"/>
      <w:numFmt w:val="decimal"/>
      <w:pStyle w:val="4"/>
      <w:lvlText w:val="%1."/>
      <w:lvlJc w:val="left"/>
      <w:pPr>
        <w:tabs>
          <w:tab w:val="num" w:pos="1620"/>
        </w:tabs>
        <w:ind w:leftChars="600" w:left="1620" w:hangingChars="200" w:hanging="360"/>
      </w:pPr>
    </w:lvl>
  </w:abstractNum>
  <w:abstractNum w:abstractNumId="4">
    <w:nsid w:val="FFFFFF7E"/>
    <w:multiLevelType w:val="singleLevel"/>
    <w:tmpl w:val="E77E9336"/>
    <w:lvl w:ilvl="0">
      <w:start w:val="1"/>
      <w:numFmt w:val="decimal"/>
      <w:pStyle w:val="3"/>
      <w:lvlText w:val="%1."/>
      <w:lvlJc w:val="left"/>
      <w:pPr>
        <w:tabs>
          <w:tab w:val="num" w:pos="1200"/>
        </w:tabs>
        <w:ind w:leftChars="400" w:left="1200" w:hangingChars="200" w:hanging="360"/>
      </w:pPr>
    </w:lvl>
  </w:abstractNum>
  <w:abstractNum w:abstractNumId="5">
    <w:nsid w:val="FFFFFF7F"/>
    <w:multiLevelType w:val="singleLevel"/>
    <w:tmpl w:val="ECDA0256"/>
    <w:lvl w:ilvl="0">
      <w:start w:val="1"/>
      <w:numFmt w:val="decimal"/>
      <w:pStyle w:val="2"/>
      <w:lvlText w:val="%1."/>
      <w:lvlJc w:val="left"/>
      <w:pPr>
        <w:tabs>
          <w:tab w:val="num" w:pos="780"/>
        </w:tabs>
        <w:ind w:leftChars="200" w:left="780" w:hangingChars="200" w:hanging="360"/>
      </w:pPr>
    </w:lvl>
  </w:abstractNum>
  <w:abstractNum w:abstractNumId="6">
    <w:nsid w:val="FFFFFF80"/>
    <w:multiLevelType w:val="singleLevel"/>
    <w:tmpl w:val="72FA81C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7">
    <w:nsid w:val="FFFFFF81"/>
    <w:multiLevelType w:val="singleLevel"/>
    <w:tmpl w:val="B472325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8">
    <w:nsid w:val="FFFFFF82"/>
    <w:multiLevelType w:val="singleLevel"/>
    <w:tmpl w:val="40EE4BA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9">
    <w:nsid w:val="FFFFFF83"/>
    <w:multiLevelType w:val="singleLevel"/>
    <w:tmpl w:val="1F789B00"/>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10">
    <w:nsid w:val="FFFFFF88"/>
    <w:multiLevelType w:val="singleLevel"/>
    <w:tmpl w:val="33521F36"/>
    <w:lvl w:ilvl="0">
      <w:start w:val="1"/>
      <w:numFmt w:val="decimal"/>
      <w:lvlText w:val="%1."/>
      <w:lvlJc w:val="left"/>
      <w:pPr>
        <w:tabs>
          <w:tab w:val="num" w:pos="360"/>
        </w:tabs>
        <w:ind w:left="360" w:hangingChars="200" w:hanging="360"/>
      </w:pPr>
    </w:lvl>
  </w:abstractNum>
  <w:abstractNum w:abstractNumId="11">
    <w:nsid w:val="FFFFFF89"/>
    <w:multiLevelType w:val="singleLevel"/>
    <w:tmpl w:val="3F0AE574"/>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2">
    <w:nsid w:val="FFFFFFFB"/>
    <w:multiLevelType w:val="multilevel"/>
    <w:tmpl w:val="6018F72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51"/>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3">
    <w:nsid w:val="00000001"/>
    <w:multiLevelType w:val="multilevel"/>
    <w:tmpl w:val="00000001"/>
    <w:lvl w:ilvl="0">
      <w:start w:val="1"/>
      <w:numFmt w:val="decimal"/>
      <w:pStyle w:val="21"/>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00000006"/>
    <w:multiLevelType w:val="multilevel"/>
    <w:tmpl w:val="00000006"/>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07E16598"/>
    <w:multiLevelType w:val="hybridMultilevel"/>
    <w:tmpl w:val="362A541A"/>
    <w:lvl w:ilvl="0" w:tplc="8066677C">
      <w:start w:val="1"/>
      <w:numFmt w:val="lowerLetter"/>
      <w:pStyle w:val="6"/>
      <w:lvlText w:val="%1."/>
      <w:lvlJc w:val="left"/>
      <w:pPr>
        <w:tabs>
          <w:tab w:val="num" w:pos="360"/>
        </w:tabs>
        <w:ind w:left="0" w:firstLine="0"/>
      </w:pPr>
      <w:rPr>
        <w:rFonts w:hint="eastAsia"/>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0FF85546"/>
    <w:multiLevelType w:val="hybridMultilevel"/>
    <w:tmpl w:val="632031A2"/>
    <w:lvl w:ilvl="0" w:tplc="21E254EC">
      <w:start w:val="1"/>
      <w:numFmt w:val="decimal"/>
      <w:lvlText w:val="（%1）"/>
      <w:lvlJc w:val="left"/>
      <w:pPr>
        <w:ind w:left="1193" w:hanging="72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17">
    <w:nsid w:val="103329A8"/>
    <w:multiLevelType w:val="hybridMultilevel"/>
    <w:tmpl w:val="7F74F704"/>
    <w:lvl w:ilvl="0" w:tplc="DC7281CE">
      <w:start w:val="1"/>
      <w:numFmt w:val="decimal"/>
      <w:lvlText w:val="4.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10479EB"/>
    <w:multiLevelType w:val="hybridMultilevel"/>
    <w:tmpl w:val="1262A494"/>
    <w:lvl w:ilvl="0" w:tplc="3D7C44B8">
      <w:start w:val="1"/>
      <w:numFmt w:val="decimal"/>
      <w:lvlText w:val="6. %1"/>
      <w:lvlJc w:val="left"/>
      <w:pPr>
        <w:ind w:left="420" w:hanging="420"/>
      </w:pPr>
      <w:rPr>
        <w:rFonts w:hint="eastAsia"/>
      </w:rPr>
    </w:lvl>
    <w:lvl w:ilvl="1" w:tplc="04090019" w:tentative="1">
      <w:start w:val="1"/>
      <w:numFmt w:val="lowerLetter"/>
      <w:lvlText w:val="%2)"/>
      <w:lvlJc w:val="left"/>
      <w:pPr>
        <w:ind w:left="622" w:hanging="420"/>
      </w:pPr>
    </w:lvl>
    <w:lvl w:ilvl="2" w:tplc="0409001B" w:tentative="1">
      <w:start w:val="1"/>
      <w:numFmt w:val="lowerRoman"/>
      <w:lvlText w:val="%3."/>
      <w:lvlJc w:val="right"/>
      <w:pPr>
        <w:ind w:left="1042" w:hanging="420"/>
      </w:pPr>
    </w:lvl>
    <w:lvl w:ilvl="3" w:tplc="0409000F" w:tentative="1">
      <w:start w:val="1"/>
      <w:numFmt w:val="decimal"/>
      <w:lvlText w:val="%4."/>
      <w:lvlJc w:val="left"/>
      <w:pPr>
        <w:ind w:left="1462" w:hanging="420"/>
      </w:pPr>
    </w:lvl>
    <w:lvl w:ilvl="4" w:tplc="04090019" w:tentative="1">
      <w:start w:val="1"/>
      <w:numFmt w:val="lowerLetter"/>
      <w:lvlText w:val="%5)"/>
      <w:lvlJc w:val="left"/>
      <w:pPr>
        <w:ind w:left="1882" w:hanging="420"/>
      </w:pPr>
    </w:lvl>
    <w:lvl w:ilvl="5" w:tplc="0409001B" w:tentative="1">
      <w:start w:val="1"/>
      <w:numFmt w:val="lowerRoman"/>
      <w:lvlText w:val="%6."/>
      <w:lvlJc w:val="right"/>
      <w:pPr>
        <w:ind w:left="2302" w:hanging="420"/>
      </w:pPr>
    </w:lvl>
    <w:lvl w:ilvl="6" w:tplc="0409000F" w:tentative="1">
      <w:start w:val="1"/>
      <w:numFmt w:val="decimal"/>
      <w:lvlText w:val="%7."/>
      <w:lvlJc w:val="left"/>
      <w:pPr>
        <w:ind w:left="2722" w:hanging="420"/>
      </w:pPr>
    </w:lvl>
    <w:lvl w:ilvl="7" w:tplc="04090019" w:tentative="1">
      <w:start w:val="1"/>
      <w:numFmt w:val="lowerLetter"/>
      <w:lvlText w:val="%8)"/>
      <w:lvlJc w:val="left"/>
      <w:pPr>
        <w:ind w:left="3142" w:hanging="420"/>
      </w:pPr>
    </w:lvl>
    <w:lvl w:ilvl="8" w:tplc="0409001B" w:tentative="1">
      <w:start w:val="1"/>
      <w:numFmt w:val="lowerRoman"/>
      <w:lvlText w:val="%9."/>
      <w:lvlJc w:val="right"/>
      <w:pPr>
        <w:ind w:left="3562" w:hanging="420"/>
      </w:pPr>
    </w:lvl>
  </w:abstractNum>
  <w:abstractNum w:abstractNumId="19">
    <w:nsid w:val="1B9D1BEB"/>
    <w:multiLevelType w:val="hybridMultilevel"/>
    <w:tmpl w:val="7E982776"/>
    <w:lvl w:ilvl="0" w:tplc="542813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C86777E"/>
    <w:multiLevelType w:val="hybridMultilevel"/>
    <w:tmpl w:val="BE9884D4"/>
    <w:lvl w:ilvl="0" w:tplc="E78EB440">
      <w:start w:val="1"/>
      <w:numFmt w:val="decimal"/>
      <w:lvlText w:val="3.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5B71E7C"/>
    <w:multiLevelType w:val="hybridMultilevel"/>
    <w:tmpl w:val="67328050"/>
    <w:lvl w:ilvl="0" w:tplc="4F0ABE22">
      <w:start w:val="1"/>
      <w:numFmt w:val="decimal"/>
      <w:lvlText w:val="2. %1"/>
      <w:lvlJc w:val="left"/>
      <w:pPr>
        <w:ind w:left="420" w:hanging="420"/>
      </w:pPr>
      <w:rPr>
        <w:rFonts w:hint="eastAsia"/>
      </w:rPr>
    </w:lvl>
    <w:lvl w:ilvl="1" w:tplc="AB682868" w:tentative="1">
      <w:start w:val="1"/>
      <w:numFmt w:val="lowerLetter"/>
      <w:lvlText w:val="%2)"/>
      <w:lvlJc w:val="left"/>
      <w:pPr>
        <w:ind w:left="840" w:hanging="420"/>
      </w:pPr>
    </w:lvl>
    <w:lvl w:ilvl="2" w:tplc="7C3A5276" w:tentative="1">
      <w:start w:val="1"/>
      <w:numFmt w:val="lowerRoman"/>
      <w:lvlText w:val="%3."/>
      <w:lvlJc w:val="right"/>
      <w:pPr>
        <w:ind w:left="1260" w:hanging="420"/>
      </w:pPr>
    </w:lvl>
    <w:lvl w:ilvl="3" w:tplc="ECAC3F98" w:tentative="1">
      <w:start w:val="1"/>
      <w:numFmt w:val="decimal"/>
      <w:lvlText w:val="%4."/>
      <w:lvlJc w:val="left"/>
      <w:pPr>
        <w:ind w:left="1680" w:hanging="420"/>
      </w:pPr>
    </w:lvl>
    <w:lvl w:ilvl="4" w:tplc="1CE85280" w:tentative="1">
      <w:start w:val="1"/>
      <w:numFmt w:val="lowerLetter"/>
      <w:lvlText w:val="%5)"/>
      <w:lvlJc w:val="left"/>
      <w:pPr>
        <w:ind w:left="2100" w:hanging="420"/>
      </w:pPr>
    </w:lvl>
    <w:lvl w:ilvl="5" w:tplc="908A87C8" w:tentative="1">
      <w:start w:val="1"/>
      <w:numFmt w:val="lowerRoman"/>
      <w:lvlText w:val="%6."/>
      <w:lvlJc w:val="right"/>
      <w:pPr>
        <w:ind w:left="2520" w:hanging="420"/>
      </w:pPr>
    </w:lvl>
    <w:lvl w:ilvl="6" w:tplc="92729E4E" w:tentative="1">
      <w:start w:val="1"/>
      <w:numFmt w:val="decimal"/>
      <w:lvlText w:val="%7."/>
      <w:lvlJc w:val="left"/>
      <w:pPr>
        <w:ind w:left="2940" w:hanging="420"/>
      </w:pPr>
    </w:lvl>
    <w:lvl w:ilvl="7" w:tplc="842C1936" w:tentative="1">
      <w:start w:val="1"/>
      <w:numFmt w:val="lowerLetter"/>
      <w:lvlText w:val="%8)"/>
      <w:lvlJc w:val="left"/>
      <w:pPr>
        <w:ind w:left="3360" w:hanging="420"/>
      </w:pPr>
    </w:lvl>
    <w:lvl w:ilvl="8" w:tplc="8194A048" w:tentative="1">
      <w:start w:val="1"/>
      <w:numFmt w:val="lowerRoman"/>
      <w:lvlText w:val="%9."/>
      <w:lvlJc w:val="right"/>
      <w:pPr>
        <w:ind w:left="3780" w:hanging="420"/>
      </w:pPr>
    </w:lvl>
  </w:abstractNum>
  <w:abstractNum w:abstractNumId="22">
    <w:nsid w:val="2CBF663B"/>
    <w:multiLevelType w:val="hybridMultilevel"/>
    <w:tmpl w:val="ADC62FAC"/>
    <w:lvl w:ilvl="0" w:tplc="8A0A2722">
      <w:start w:val="1"/>
      <w:numFmt w:val="decimalEnclosedCircle"/>
      <w:lvlText w:val="%1"/>
      <w:lvlJc w:val="left"/>
      <w:pPr>
        <w:tabs>
          <w:tab w:val="num" w:pos="885"/>
        </w:tabs>
        <w:ind w:left="885" w:hanging="360"/>
      </w:pPr>
      <w:rPr>
        <w:rFonts w:hint="default"/>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23">
    <w:nsid w:val="2D30492C"/>
    <w:multiLevelType w:val="multilevel"/>
    <w:tmpl w:val="04090023"/>
    <w:styleLink w:val="a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2D4E3E5A"/>
    <w:multiLevelType w:val="hybridMultilevel"/>
    <w:tmpl w:val="FEE411B6"/>
    <w:lvl w:ilvl="0" w:tplc="FC68C5C4">
      <w:start w:val="1"/>
      <w:numFmt w:val="decimal"/>
      <w:lvlText w:val="%1"/>
      <w:lvlJc w:val="left"/>
      <w:pPr>
        <w:ind w:left="360" w:hanging="360"/>
      </w:pPr>
      <w:rPr>
        <w:rFonts w:hint="default"/>
      </w:rPr>
    </w:lvl>
    <w:lvl w:ilvl="1" w:tplc="A01E47FA" w:tentative="1">
      <w:start w:val="1"/>
      <w:numFmt w:val="lowerLetter"/>
      <w:lvlText w:val="%2)"/>
      <w:lvlJc w:val="left"/>
      <w:pPr>
        <w:ind w:left="840" w:hanging="420"/>
      </w:pPr>
    </w:lvl>
    <w:lvl w:ilvl="2" w:tplc="A2AE7414" w:tentative="1">
      <w:start w:val="1"/>
      <w:numFmt w:val="lowerRoman"/>
      <w:lvlText w:val="%3."/>
      <w:lvlJc w:val="right"/>
      <w:pPr>
        <w:ind w:left="1260" w:hanging="420"/>
      </w:pPr>
    </w:lvl>
    <w:lvl w:ilvl="3" w:tplc="C69273BC" w:tentative="1">
      <w:start w:val="1"/>
      <w:numFmt w:val="decimal"/>
      <w:lvlText w:val="%4."/>
      <w:lvlJc w:val="left"/>
      <w:pPr>
        <w:ind w:left="1680" w:hanging="420"/>
      </w:pPr>
    </w:lvl>
    <w:lvl w:ilvl="4" w:tplc="6F64E34A" w:tentative="1">
      <w:start w:val="1"/>
      <w:numFmt w:val="lowerLetter"/>
      <w:lvlText w:val="%5)"/>
      <w:lvlJc w:val="left"/>
      <w:pPr>
        <w:ind w:left="2100" w:hanging="420"/>
      </w:pPr>
    </w:lvl>
    <w:lvl w:ilvl="5" w:tplc="4ECAF86C" w:tentative="1">
      <w:start w:val="1"/>
      <w:numFmt w:val="lowerRoman"/>
      <w:lvlText w:val="%6."/>
      <w:lvlJc w:val="right"/>
      <w:pPr>
        <w:ind w:left="2520" w:hanging="420"/>
      </w:pPr>
    </w:lvl>
    <w:lvl w:ilvl="6" w:tplc="DB92E9D2" w:tentative="1">
      <w:start w:val="1"/>
      <w:numFmt w:val="decimal"/>
      <w:lvlText w:val="%7."/>
      <w:lvlJc w:val="left"/>
      <w:pPr>
        <w:ind w:left="2940" w:hanging="420"/>
      </w:pPr>
    </w:lvl>
    <w:lvl w:ilvl="7" w:tplc="C736F58E" w:tentative="1">
      <w:start w:val="1"/>
      <w:numFmt w:val="lowerLetter"/>
      <w:lvlText w:val="%8)"/>
      <w:lvlJc w:val="left"/>
      <w:pPr>
        <w:ind w:left="3360" w:hanging="420"/>
      </w:pPr>
    </w:lvl>
    <w:lvl w:ilvl="8" w:tplc="FCD04F56" w:tentative="1">
      <w:start w:val="1"/>
      <w:numFmt w:val="lowerRoman"/>
      <w:lvlText w:val="%9."/>
      <w:lvlJc w:val="right"/>
      <w:pPr>
        <w:ind w:left="3780" w:hanging="420"/>
      </w:pPr>
    </w:lvl>
  </w:abstractNum>
  <w:abstractNum w:abstractNumId="25">
    <w:nsid w:val="2EB060AD"/>
    <w:multiLevelType w:val="singleLevel"/>
    <w:tmpl w:val="F05A47A6"/>
    <w:lvl w:ilvl="0">
      <w:start w:val="2"/>
      <w:numFmt w:val="upperLetter"/>
      <w:pStyle w:val="7"/>
      <w:lvlText w:val="%1."/>
      <w:lvlJc w:val="left"/>
      <w:pPr>
        <w:tabs>
          <w:tab w:val="num" w:pos="555"/>
        </w:tabs>
        <w:ind w:left="555" w:hanging="555"/>
      </w:pPr>
      <w:rPr>
        <w:rFonts w:hint="eastAsia"/>
      </w:rPr>
    </w:lvl>
  </w:abstractNum>
  <w:abstractNum w:abstractNumId="26">
    <w:nsid w:val="374D3F5E"/>
    <w:multiLevelType w:val="multilevel"/>
    <w:tmpl w:val="374D3F5E"/>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459651F5"/>
    <w:multiLevelType w:val="multilevel"/>
    <w:tmpl w:val="B6A8D7BA"/>
    <w:lvl w:ilvl="0">
      <w:start w:val="7"/>
      <w:numFmt w:val="decimal"/>
      <w:lvlText w:val="%1"/>
      <w:lvlJc w:val="left"/>
      <w:pPr>
        <w:tabs>
          <w:tab w:val="num" w:pos="525"/>
        </w:tabs>
        <w:ind w:left="525" w:hanging="525"/>
      </w:pPr>
      <w:rPr>
        <w:rFonts w:hint="default"/>
        <w:sz w:val="21"/>
      </w:rPr>
    </w:lvl>
    <w:lvl w:ilvl="1">
      <w:start w:val="2"/>
      <w:numFmt w:val="decimal"/>
      <w:lvlText w:val="%1.%2"/>
      <w:lvlJc w:val="left"/>
      <w:pPr>
        <w:tabs>
          <w:tab w:val="num" w:pos="720"/>
        </w:tabs>
        <w:ind w:left="720" w:hanging="720"/>
      </w:pPr>
      <w:rPr>
        <w:rFonts w:hint="default"/>
        <w:sz w:val="21"/>
      </w:rPr>
    </w:lvl>
    <w:lvl w:ilvl="2">
      <w:start w:val="2"/>
      <w:numFmt w:val="decimal"/>
      <w:lvlText w:val="%1.%2.%3"/>
      <w:lvlJc w:val="left"/>
      <w:pPr>
        <w:tabs>
          <w:tab w:val="num" w:pos="1080"/>
        </w:tabs>
        <w:ind w:left="1080" w:hanging="1080"/>
      </w:pPr>
      <w:rPr>
        <w:rFonts w:hint="default"/>
        <w:sz w:val="21"/>
      </w:rPr>
    </w:lvl>
    <w:lvl w:ilvl="3">
      <w:start w:val="1"/>
      <w:numFmt w:val="decimal"/>
      <w:lvlText w:val="%1.%2.%3.%4"/>
      <w:lvlJc w:val="left"/>
      <w:pPr>
        <w:tabs>
          <w:tab w:val="num" w:pos="1440"/>
        </w:tabs>
        <w:ind w:left="1440" w:hanging="1440"/>
      </w:pPr>
      <w:rPr>
        <w:rFonts w:hint="default"/>
        <w:sz w:val="21"/>
      </w:rPr>
    </w:lvl>
    <w:lvl w:ilvl="4">
      <w:start w:val="1"/>
      <w:numFmt w:val="decimal"/>
      <w:lvlText w:val="%1.%2.%3.%4.%5"/>
      <w:lvlJc w:val="left"/>
      <w:pPr>
        <w:tabs>
          <w:tab w:val="num" w:pos="1800"/>
        </w:tabs>
        <w:ind w:left="1800" w:hanging="1800"/>
      </w:pPr>
      <w:rPr>
        <w:rFonts w:hint="default"/>
        <w:sz w:val="21"/>
      </w:rPr>
    </w:lvl>
    <w:lvl w:ilvl="5">
      <w:start w:val="1"/>
      <w:numFmt w:val="decimal"/>
      <w:lvlText w:val="%1.%2.%3.%4.%5.%6"/>
      <w:lvlJc w:val="left"/>
      <w:pPr>
        <w:tabs>
          <w:tab w:val="num" w:pos="1800"/>
        </w:tabs>
        <w:ind w:left="1800" w:hanging="1800"/>
      </w:pPr>
      <w:rPr>
        <w:rFonts w:hint="default"/>
        <w:sz w:val="21"/>
      </w:rPr>
    </w:lvl>
    <w:lvl w:ilvl="6">
      <w:start w:val="1"/>
      <w:numFmt w:val="decimal"/>
      <w:lvlText w:val="%1.%2.%3.%4.%5.%6.%7"/>
      <w:lvlJc w:val="left"/>
      <w:pPr>
        <w:tabs>
          <w:tab w:val="num" w:pos="2160"/>
        </w:tabs>
        <w:ind w:left="2160" w:hanging="2160"/>
      </w:pPr>
      <w:rPr>
        <w:rFonts w:hint="default"/>
        <w:sz w:val="21"/>
      </w:rPr>
    </w:lvl>
    <w:lvl w:ilvl="7">
      <w:start w:val="1"/>
      <w:numFmt w:val="decimal"/>
      <w:lvlText w:val="%1.%2.%3.%4.%5.%6.%7.%8"/>
      <w:lvlJc w:val="left"/>
      <w:pPr>
        <w:tabs>
          <w:tab w:val="num" w:pos="2520"/>
        </w:tabs>
        <w:ind w:left="2520" w:hanging="2520"/>
      </w:pPr>
      <w:rPr>
        <w:rFonts w:hint="default"/>
        <w:sz w:val="21"/>
      </w:rPr>
    </w:lvl>
    <w:lvl w:ilvl="8">
      <w:start w:val="1"/>
      <w:numFmt w:val="decimal"/>
      <w:lvlText w:val="%1.%2.%3.%4.%5.%6.%7.%8.%9"/>
      <w:lvlJc w:val="left"/>
      <w:pPr>
        <w:tabs>
          <w:tab w:val="num" w:pos="2880"/>
        </w:tabs>
        <w:ind w:left="2880" w:hanging="2880"/>
      </w:pPr>
      <w:rPr>
        <w:rFonts w:hint="default"/>
        <w:sz w:val="21"/>
      </w:rPr>
    </w:lvl>
  </w:abstractNum>
  <w:abstractNum w:abstractNumId="28">
    <w:nsid w:val="49AC0720"/>
    <w:multiLevelType w:val="hybridMultilevel"/>
    <w:tmpl w:val="1A8CC10C"/>
    <w:lvl w:ilvl="0" w:tplc="5D086A82">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pStyle w:val="33Char13CharCharH3Heading3-old3CharC7"/>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36B6F1D"/>
    <w:multiLevelType w:val="singleLevel"/>
    <w:tmpl w:val="536B6F1D"/>
    <w:lvl w:ilvl="0">
      <w:start w:val="1"/>
      <w:numFmt w:val="bullet"/>
      <w:lvlText w:val=""/>
      <w:lvlJc w:val="left"/>
      <w:pPr>
        <w:tabs>
          <w:tab w:val="num" w:pos="425"/>
        </w:tabs>
        <w:ind w:left="425" w:hanging="425"/>
      </w:pPr>
      <w:rPr>
        <w:rFonts w:ascii="Wingdings" w:hAnsi="Wingdings" w:hint="default"/>
        <w:sz w:val="21"/>
      </w:rPr>
    </w:lvl>
  </w:abstractNum>
  <w:abstractNum w:abstractNumId="30">
    <w:nsid w:val="5D931AA3"/>
    <w:multiLevelType w:val="hybridMultilevel"/>
    <w:tmpl w:val="ED080868"/>
    <w:lvl w:ilvl="0" w:tplc="44B0AA7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1D62043"/>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2">
    <w:nsid w:val="6EFD3420"/>
    <w:multiLevelType w:val="hybridMultilevel"/>
    <w:tmpl w:val="8EB676E0"/>
    <w:lvl w:ilvl="0" w:tplc="916A336C">
      <w:start w:val="1"/>
      <w:numFmt w:val="decimal"/>
      <w:lvlText w:val="5. %1"/>
      <w:lvlJc w:val="left"/>
      <w:pPr>
        <w:ind w:left="420" w:hanging="420"/>
      </w:pPr>
      <w:rPr>
        <w:rFonts w:hint="eastAsia"/>
      </w:rPr>
    </w:lvl>
    <w:lvl w:ilvl="1" w:tplc="287A26A0" w:tentative="1">
      <w:start w:val="1"/>
      <w:numFmt w:val="lowerLetter"/>
      <w:lvlText w:val="%2)"/>
      <w:lvlJc w:val="left"/>
      <w:pPr>
        <w:ind w:left="840" w:hanging="420"/>
      </w:pPr>
    </w:lvl>
    <w:lvl w:ilvl="2" w:tplc="28884E30" w:tentative="1">
      <w:start w:val="1"/>
      <w:numFmt w:val="lowerRoman"/>
      <w:lvlText w:val="%3."/>
      <w:lvlJc w:val="right"/>
      <w:pPr>
        <w:ind w:left="1260" w:hanging="420"/>
      </w:pPr>
    </w:lvl>
    <w:lvl w:ilvl="3" w:tplc="DDFEF3EC" w:tentative="1">
      <w:start w:val="1"/>
      <w:numFmt w:val="decimal"/>
      <w:lvlText w:val="%4."/>
      <w:lvlJc w:val="left"/>
      <w:pPr>
        <w:ind w:left="1680" w:hanging="420"/>
      </w:pPr>
    </w:lvl>
    <w:lvl w:ilvl="4" w:tplc="496AC904" w:tentative="1">
      <w:start w:val="1"/>
      <w:numFmt w:val="lowerLetter"/>
      <w:lvlText w:val="%5)"/>
      <w:lvlJc w:val="left"/>
      <w:pPr>
        <w:ind w:left="2100" w:hanging="420"/>
      </w:pPr>
    </w:lvl>
    <w:lvl w:ilvl="5" w:tplc="3FE0D618" w:tentative="1">
      <w:start w:val="1"/>
      <w:numFmt w:val="lowerRoman"/>
      <w:lvlText w:val="%6."/>
      <w:lvlJc w:val="right"/>
      <w:pPr>
        <w:ind w:left="2520" w:hanging="420"/>
      </w:pPr>
    </w:lvl>
    <w:lvl w:ilvl="6" w:tplc="ED66E1AC" w:tentative="1">
      <w:start w:val="1"/>
      <w:numFmt w:val="decimal"/>
      <w:lvlText w:val="%7."/>
      <w:lvlJc w:val="left"/>
      <w:pPr>
        <w:ind w:left="2940" w:hanging="420"/>
      </w:pPr>
    </w:lvl>
    <w:lvl w:ilvl="7" w:tplc="32CAE09A" w:tentative="1">
      <w:start w:val="1"/>
      <w:numFmt w:val="lowerLetter"/>
      <w:lvlText w:val="%8)"/>
      <w:lvlJc w:val="left"/>
      <w:pPr>
        <w:ind w:left="3360" w:hanging="420"/>
      </w:pPr>
    </w:lvl>
    <w:lvl w:ilvl="8" w:tplc="057CBE9E" w:tentative="1">
      <w:start w:val="1"/>
      <w:numFmt w:val="lowerRoman"/>
      <w:lvlText w:val="%9."/>
      <w:lvlJc w:val="right"/>
      <w:pPr>
        <w:ind w:left="3780" w:hanging="420"/>
      </w:pPr>
    </w:lvl>
  </w:abstractNum>
  <w:abstractNum w:abstractNumId="33">
    <w:nsid w:val="7E832C2C"/>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3"/>
  </w:num>
  <w:num w:numId="2">
    <w:abstractNumId w:val="28"/>
  </w:num>
  <w:num w:numId="3">
    <w:abstractNumId w:val="27"/>
  </w:num>
  <w:num w:numId="4">
    <w:abstractNumId w:val="24"/>
  </w:num>
  <w:num w:numId="5">
    <w:abstractNumId w:val="21"/>
  </w:num>
  <w:num w:numId="6">
    <w:abstractNumId w:val="20"/>
  </w:num>
  <w:num w:numId="7">
    <w:abstractNumId w:val="17"/>
  </w:num>
  <w:num w:numId="8">
    <w:abstractNumId w:val="32"/>
  </w:num>
  <w:num w:numId="9">
    <w:abstractNumId w:val="18"/>
  </w:num>
  <w:num w:numId="10">
    <w:abstractNumId w:val="19"/>
  </w:num>
  <w:num w:numId="11">
    <w:abstractNumId w:val="30"/>
  </w:num>
  <w:num w:numId="12">
    <w:abstractNumId w:val="16"/>
  </w:num>
  <w:num w:numId="13">
    <w:abstractNumId w:val="26"/>
  </w:num>
  <w:num w:numId="14">
    <w:abstractNumId w:val="12"/>
  </w:num>
  <w:num w:numId="15">
    <w:abstractNumId w:val="25"/>
  </w:num>
  <w:num w:numId="16">
    <w:abstractNumId w:val="33"/>
  </w:num>
  <w:num w:numId="17">
    <w:abstractNumId w:val="31"/>
  </w:num>
  <w:num w:numId="18">
    <w:abstractNumId w:val="10"/>
  </w:num>
  <w:num w:numId="19">
    <w:abstractNumId w:val="5"/>
  </w:num>
  <w:num w:numId="20">
    <w:abstractNumId w:val="4"/>
  </w:num>
  <w:num w:numId="21">
    <w:abstractNumId w:val="3"/>
  </w:num>
  <w:num w:numId="22">
    <w:abstractNumId w:val="2"/>
  </w:num>
  <w:num w:numId="23">
    <w:abstractNumId w:val="11"/>
  </w:num>
  <w:num w:numId="24">
    <w:abstractNumId w:val="9"/>
  </w:num>
  <w:num w:numId="25">
    <w:abstractNumId w:val="8"/>
  </w:num>
  <w:num w:numId="26">
    <w:abstractNumId w:val="7"/>
  </w:num>
  <w:num w:numId="27">
    <w:abstractNumId w:val="6"/>
  </w:num>
  <w:num w:numId="28">
    <w:abstractNumId w:val="23"/>
  </w:num>
  <w:num w:numId="29">
    <w:abstractNumId w:val="15"/>
  </w:num>
  <w:num w:numId="30">
    <w:abstractNumId w:val="22"/>
  </w:num>
  <w:num w:numId="31">
    <w:abstractNumId w:val="14"/>
  </w:num>
  <w:num w:numId="32">
    <w:abstractNumId w:val="29"/>
  </w:num>
  <w:num w:numId="33">
    <w:abstractNumId w:val="1"/>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30B3"/>
    <w:rsid w:val="000126EE"/>
    <w:rsid w:val="00013432"/>
    <w:rsid w:val="00015AFE"/>
    <w:rsid w:val="0003326B"/>
    <w:rsid w:val="00045FF5"/>
    <w:rsid w:val="00092DEC"/>
    <w:rsid w:val="00093A63"/>
    <w:rsid w:val="000B63FA"/>
    <w:rsid w:val="000C233E"/>
    <w:rsid w:val="001121ED"/>
    <w:rsid w:val="00137589"/>
    <w:rsid w:val="00183485"/>
    <w:rsid w:val="001943C3"/>
    <w:rsid w:val="001B17B9"/>
    <w:rsid w:val="001B4515"/>
    <w:rsid w:val="001C3F57"/>
    <w:rsid w:val="001D442A"/>
    <w:rsid w:val="00230E78"/>
    <w:rsid w:val="00242076"/>
    <w:rsid w:val="00285E64"/>
    <w:rsid w:val="0029023D"/>
    <w:rsid w:val="00296A6A"/>
    <w:rsid w:val="002A5D15"/>
    <w:rsid w:val="002B2364"/>
    <w:rsid w:val="002B5A0F"/>
    <w:rsid w:val="002C241F"/>
    <w:rsid w:val="0030070E"/>
    <w:rsid w:val="003129FC"/>
    <w:rsid w:val="00335E67"/>
    <w:rsid w:val="00365646"/>
    <w:rsid w:val="00370EDA"/>
    <w:rsid w:val="00393410"/>
    <w:rsid w:val="003D23B7"/>
    <w:rsid w:val="00400494"/>
    <w:rsid w:val="004263DD"/>
    <w:rsid w:val="0043042A"/>
    <w:rsid w:val="00450146"/>
    <w:rsid w:val="0048266D"/>
    <w:rsid w:val="004852F4"/>
    <w:rsid w:val="004D6B5A"/>
    <w:rsid w:val="004D7538"/>
    <w:rsid w:val="004E766F"/>
    <w:rsid w:val="00502D49"/>
    <w:rsid w:val="00515A68"/>
    <w:rsid w:val="0052117A"/>
    <w:rsid w:val="00551D0A"/>
    <w:rsid w:val="00564FC4"/>
    <w:rsid w:val="00572D1D"/>
    <w:rsid w:val="0058248E"/>
    <w:rsid w:val="005C5C34"/>
    <w:rsid w:val="005D6E20"/>
    <w:rsid w:val="00653596"/>
    <w:rsid w:val="00653D5A"/>
    <w:rsid w:val="00655DF5"/>
    <w:rsid w:val="006571F7"/>
    <w:rsid w:val="00670407"/>
    <w:rsid w:val="0068330A"/>
    <w:rsid w:val="006C652E"/>
    <w:rsid w:val="006D63AB"/>
    <w:rsid w:val="007A58C0"/>
    <w:rsid w:val="007E56A2"/>
    <w:rsid w:val="0086698E"/>
    <w:rsid w:val="00866A0D"/>
    <w:rsid w:val="0089152C"/>
    <w:rsid w:val="0089725C"/>
    <w:rsid w:val="008A0000"/>
    <w:rsid w:val="008A00EA"/>
    <w:rsid w:val="008B13D1"/>
    <w:rsid w:val="008E7C8A"/>
    <w:rsid w:val="00903A1C"/>
    <w:rsid w:val="00911988"/>
    <w:rsid w:val="00920055"/>
    <w:rsid w:val="009404C4"/>
    <w:rsid w:val="009544C6"/>
    <w:rsid w:val="00971794"/>
    <w:rsid w:val="00991E68"/>
    <w:rsid w:val="009A1E4B"/>
    <w:rsid w:val="009A7610"/>
    <w:rsid w:val="009B18F8"/>
    <w:rsid w:val="009C3189"/>
    <w:rsid w:val="00A24434"/>
    <w:rsid w:val="00A65405"/>
    <w:rsid w:val="00A824E5"/>
    <w:rsid w:val="00A8346E"/>
    <w:rsid w:val="00A92B43"/>
    <w:rsid w:val="00AB1036"/>
    <w:rsid w:val="00AB299A"/>
    <w:rsid w:val="00AF22B9"/>
    <w:rsid w:val="00AF2678"/>
    <w:rsid w:val="00B112B7"/>
    <w:rsid w:val="00B16B46"/>
    <w:rsid w:val="00B61910"/>
    <w:rsid w:val="00B668D3"/>
    <w:rsid w:val="00B70572"/>
    <w:rsid w:val="00B768CB"/>
    <w:rsid w:val="00B843F6"/>
    <w:rsid w:val="00B96B6F"/>
    <w:rsid w:val="00BA30B3"/>
    <w:rsid w:val="00BF64CE"/>
    <w:rsid w:val="00C1498F"/>
    <w:rsid w:val="00C20069"/>
    <w:rsid w:val="00C462C2"/>
    <w:rsid w:val="00CA2796"/>
    <w:rsid w:val="00CD52C0"/>
    <w:rsid w:val="00CE4E5C"/>
    <w:rsid w:val="00D01636"/>
    <w:rsid w:val="00D01E3A"/>
    <w:rsid w:val="00D06886"/>
    <w:rsid w:val="00D47EAB"/>
    <w:rsid w:val="00D6130A"/>
    <w:rsid w:val="00D766CD"/>
    <w:rsid w:val="00D94AA7"/>
    <w:rsid w:val="00DA0A52"/>
    <w:rsid w:val="00DC1764"/>
    <w:rsid w:val="00DD4A3F"/>
    <w:rsid w:val="00DD7A82"/>
    <w:rsid w:val="00DD7C77"/>
    <w:rsid w:val="00E57402"/>
    <w:rsid w:val="00E671FE"/>
    <w:rsid w:val="00E70FCD"/>
    <w:rsid w:val="00E84474"/>
    <w:rsid w:val="00EB1120"/>
    <w:rsid w:val="00EB2406"/>
    <w:rsid w:val="00F03C6E"/>
    <w:rsid w:val="00F137C9"/>
    <w:rsid w:val="00F20278"/>
    <w:rsid w:val="00F23217"/>
    <w:rsid w:val="00F50311"/>
    <w:rsid w:val="00F86A33"/>
    <w:rsid w:val="00FF01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2" w:uiPriority="99"/>
    <w:lsdException w:name="index 3"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qFormat="1"/>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List 4" w:qFormat="1"/>
    <w:lsdException w:name="List Bullet 5" w:uiPriority="99"/>
    <w:lsdException w:name="Title" w:semiHidden="0" w:unhideWhenUsed="0" w:qFormat="1"/>
    <w:lsdException w:name="Default Paragraph Font" w:uiPriority="1"/>
    <w:lsdException w:name="Body Text" w:uiPriority="99"/>
    <w:lsdException w:name="Subtitle" w:semiHidden="0" w:unhideWhenUsed="0" w:qFormat="1"/>
    <w:lsdException w:name="Date" w:uiPriority="99"/>
    <w:lsdException w:name="Body Text First Indent" w:uiPriority="99"/>
    <w:lsdException w:name="Body Text 2" w:uiPriority="99"/>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qFormat="1"/>
    <w:lsdException w:name="Normal Table"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655DF5"/>
    <w:pPr>
      <w:widowControl w:val="0"/>
      <w:jc w:val="both"/>
    </w:pPr>
  </w:style>
  <w:style w:type="paragraph" w:styleId="1">
    <w:name w:val="heading 1"/>
    <w:aliases w:val="一级标题，黑粗，三号，序号,Char,1,章,章名,副标题 1,Ch,一、"/>
    <w:basedOn w:val="a1"/>
    <w:next w:val="a1"/>
    <w:link w:val="1Char"/>
    <w:qFormat/>
    <w:rsid w:val="00F03C6E"/>
    <w:pPr>
      <w:keepNext/>
      <w:keepLines/>
      <w:adjustRightInd w:val="0"/>
      <w:snapToGrid w:val="0"/>
      <w:spacing w:line="360" w:lineRule="auto"/>
      <w:outlineLvl w:val="0"/>
    </w:pPr>
    <w:rPr>
      <w:rFonts w:ascii="Times New Roman" w:eastAsia="宋体" w:hAnsi="Times New Roman" w:cs="Times New Roman"/>
      <w:b/>
      <w:bCs/>
      <w:kern w:val="44"/>
      <w:sz w:val="32"/>
      <w:szCs w:val="44"/>
    </w:rPr>
  </w:style>
  <w:style w:type="paragraph" w:styleId="22">
    <w:name w:val="heading 2"/>
    <w:aliases w:val="标题2,标题 2 Char Char Char Char Char Char Char Char Char Char Char Char Char Char Char Char Char Char Char Char Char Char Char Char Char Char Char Char Char,Heading 2 Hidden,Heading 2 CCBS,heading 2,H2,sect 1.2,H21,R2,h2,Level 2 Topic Heading,l2,prop2"/>
    <w:basedOn w:val="a1"/>
    <w:next w:val="a1"/>
    <w:link w:val="2Char"/>
    <w:uiPriority w:val="9"/>
    <w:qFormat/>
    <w:rsid w:val="00F03C6E"/>
    <w:pPr>
      <w:keepNext/>
      <w:keepLines/>
      <w:adjustRightInd w:val="0"/>
      <w:snapToGrid w:val="0"/>
      <w:spacing w:line="360" w:lineRule="auto"/>
      <w:outlineLvl w:val="1"/>
    </w:pPr>
    <w:rPr>
      <w:rFonts w:ascii="Arial" w:eastAsia="宋体" w:hAnsi="Arial" w:cs="Times New Roman"/>
      <w:b/>
      <w:bCs/>
      <w:sz w:val="30"/>
      <w:szCs w:val="32"/>
    </w:rPr>
  </w:style>
  <w:style w:type="paragraph" w:styleId="31">
    <w:name w:val="heading 3"/>
    <w:aliases w:val="标题 3 Char1,标题 3 Char Char,H3,Heading 3 - old,标题 3 Char Char Char Char,标题 3 Char Char Char Char Char,1.1.1,条,三级标题，黑粗，四号，序号,三级标题,h3 sub heading,节,B Head,条标题1.1.1,小节标题,标2,1.1,小节名,小节,段,头,Sottoparagrafo,Re,h3,3,heading 3- body,h3b,h3a"/>
    <w:basedOn w:val="a1"/>
    <w:next w:val="a1"/>
    <w:link w:val="3Char"/>
    <w:uiPriority w:val="9"/>
    <w:qFormat/>
    <w:rsid w:val="00F03C6E"/>
    <w:pPr>
      <w:keepNext/>
      <w:keepLines/>
      <w:adjustRightInd w:val="0"/>
      <w:snapToGrid w:val="0"/>
      <w:spacing w:line="360" w:lineRule="auto"/>
      <w:ind w:firstLineChars="200" w:firstLine="560"/>
      <w:outlineLvl w:val="2"/>
    </w:pPr>
    <w:rPr>
      <w:rFonts w:ascii="仿宋_GB2312" w:eastAsia="宋体" w:hAnsi="仿宋_GB2312" w:cs="Times New Roman"/>
      <w:b/>
      <w:sz w:val="28"/>
      <w:szCs w:val="21"/>
    </w:rPr>
  </w:style>
  <w:style w:type="paragraph" w:styleId="41">
    <w:name w:val="heading 4"/>
    <w:aliases w:val="1.1.1.1标题 4,4,1.1.1.1,标题 4.1.1.1.1,款,四级标题，黑粗，小四，序号,H4,h4 sub sub heading,第一条,Subsection"/>
    <w:basedOn w:val="a1"/>
    <w:next w:val="a1"/>
    <w:link w:val="4Char"/>
    <w:uiPriority w:val="99"/>
    <w:unhideWhenUsed/>
    <w:qFormat/>
    <w:rsid w:val="00F03C6E"/>
    <w:pPr>
      <w:keepNext/>
      <w:keepLines/>
      <w:spacing w:before="280" w:after="290" w:line="376" w:lineRule="auto"/>
      <w:outlineLvl w:val="3"/>
    </w:pPr>
    <w:rPr>
      <w:rFonts w:ascii="Cambria" w:eastAsia="宋体" w:hAnsi="Cambria" w:cs="Times New Roman"/>
      <w:b/>
      <w:bCs/>
      <w:sz w:val="28"/>
      <w:szCs w:val="28"/>
    </w:rPr>
  </w:style>
  <w:style w:type="paragraph" w:styleId="51">
    <w:name w:val="heading 5"/>
    <w:aliases w:val="H5,H51,MB5,1),项,无序号，小四黑常规，空两字"/>
    <w:basedOn w:val="a1"/>
    <w:next w:val="a1"/>
    <w:link w:val="5Char"/>
    <w:uiPriority w:val="99"/>
    <w:qFormat/>
    <w:rsid w:val="00D47EAB"/>
    <w:pPr>
      <w:keepNext/>
      <w:keepLines/>
      <w:numPr>
        <w:ilvl w:val="4"/>
        <w:numId w:val="14"/>
      </w:numPr>
      <w:autoSpaceDE w:val="0"/>
      <w:autoSpaceDN w:val="0"/>
      <w:adjustRightInd w:val="0"/>
      <w:spacing w:line="288" w:lineRule="auto"/>
      <w:jc w:val="left"/>
      <w:textAlignment w:val="baseline"/>
      <w:outlineLvl w:val="4"/>
    </w:pPr>
    <w:rPr>
      <w:rFonts w:ascii="Calibri" w:eastAsia="宋体" w:hAnsi="Calibri" w:cs="Times New Roman"/>
      <w:b/>
      <w:kern w:val="0"/>
      <w:sz w:val="24"/>
      <w:szCs w:val="20"/>
    </w:rPr>
  </w:style>
  <w:style w:type="paragraph" w:styleId="6">
    <w:name w:val="heading 6"/>
    <w:aliases w:val="无节,标题8,标题6，6级标题，小四中宋粗，无序号"/>
    <w:basedOn w:val="a1"/>
    <w:next w:val="a1"/>
    <w:link w:val="6Char"/>
    <w:uiPriority w:val="99"/>
    <w:qFormat/>
    <w:rsid w:val="00D47EAB"/>
    <w:pPr>
      <w:numPr>
        <w:numId w:val="29"/>
      </w:numPr>
      <w:adjustRightInd w:val="0"/>
      <w:snapToGrid w:val="0"/>
      <w:spacing w:beforeLines="10" w:line="460" w:lineRule="exact"/>
      <w:outlineLvl w:val="5"/>
    </w:pPr>
    <w:rPr>
      <w:rFonts w:ascii="ˎ̥" w:eastAsia="宋体" w:hAnsi="ˎ̥" w:cs="Times New Roman"/>
      <w:color w:val="000000"/>
      <w:kern w:val="0"/>
      <w:sz w:val="24"/>
      <w:szCs w:val="26"/>
    </w:rPr>
  </w:style>
  <w:style w:type="paragraph" w:styleId="7">
    <w:name w:val="heading 7"/>
    <w:aliases w:val="标题 7表内5号,标题 7 表,无节条"/>
    <w:basedOn w:val="a1"/>
    <w:next w:val="a1"/>
    <w:link w:val="7Char"/>
    <w:uiPriority w:val="99"/>
    <w:qFormat/>
    <w:rsid w:val="00D47EAB"/>
    <w:pPr>
      <w:keepNext/>
      <w:numPr>
        <w:numId w:val="15"/>
      </w:numPr>
      <w:tabs>
        <w:tab w:val="clear" w:pos="555"/>
        <w:tab w:val="num" w:pos="360"/>
        <w:tab w:val="left" w:pos="600"/>
      </w:tabs>
      <w:adjustRightInd w:val="0"/>
      <w:spacing w:line="480" w:lineRule="exact"/>
      <w:ind w:firstLineChars="200" w:firstLine="200"/>
      <w:textAlignment w:val="baseline"/>
      <w:outlineLvl w:val="6"/>
    </w:pPr>
    <w:rPr>
      <w:rFonts w:ascii="Times New Roman" w:eastAsia="宋体" w:hAnsi="Times New Roman" w:cs="Times New Roman"/>
      <w:spacing w:val="4"/>
      <w:kern w:val="0"/>
      <w:sz w:val="28"/>
      <w:szCs w:val="20"/>
    </w:rPr>
  </w:style>
  <w:style w:type="paragraph" w:styleId="8">
    <w:name w:val="heading 8"/>
    <w:aliases w:val="无节款,标题8--表题"/>
    <w:basedOn w:val="a1"/>
    <w:next w:val="a1"/>
    <w:link w:val="8Char"/>
    <w:uiPriority w:val="99"/>
    <w:qFormat/>
    <w:rsid w:val="00D47EAB"/>
    <w:pPr>
      <w:keepNext/>
      <w:keepLines/>
      <w:adjustRightInd w:val="0"/>
      <w:snapToGrid w:val="0"/>
      <w:spacing w:beforeLines="10" w:after="64" w:line="320" w:lineRule="atLeast"/>
      <w:ind w:firstLineChars="200" w:firstLine="200"/>
      <w:outlineLvl w:val="7"/>
    </w:pPr>
    <w:rPr>
      <w:rFonts w:ascii="Arial" w:eastAsia="黑体" w:hAnsi="Arial" w:cs="Times New Roman"/>
      <w:snapToGrid w:val="0"/>
      <w:kern w:val="0"/>
      <w:sz w:val="24"/>
      <w:szCs w:val="24"/>
    </w:rPr>
  </w:style>
  <w:style w:type="paragraph" w:styleId="9">
    <w:name w:val="heading 9"/>
    <w:basedOn w:val="a1"/>
    <w:next w:val="a1"/>
    <w:link w:val="9Char"/>
    <w:uiPriority w:val="99"/>
    <w:qFormat/>
    <w:rsid w:val="00D47EAB"/>
    <w:pPr>
      <w:keepNext/>
      <w:keepLines/>
      <w:adjustRightInd w:val="0"/>
      <w:snapToGrid w:val="0"/>
      <w:spacing w:beforeLines="10" w:after="64" w:line="320" w:lineRule="atLeast"/>
      <w:ind w:firstLineChars="200" w:firstLine="200"/>
      <w:outlineLvl w:val="8"/>
    </w:pPr>
    <w:rPr>
      <w:rFonts w:ascii="Arial" w:eastAsia="黑体" w:hAnsi="Arial" w:cs="Times New Roman"/>
      <w:snapToGrid w:val="0"/>
      <w:kern w:val="0"/>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一级标题，黑粗，三号，序号 Char1,Char Char2,1 Char1,章 Char1,章名 Char1,副标题 1 Char1,Ch Char1,一、 Char1"/>
    <w:basedOn w:val="a2"/>
    <w:link w:val="1"/>
    <w:rsid w:val="00F03C6E"/>
    <w:rPr>
      <w:rFonts w:ascii="Times New Roman" w:eastAsia="宋体" w:hAnsi="Times New Roman" w:cs="Times New Roman"/>
      <w:b/>
      <w:bCs/>
      <w:kern w:val="44"/>
      <w:sz w:val="32"/>
      <w:szCs w:val="44"/>
    </w:rPr>
  </w:style>
  <w:style w:type="character" w:customStyle="1" w:styleId="2Char">
    <w:name w:val="标题 2 Char"/>
    <w:aliases w:val="标题2 Char2,标题 2 Char Char Char Char Char Char Char Char Char Char Char Char Char Char Char Char Char Char Char Char Char Char Char Char Char Char Char Char Char Char1,Heading 2 Hidden Char1,Heading 2 CCBS Char1,heading 2 Char1,H2 Char1,H21 Char"/>
    <w:basedOn w:val="a2"/>
    <w:link w:val="22"/>
    <w:uiPriority w:val="9"/>
    <w:rsid w:val="00F03C6E"/>
    <w:rPr>
      <w:rFonts w:ascii="Arial" w:eastAsia="宋体" w:hAnsi="Arial" w:cs="Times New Roman"/>
      <w:b/>
      <w:bCs/>
      <w:sz w:val="30"/>
      <w:szCs w:val="32"/>
    </w:rPr>
  </w:style>
  <w:style w:type="character" w:customStyle="1" w:styleId="3Char">
    <w:name w:val="标题 3 Char"/>
    <w:aliases w:val="标题 3 Char1 Char1,标题 3 Char Char Char1,H3 Char1,Heading 3 - old Char1,标题 3 Char Char Char Char Char2,标题 3 Char Char Char Char Char Char1,1.1.1 Char1,条 Char1,三级标题，黑粗，四号，序号 Char1,三级标题 Char1,h3 sub heading Char1,节 Char2,B Head Char1,条标题1.1.1 Char1"/>
    <w:basedOn w:val="a2"/>
    <w:link w:val="31"/>
    <w:uiPriority w:val="9"/>
    <w:rsid w:val="00F03C6E"/>
    <w:rPr>
      <w:rFonts w:ascii="仿宋_GB2312" w:eastAsia="宋体" w:hAnsi="仿宋_GB2312" w:cs="Times New Roman"/>
      <w:b/>
      <w:sz w:val="28"/>
      <w:szCs w:val="21"/>
    </w:rPr>
  </w:style>
  <w:style w:type="character" w:customStyle="1" w:styleId="4Char">
    <w:name w:val="标题 4 Char"/>
    <w:aliases w:val="1.1.1.1标题 4 Char1,4 Char1,1.1.1.1 Char1,标题 4.1.1.1.1 Char1,款 Char1,四级标题，黑粗，小四，序号 Char1,H4 Char1,h4 sub sub heading Char1,第一条 Char1,Subsection Char1"/>
    <w:basedOn w:val="a2"/>
    <w:link w:val="41"/>
    <w:uiPriority w:val="99"/>
    <w:rsid w:val="00F03C6E"/>
    <w:rPr>
      <w:rFonts w:ascii="Cambria" w:eastAsia="宋体" w:hAnsi="Cambria" w:cs="Times New Roman"/>
      <w:b/>
      <w:bCs/>
      <w:sz w:val="28"/>
      <w:szCs w:val="28"/>
    </w:rPr>
  </w:style>
  <w:style w:type="paragraph" w:styleId="a5">
    <w:name w:val="header"/>
    <w:aliases w:val="g"/>
    <w:basedOn w:val="a1"/>
    <w:link w:val="Char"/>
    <w:uiPriority w:val="99"/>
    <w:unhideWhenUsed/>
    <w:rsid w:val="00BA30B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g Char1"/>
    <w:basedOn w:val="a2"/>
    <w:link w:val="a5"/>
    <w:uiPriority w:val="99"/>
    <w:rsid w:val="00BA30B3"/>
    <w:rPr>
      <w:sz w:val="18"/>
      <w:szCs w:val="18"/>
    </w:rPr>
  </w:style>
  <w:style w:type="paragraph" w:styleId="a6">
    <w:name w:val="footer"/>
    <w:basedOn w:val="a1"/>
    <w:link w:val="Char0"/>
    <w:uiPriority w:val="99"/>
    <w:unhideWhenUsed/>
    <w:rsid w:val="00BA30B3"/>
    <w:pPr>
      <w:tabs>
        <w:tab w:val="center" w:pos="4153"/>
        <w:tab w:val="right" w:pos="8306"/>
      </w:tabs>
      <w:snapToGrid w:val="0"/>
      <w:jc w:val="left"/>
    </w:pPr>
    <w:rPr>
      <w:sz w:val="18"/>
      <w:szCs w:val="18"/>
    </w:rPr>
  </w:style>
  <w:style w:type="character" w:customStyle="1" w:styleId="Char0">
    <w:name w:val="页脚 Char"/>
    <w:basedOn w:val="a2"/>
    <w:link w:val="a6"/>
    <w:uiPriority w:val="99"/>
    <w:rsid w:val="00BA30B3"/>
    <w:rPr>
      <w:sz w:val="18"/>
      <w:szCs w:val="18"/>
    </w:rPr>
  </w:style>
  <w:style w:type="paragraph" w:styleId="a7">
    <w:name w:val="List Paragraph"/>
    <w:basedOn w:val="a1"/>
    <w:uiPriority w:val="34"/>
    <w:qFormat/>
    <w:rsid w:val="00971794"/>
    <w:pPr>
      <w:ind w:firstLineChars="200" w:firstLine="420"/>
    </w:pPr>
  </w:style>
  <w:style w:type="character" w:styleId="a8">
    <w:name w:val="page number"/>
    <w:basedOn w:val="a2"/>
    <w:rsid w:val="00F03C6E"/>
  </w:style>
  <w:style w:type="paragraph" w:styleId="10">
    <w:name w:val="toc 1"/>
    <w:basedOn w:val="a1"/>
    <w:next w:val="a1"/>
    <w:qFormat/>
    <w:rsid w:val="00F03C6E"/>
    <w:pPr>
      <w:tabs>
        <w:tab w:val="right" w:leader="dot" w:pos="9060"/>
      </w:tabs>
      <w:adjustRightInd w:val="0"/>
      <w:snapToGrid w:val="0"/>
      <w:spacing w:line="300" w:lineRule="auto"/>
      <w:ind w:firstLineChars="200" w:firstLine="560"/>
    </w:pPr>
    <w:rPr>
      <w:rFonts w:ascii="Times New Roman" w:eastAsia="宋体" w:hAnsi="Times New Roman" w:cs="Times New Roman"/>
      <w:sz w:val="28"/>
      <w:szCs w:val="24"/>
    </w:rPr>
  </w:style>
  <w:style w:type="paragraph" w:styleId="32">
    <w:name w:val="toc 3"/>
    <w:basedOn w:val="a1"/>
    <w:next w:val="a1"/>
    <w:qFormat/>
    <w:rsid w:val="00F03C6E"/>
    <w:pPr>
      <w:adjustRightInd w:val="0"/>
      <w:snapToGrid w:val="0"/>
      <w:spacing w:line="360" w:lineRule="auto"/>
      <w:ind w:leftChars="400" w:left="840" w:firstLineChars="200" w:firstLine="560"/>
    </w:pPr>
    <w:rPr>
      <w:rFonts w:ascii="Times New Roman" w:eastAsia="宋体" w:hAnsi="Times New Roman" w:cs="Times New Roman"/>
      <w:sz w:val="28"/>
      <w:szCs w:val="24"/>
    </w:rPr>
  </w:style>
  <w:style w:type="paragraph" w:styleId="23">
    <w:name w:val="toc 2"/>
    <w:basedOn w:val="a1"/>
    <w:next w:val="a1"/>
    <w:qFormat/>
    <w:rsid w:val="00F03C6E"/>
    <w:pPr>
      <w:tabs>
        <w:tab w:val="left" w:pos="810"/>
        <w:tab w:val="right" w:leader="dot" w:pos="9060"/>
      </w:tabs>
      <w:adjustRightInd w:val="0"/>
      <w:snapToGrid w:val="0"/>
      <w:spacing w:line="300" w:lineRule="auto"/>
      <w:ind w:leftChars="200" w:left="420" w:firstLineChars="200" w:firstLine="560"/>
    </w:pPr>
    <w:rPr>
      <w:rFonts w:ascii="Times New Roman" w:eastAsia="宋体" w:hAnsi="Times New Roman" w:cs="Times New Roman"/>
      <w:sz w:val="28"/>
      <w:szCs w:val="24"/>
    </w:rPr>
  </w:style>
  <w:style w:type="character" w:styleId="a9">
    <w:name w:val="Hyperlink"/>
    <w:basedOn w:val="a2"/>
    <w:uiPriority w:val="99"/>
    <w:unhideWhenUsed/>
    <w:rsid w:val="00F03C6E"/>
    <w:rPr>
      <w:color w:val="0000FF"/>
      <w:u w:val="single"/>
    </w:rPr>
  </w:style>
  <w:style w:type="paragraph" w:styleId="aa">
    <w:name w:val="Balloon Text"/>
    <w:basedOn w:val="a1"/>
    <w:link w:val="Char1"/>
    <w:uiPriority w:val="99"/>
    <w:semiHidden/>
    <w:unhideWhenUsed/>
    <w:rsid w:val="00F03C6E"/>
    <w:rPr>
      <w:sz w:val="18"/>
      <w:szCs w:val="18"/>
    </w:rPr>
  </w:style>
  <w:style w:type="character" w:customStyle="1" w:styleId="Char1">
    <w:name w:val="批注框文本 Char"/>
    <w:basedOn w:val="a2"/>
    <w:link w:val="aa"/>
    <w:uiPriority w:val="99"/>
    <w:semiHidden/>
    <w:rsid w:val="00F03C6E"/>
    <w:rPr>
      <w:sz w:val="18"/>
      <w:szCs w:val="18"/>
    </w:rPr>
  </w:style>
  <w:style w:type="character" w:customStyle="1" w:styleId="textblack1">
    <w:name w:val="textblack1"/>
    <w:basedOn w:val="a2"/>
    <w:rsid w:val="00F03C6E"/>
    <w:rPr>
      <w:strike w:val="0"/>
      <w:dstrike w:val="0"/>
      <w:color w:val="000000"/>
      <w:sz w:val="15"/>
      <w:u w:val="none"/>
    </w:rPr>
  </w:style>
  <w:style w:type="character" w:styleId="ab">
    <w:name w:val="Strong"/>
    <w:basedOn w:val="a2"/>
    <w:qFormat/>
    <w:rsid w:val="00F03C6E"/>
    <w:rPr>
      <w:b/>
    </w:rPr>
  </w:style>
  <w:style w:type="paragraph" w:styleId="ac">
    <w:name w:val="Body Text"/>
    <w:aliases w:val="body text,bt,?y????×?,?y????,?y?????,建议书标准,????,正文缩进2,正文无缩进,正文缩进2 Char Char Char Char Char Char Char Char Char Char Char,正文文字1,封面文字,Body Text x,在编文字"/>
    <w:basedOn w:val="a1"/>
    <w:link w:val="Char2"/>
    <w:uiPriority w:val="99"/>
    <w:rsid w:val="00F03C6E"/>
    <w:pPr>
      <w:spacing w:after="120"/>
    </w:pPr>
    <w:rPr>
      <w:rFonts w:ascii="Times New Roman" w:eastAsia="宋体" w:hAnsi="Times New Roman" w:cs="Times New Roman"/>
      <w:szCs w:val="20"/>
    </w:rPr>
  </w:style>
  <w:style w:type="character" w:customStyle="1" w:styleId="Char2">
    <w:name w:val="正文文本 Char"/>
    <w:aliases w:val="body text Char,bt Char,?y????×? Char,?y???? Char,?y????? Char,建议书标准 Char,???? Char,正文缩进2 Char,正文无缩进 Char,正文缩进2 Char Char Char Char Char Char Char Char Char Char Char Char,正文文字1 Char,封面文字 Char,Body Text x Char,在编文字 Char"/>
    <w:basedOn w:val="a2"/>
    <w:link w:val="ac"/>
    <w:uiPriority w:val="99"/>
    <w:rsid w:val="00F03C6E"/>
    <w:rPr>
      <w:rFonts w:ascii="Times New Roman" w:eastAsia="宋体" w:hAnsi="Times New Roman" w:cs="Times New Roman"/>
      <w:szCs w:val="20"/>
    </w:rPr>
  </w:style>
  <w:style w:type="paragraph" w:styleId="ad">
    <w:name w:val="Date"/>
    <w:basedOn w:val="a1"/>
    <w:next w:val="a1"/>
    <w:link w:val="Char3"/>
    <w:uiPriority w:val="99"/>
    <w:rsid w:val="00F03C6E"/>
    <w:pPr>
      <w:ind w:leftChars="2500" w:left="100"/>
    </w:pPr>
    <w:rPr>
      <w:rFonts w:ascii="Times New Roman" w:eastAsia="宋体" w:hAnsi="Times New Roman" w:cs="Times New Roman"/>
      <w:szCs w:val="20"/>
    </w:rPr>
  </w:style>
  <w:style w:type="character" w:customStyle="1" w:styleId="Char3">
    <w:name w:val="日期 Char"/>
    <w:basedOn w:val="a2"/>
    <w:link w:val="ad"/>
    <w:uiPriority w:val="99"/>
    <w:rsid w:val="00F03C6E"/>
    <w:rPr>
      <w:rFonts w:ascii="Times New Roman" w:eastAsia="宋体" w:hAnsi="Times New Roman" w:cs="Times New Roman"/>
      <w:szCs w:val="20"/>
    </w:rPr>
  </w:style>
  <w:style w:type="paragraph" w:styleId="ae">
    <w:name w:val="Plain Text"/>
    <w:aliases w:val="Plain Text Char Char Char Char Char Char Char Char Char Char Char Char Char Char Char,Plain Text Char Char Char Char Char Char Char Char Char Char Char Char Char Cha,Plain Text Char Char Char Char Char Char Char Char Char Char Char Char Char Char,孙普"/>
    <w:basedOn w:val="a1"/>
    <w:link w:val="Char4"/>
    <w:uiPriority w:val="99"/>
    <w:rsid w:val="00F03C6E"/>
    <w:rPr>
      <w:rFonts w:ascii="宋体" w:eastAsia="宋体" w:hAnsi="Courier New" w:cs="Times New Roman"/>
      <w:szCs w:val="20"/>
    </w:rPr>
  </w:style>
  <w:style w:type="character" w:customStyle="1" w:styleId="Char4">
    <w:name w:val="纯文本 Char"/>
    <w:aliases w:val="Plain Text Char Char Char Char Char Char Char Char Char Char Char Char Char Char Char Char1,Plain Text Char Char Char Char Char Char Char Char Char Char Char Char Char Cha Char1,孙普 Char1"/>
    <w:basedOn w:val="a2"/>
    <w:link w:val="ae"/>
    <w:uiPriority w:val="99"/>
    <w:rsid w:val="00F03C6E"/>
    <w:rPr>
      <w:rFonts w:ascii="宋体" w:eastAsia="宋体" w:hAnsi="Courier New" w:cs="Times New Roman"/>
      <w:szCs w:val="20"/>
    </w:rPr>
  </w:style>
  <w:style w:type="paragraph" w:styleId="af">
    <w:name w:val="Body Text First Indent"/>
    <w:basedOn w:val="ac"/>
    <w:link w:val="Char5"/>
    <w:uiPriority w:val="99"/>
    <w:rsid w:val="00F03C6E"/>
    <w:pPr>
      <w:ind w:firstLineChars="100" w:firstLine="420"/>
    </w:pPr>
  </w:style>
  <w:style w:type="character" w:customStyle="1" w:styleId="Char5">
    <w:name w:val="正文首行缩进 Char"/>
    <w:basedOn w:val="Char2"/>
    <w:link w:val="af"/>
    <w:uiPriority w:val="99"/>
    <w:rsid w:val="00F03C6E"/>
  </w:style>
  <w:style w:type="paragraph" w:styleId="24">
    <w:name w:val="Body Text Indent 2"/>
    <w:aliases w:val="正文文字缩进 2"/>
    <w:basedOn w:val="a1"/>
    <w:link w:val="2Char0"/>
    <w:uiPriority w:val="99"/>
    <w:rsid w:val="00F03C6E"/>
    <w:pPr>
      <w:spacing w:after="120" w:line="480" w:lineRule="auto"/>
      <w:ind w:leftChars="200" w:left="420"/>
    </w:pPr>
    <w:rPr>
      <w:rFonts w:ascii="Times New Roman" w:eastAsia="宋体" w:hAnsi="Times New Roman" w:cs="Times New Roman"/>
      <w:szCs w:val="20"/>
    </w:rPr>
  </w:style>
  <w:style w:type="character" w:customStyle="1" w:styleId="2Char0">
    <w:name w:val="正文文本缩进 2 Char"/>
    <w:aliases w:val="正文文字缩进 2 Char"/>
    <w:basedOn w:val="a2"/>
    <w:link w:val="24"/>
    <w:uiPriority w:val="99"/>
    <w:rsid w:val="00F03C6E"/>
    <w:rPr>
      <w:rFonts w:ascii="Times New Roman" w:eastAsia="宋体" w:hAnsi="Times New Roman" w:cs="Times New Roman"/>
      <w:szCs w:val="20"/>
    </w:rPr>
  </w:style>
  <w:style w:type="paragraph" w:customStyle="1" w:styleId="ParaCharCharCharChar">
    <w:name w:val="默认段落字体 Para Char Char Char Char"/>
    <w:basedOn w:val="a1"/>
    <w:rsid w:val="00F03C6E"/>
    <w:rPr>
      <w:rFonts w:ascii="Times New Roman" w:eastAsia="宋体" w:hAnsi="Times New Roman" w:cs="Times New Roman"/>
      <w:szCs w:val="20"/>
    </w:rPr>
  </w:style>
  <w:style w:type="paragraph" w:styleId="33">
    <w:name w:val="Body Text 3"/>
    <w:basedOn w:val="a1"/>
    <w:link w:val="3Char0"/>
    <w:rsid w:val="00F03C6E"/>
    <w:pPr>
      <w:spacing w:after="120"/>
    </w:pPr>
    <w:rPr>
      <w:rFonts w:ascii="Times New Roman" w:eastAsia="宋体" w:hAnsi="Times New Roman" w:cs="Times New Roman"/>
      <w:sz w:val="16"/>
      <w:szCs w:val="20"/>
    </w:rPr>
  </w:style>
  <w:style w:type="character" w:customStyle="1" w:styleId="3Char0">
    <w:name w:val="正文文本 3 Char"/>
    <w:basedOn w:val="a2"/>
    <w:link w:val="33"/>
    <w:rsid w:val="00F03C6E"/>
    <w:rPr>
      <w:rFonts w:ascii="Times New Roman" w:eastAsia="宋体" w:hAnsi="Times New Roman" w:cs="Times New Roman"/>
      <w:sz w:val="16"/>
      <w:szCs w:val="20"/>
    </w:rPr>
  </w:style>
  <w:style w:type="paragraph" w:styleId="af0">
    <w:name w:val="Body Text Indent"/>
    <w:basedOn w:val="a1"/>
    <w:link w:val="Char6"/>
    <w:rsid w:val="00F03C6E"/>
    <w:pPr>
      <w:ind w:firstLineChars="100" w:firstLine="210"/>
    </w:pPr>
    <w:rPr>
      <w:rFonts w:ascii="宋体" w:eastAsia="宋体" w:hAnsi="Times New Roman" w:cs="Times New Roman"/>
      <w:szCs w:val="20"/>
    </w:rPr>
  </w:style>
  <w:style w:type="character" w:customStyle="1" w:styleId="Char6">
    <w:name w:val="正文文本缩进 Char"/>
    <w:basedOn w:val="a2"/>
    <w:link w:val="af0"/>
    <w:rsid w:val="00F03C6E"/>
    <w:rPr>
      <w:rFonts w:ascii="宋体" w:eastAsia="宋体" w:hAnsi="Times New Roman" w:cs="Times New Roman"/>
      <w:szCs w:val="20"/>
    </w:rPr>
  </w:style>
  <w:style w:type="paragraph" w:customStyle="1" w:styleId="af1">
    <w:name w:val="表头"/>
    <w:basedOn w:val="a1"/>
    <w:next w:val="a1"/>
    <w:link w:val="Char7"/>
    <w:rsid w:val="00F03C6E"/>
    <w:pPr>
      <w:keepNext/>
      <w:snapToGrid w:val="0"/>
      <w:spacing w:before="60" w:after="60" w:line="400" w:lineRule="exact"/>
      <w:jc w:val="center"/>
    </w:pPr>
    <w:rPr>
      <w:rFonts w:ascii="黑体" w:eastAsia="黑体" w:hAnsi="Times New Roman" w:cs="Times New Roman"/>
      <w:spacing w:val="10"/>
      <w:kern w:val="21"/>
      <w:szCs w:val="20"/>
    </w:rPr>
  </w:style>
  <w:style w:type="paragraph" w:styleId="af2">
    <w:name w:val="Normal (Web)"/>
    <w:aliases w:val="普通 (Web)"/>
    <w:basedOn w:val="a1"/>
    <w:link w:val="Char8"/>
    <w:qFormat/>
    <w:rsid w:val="00F03C6E"/>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Char9">
    <w:name w:val="批注文字 Char"/>
    <w:basedOn w:val="a2"/>
    <w:link w:val="af3"/>
    <w:qFormat/>
    <w:rsid w:val="00F03C6E"/>
    <w:rPr>
      <w:rFonts w:ascii="Times New Roman" w:eastAsia="宋体" w:hAnsi="Times New Roman" w:cs="Times New Roman"/>
      <w:szCs w:val="20"/>
    </w:rPr>
  </w:style>
  <w:style w:type="paragraph" w:styleId="af3">
    <w:name w:val="annotation text"/>
    <w:basedOn w:val="a1"/>
    <w:link w:val="Char9"/>
    <w:qFormat/>
    <w:rsid w:val="00F03C6E"/>
    <w:pPr>
      <w:jc w:val="left"/>
    </w:pPr>
    <w:rPr>
      <w:rFonts w:ascii="Times New Roman" w:eastAsia="宋体" w:hAnsi="Times New Roman" w:cs="Times New Roman"/>
      <w:szCs w:val="20"/>
    </w:rPr>
  </w:style>
  <w:style w:type="character" w:customStyle="1" w:styleId="Chara">
    <w:name w:val="批注主题 Char"/>
    <w:basedOn w:val="Char9"/>
    <w:link w:val="af4"/>
    <w:semiHidden/>
    <w:rsid w:val="00F03C6E"/>
    <w:rPr>
      <w:b/>
      <w:bCs/>
    </w:rPr>
  </w:style>
  <w:style w:type="paragraph" w:styleId="af4">
    <w:name w:val="annotation subject"/>
    <w:basedOn w:val="af3"/>
    <w:next w:val="af3"/>
    <w:link w:val="Chara"/>
    <w:semiHidden/>
    <w:rsid w:val="00F03C6E"/>
    <w:rPr>
      <w:b/>
      <w:bCs/>
    </w:rPr>
  </w:style>
  <w:style w:type="paragraph" w:styleId="HTML">
    <w:name w:val="HTML Preformatted"/>
    <w:basedOn w:val="a1"/>
    <w:link w:val="HTMLChar"/>
    <w:rsid w:val="00F03C6E"/>
    <w:rPr>
      <w:rFonts w:ascii="Courier New" w:eastAsia="宋体" w:hAnsi="Courier New" w:cs="Courier New"/>
      <w:sz w:val="20"/>
      <w:szCs w:val="20"/>
    </w:rPr>
  </w:style>
  <w:style w:type="character" w:customStyle="1" w:styleId="HTMLChar">
    <w:name w:val="HTML 预设格式 Char"/>
    <w:basedOn w:val="a2"/>
    <w:link w:val="HTML"/>
    <w:rsid w:val="00F03C6E"/>
    <w:rPr>
      <w:rFonts w:ascii="Courier New" w:eastAsia="宋体" w:hAnsi="Courier New" w:cs="Courier New"/>
      <w:sz w:val="20"/>
      <w:szCs w:val="20"/>
    </w:rPr>
  </w:style>
  <w:style w:type="paragraph" w:customStyle="1" w:styleId="Default">
    <w:name w:val="Default"/>
    <w:rsid w:val="00F03C6E"/>
    <w:pPr>
      <w:widowControl w:val="0"/>
      <w:autoSpaceDE w:val="0"/>
      <w:autoSpaceDN w:val="0"/>
      <w:adjustRightInd w:val="0"/>
    </w:pPr>
    <w:rPr>
      <w:rFonts w:ascii="Kai Titling" w:eastAsia="Kai Titling" w:hAnsi="Times New Roman" w:cs="Kai Titling"/>
      <w:color w:val="000000"/>
      <w:kern w:val="0"/>
      <w:sz w:val="24"/>
      <w:szCs w:val="24"/>
    </w:rPr>
  </w:style>
  <w:style w:type="paragraph" w:customStyle="1" w:styleId="CM11">
    <w:name w:val="CM11"/>
    <w:basedOn w:val="Default"/>
    <w:next w:val="Default"/>
    <w:rsid w:val="00F03C6E"/>
    <w:pPr>
      <w:spacing w:line="313" w:lineRule="atLeast"/>
    </w:pPr>
    <w:rPr>
      <w:rFonts w:cs="Times New Roman"/>
      <w:color w:val="auto"/>
    </w:rPr>
  </w:style>
  <w:style w:type="paragraph" w:customStyle="1" w:styleId="CM12">
    <w:name w:val="CM12"/>
    <w:basedOn w:val="Default"/>
    <w:next w:val="Default"/>
    <w:rsid w:val="00F03C6E"/>
    <w:pPr>
      <w:spacing w:line="313" w:lineRule="atLeast"/>
    </w:pPr>
    <w:rPr>
      <w:rFonts w:cs="Times New Roman"/>
      <w:color w:val="auto"/>
    </w:rPr>
  </w:style>
  <w:style w:type="character" w:customStyle="1" w:styleId="Charb">
    <w:name w:val="表格 Char"/>
    <w:aliases w:val="正文缩进 Char1,正文2 Char,正文（首行缩进两字） Char Char1,正文2 Char1 Char,正文2 Char Char Char,正文（首行缩进两字） Char Char Char Char,表格 Char Char Char,标题4 Char,正文缩进 Char Char,正文缩进 Char Char Char Char Char Char,正文不缩进 Char,首行缩进两字 Char,首行缩进 Char,正文（首行缩进两字） Char Char"/>
    <w:basedOn w:val="a2"/>
    <w:link w:val="af5"/>
    <w:uiPriority w:val="99"/>
    <w:qFormat/>
    <w:rsid w:val="00F03C6E"/>
    <w:rPr>
      <w:rFonts w:eastAsia="仿宋_GB2312"/>
    </w:rPr>
  </w:style>
  <w:style w:type="paragraph" w:customStyle="1" w:styleId="af5">
    <w:name w:val="表格"/>
    <w:aliases w:val="图文,五宋"/>
    <w:basedOn w:val="a1"/>
    <w:link w:val="Charb"/>
    <w:uiPriority w:val="99"/>
    <w:qFormat/>
    <w:rsid w:val="00F03C6E"/>
    <w:pPr>
      <w:jc w:val="center"/>
    </w:pPr>
    <w:rPr>
      <w:rFonts w:eastAsia="仿宋_GB2312"/>
    </w:rPr>
  </w:style>
  <w:style w:type="paragraph" w:customStyle="1" w:styleId="34">
    <w:name w:val="样式3"/>
    <w:basedOn w:val="a1"/>
    <w:link w:val="3Char1"/>
    <w:rsid w:val="00F03C6E"/>
    <w:pPr>
      <w:adjustRightInd w:val="0"/>
      <w:snapToGrid w:val="0"/>
      <w:jc w:val="center"/>
    </w:pPr>
    <w:rPr>
      <w:rFonts w:ascii="Times New Roman" w:eastAsia="宋体" w:hAnsi="Times New Roman" w:cs="Times New Roman"/>
      <w:bCs/>
      <w:color w:val="000000"/>
      <w:spacing w:val="20"/>
      <w:sz w:val="18"/>
      <w:szCs w:val="18"/>
    </w:rPr>
  </w:style>
  <w:style w:type="paragraph" w:customStyle="1" w:styleId="af6">
    <w:name w:val="表"/>
    <w:basedOn w:val="a1"/>
    <w:rsid w:val="00F03C6E"/>
    <w:pPr>
      <w:adjustRightInd w:val="0"/>
      <w:snapToGrid w:val="0"/>
      <w:jc w:val="center"/>
    </w:pPr>
    <w:rPr>
      <w:rFonts w:ascii="宋体" w:eastAsia="宋体" w:hAnsi="宋体" w:cs="Times New Roman"/>
      <w:szCs w:val="20"/>
    </w:rPr>
  </w:style>
  <w:style w:type="paragraph" w:styleId="af7">
    <w:name w:val="No Spacing"/>
    <w:link w:val="Charc"/>
    <w:uiPriority w:val="1"/>
    <w:qFormat/>
    <w:rsid w:val="00F03C6E"/>
    <w:pPr>
      <w:widowControl w:val="0"/>
      <w:jc w:val="both"/>
    </w:pPr>
    <w:rPr>
      <w:rFonts w:ascii="Calibri" w:eastAsia="宋体" w:hAnsi="Calibri" w:cs="Times New Roman"/>
    </w:rPr>
  </w:style>
  <w:style w:type="paragraph" w:customStyle="1" w:styleId="25">
    <w:name w:val="样式2"/>
    <w:basedOn w:val="1"/>
    <w:link w:val="2Char1"/>
    <w:rsid w:val="00F03C6E"/>
    <w:pPr>
      <w:tabs>
        <w:tab w:val="left" w:pos="360"/>
      </w:tabs>
      <w:snapToGrid/>
      <w:spacing w:before="240" w:after="240" w:line="288" w:lineRule="auto"/>
      <w:jc w:val="left"/>
      <w:textAlignment w:val="baseline"/>
      <w:outlineLvl w:val="9"/>
    </w:pPr>
    <w:rPr>
      <w:rFonts w:ascii="Arial" w:eastAsia="昆仑楷体" w:hAnsi="Arial"/>
      <w:b w:val="0"/>
      <w:bCs w:val="0"/>
      <w:kern w:val="0"/>
      <w:sz w:val="28"/>
      <w:szCs w:val="20"/>
    </w:rPr>
  </w:style>
  <w:style w:type="table" w:styleId="af8">
    <w:name w:val="Table Grid"/>
    <w:aliases w:val="灰度表格,网格型1,网格型模版,网格型刘,专业网格,网格型-中对齐,网格型c,表格虚线"/>
    <w:basedOn w:val="a3"/>
    <w:qFormat/>
    <w:rsid w:val="00013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har">
    <w:name w:val="标题 5 Char"/>
    <w:aliases w:val="H5 Char,H51 Char,MB5 Char,1) Char,项 Char,无序号，小四黑常规，空两字 Char"/>
    <w:basedOn w:val="a2"/>
    <w:link w:val="51"/>
    <w:uiPriority w:val="99"/>
    <w:rsid w:val="00D47EAB"/>
    <w:rPr>
      <w:rFonts w:ascii="Calibri" w:eastAsia="宋体" w:hAnsi="Calibri" w:cs="Times New Roman"/>
      <w:b/>
      <w:kern w:val="0"/>
      <w:sz w:val="24"/>
      <w:szCs w:val="20"/>
    </w:rPr>
  </w:style>
  <w:style w:type="character" w:customStyle="1" w:styleId="6Char">
    <w:name w:val="标题 6 Char"/>
    <w:aliases w:val="无节 Char,标题8 Char,标题6，6级标题，小四中宋粗，无序号 Char"/>
    <w:basedOn w:val="a2"/>
    <w:link w:val="6"/>
    <w:uiPriority w:val="99"/>
    <w:rsid w:val="00D47EAB"/>
    <w:rPr>
      <w:rFonts w:ascii="ˎ̥" w:eastAsia="宋体" w:hAnsi="ˎ̥" w:cs="Times New Roman"/>
      <w:color w:val="000000"/>
      <w:kern w:val="0"/>
      <w:sz w:val="24"/>
      <w:szCs w:val="26"/>
    </w:rPr>
  </w:style>
  <w:style w:type="character" w:customStyle="1" w:styleId="7Char">
    <w:name w:val="标题 7 Char"/>
    <w:aliases w:val="标题 7表内5号 Char,标题 7 表 Char,无节条 Char"/>
    <w:basedOn w:val="a2"/>
    <w:link w:val="7"/>
    <w:uiPriority w:val="99"/>
    <w:rsid w:val="00D47EAB"/>
    <w:rPr>
      <w:rFonts w:ascii="Times New Roman" w:eastAsia="宋体" w:hAnsi="Times New Roman" w:cs="Times New Roman"/>
      <w:spacing w:val="4"/>
      <w:kern w:val="0"/>
      <w:sz w:val="28"/>
      <w:szCs w:val="20"/>
    </w:rPr>
  </w:style>
  <w:style w:type="character" w:customStyle="1" w:styleId="8Char">
    <w:name w:val="标题 8 Char"/>
    <w:aliases w:val="无节款 Char,标题8--表题 Char"/>
    <w:basedOn w:val="a2"/>
    <w:link w:val="8"/>
    <w:uiPriority w:val="99"/>
    <w:rsid w:val="00D47EAB"/>
    <w:rPr>
      <w:rFonts w:ascii="Arial" w:eastAsia="黑体" w:hAnsi="Arial" w:cs="Times New Roman"/>
      <w:snapToGrid w:val="0"/>
      <w:kern w:val="0"/>
      <w:sz w:val="24"/>
      <w:szCs w:val="24"/>
    </w:rPr>
  </w:style>
  <w:style w:type="character" w:customStyle="1" w:styleId="9Char">
    <w:name w:val="标题 9 Char"/>
    <w:basedOn w:val="a2"/>
    <w:link w:val="9"/>
    <w:uiPriority w:val="99"/>
    <w:rsid w:val="00D47EAB"/>
    <w:rPr>
      <w:rFonts w:ascii="Arial" w:eastAsia="黑体" w:hAnsi="Arial" w:cs="Times New Roman"/>
      <w:snapToGrid w:val="0"/>
      <w:kern w:val="0"/>
      <w:szCs w:val="21"/>
    </w:rPr>
  </w:style>
  <w:style w:type="paragraph" w:styleId="af9">
    <w:name w:val="Document Map"/>
    <w:basedOn w:val="a1"/>
    <w:link w:val="Chard"/>
    <w:uiPriority w:val="99"/>
    <w:rsid w:val="00D47EAB"/>
    <w:pPr>
      <w:shd w:val="clear" w:color="auto" w:fill="000080"/>
    </w:pPr>
    <w:rPr>
      <w:rFonts w:ascii="Times New Roman" w:eastAsia="宋体" w:hAnsi="Times New Roman" w:cs="Times New Roman"/>
      <w:szCs w:val="24"/>
    </w:rPr>
  </w:style>
  <w:style w:type="character" w:customStyle="1" w:styleId="Chard">
    <w:name w:val="文档结构图 Char"/>
    <w:basedOn w:val="a2"/>
    <w:link w:val="af9"/>
    <w:uiPriority w:val="99"/>
    <w:semiHidden/>
    <w:rsid w:val="00D47EAB"/>
    <w:rPr>
      <w:rFonts w:ascii="Times New Roman" w:eastAsia="宋体" w:hAnsi="Times New Roman" w:cs="Times New Roman"/>
      <w:szCs w:val="24"/>
      <w:shd w:val="clear" w:color="auto" w:fill="000080"/>
    </w:rPr>
  </w:style>
  <w:style w:type="paragraph" w:customStyle="1" w:styleId="Char4CharCharChar">
    <w:name w:val="Char4 Char Char Char"/>
    <w:basedOn w:val="a1"/>
    <w:semiHidden/>
    <w:rsid w:val="00D47EAB"/>
    <w:pPr>
      <w:adjustRightInd w:val="0"/>
      <w:snapToGrid w:val="0"/>
      <w:spacing w:line="360" w:lineRule="auto"/>
      <w:ind w:firstLineChars="200" w:firstLine="200"/>
    </w:pPr>
    <w:rPr>
      <w:rFonts w:ascii="宋体" w:eastAsia="宋体" w:hAnsi="宋体" w:cs="宋体"/>
      <w:sz w:val="24"/>
      <w:szCs w:val="26"/>
    </w:rPr>
  </w:style>
  <w:style w:type="paragraph" w:customStyle="1" w:styleId="afa">
    <w:name w:val="表格标题"/>
    <w:basedOn w:val="a1"/>
    <w:rsid w:val="00D47EAB"/>
    <w:pPr>
      <w:adjustRightInd w:val="0"/>
      <w:snapToGrid w:val="0"/>
      <w:spacing w:beforeLines="10" w:line="460" w:lineRule="exact"/>
      <w:jc w:val="center"/>
    </w:pPr>
    <w:rPr>
      <w:rFonts w:ascii="Times New Roman" w:eastAsia="宋体" w:hAnsi="Times New Roman" w:cs="Times New Roman"/>
      <w:b/>
      <w:snapToGrid w:val="0"/>
      <w:kern w:val="0"/>
      <w:sz w:val="24"/>
      <w:szCs w:val="24"/>
    </w:rPr>
  </w:style>
  <w:style w:type="paragraph" w:customStyle="1" w:styleId="11">
    <w:name w:val="纯文本1"/>
    <w:basedOn w:val="a1"/>
    <w:rsid w:val="00D47EAB"/>
    <w:pPr>
      <w:adjustRightInd w:val="0"/>
      <w:textAlignment w:val="baseline"/>
    </w:pPr>
    <w:rPr>
      <w:rFonts w:ascii="宋体" w:eastAsia="宋体" w:hAnsi="Courier New" w:cs="Times New Roman"/>
      <w:szCs w:val="20"/>
    </w:rPr>
  </w:style>
  <w:style w:type="paragraph" w:customStyle="1" w:styleId="4152">
    <w:name w:val="样式 标题 4节 + 行距: 1.5 倍行距 + 首行缩进:  2 字符"/>
    <w:basedOn w:val="41"/>
    <w:rsid w:val="00D47EAB"/>
    <w:pPr>
      <w:widowControl/>
      <w:adjustRightInd w:val="0"/>
      <w:snapToGrid w:val="0"/>
      <w:spacing w:before="0" w:after="0" w:line="360" w:lineRule="auto"/>
      <w:ind w:firstLineChars="200" w:firstLine="200"/>
    </w:pPr>
    <w:rPr>
      <w:rFonts w:ascii="Times New Roman" w:hAnsi="Times New Roman"/>
      <w:b w:val="0"/>
      <w:bCs w:val="0"/>
      <w:snapToGrid w:val="0"/>
      <w:color w:val="000000"/>
      <w:kern w:val="0"/>
      <w:szCs w:val="20"/>
      <w:lang w:val="es-ES_tradnl"/>
    </w:rPr>
  </w:style>
  <w:style w:type="paragraph" w:customStyle="1" w:styleId="xl28">
    <w:name w:val="xl28"/>
    <w:basedOn w:val="a1"/>
    <w:rsid w:val="00D47EAB"/>
    <w:pPr>
      <w:widowControl/>
      <w:pBdr>
        <w:bottom w:val="single" w:sz="4" w:space="0" w:color="auto"/>
        <w:right w:val="single" w:sz="4" w:space="0" w:color="auto"/>
      </w:pBdr>
      <w:spacing w:before="100" w:beforeAutospacing="1" w:after="100" w:afterAutospacing="1"/>
    </w:pPr>
    <w:rPr>
      <w:rFonts w:ascii="宋体" w:eastAsia="宋体" w:hAnsi="宋体" w:cs="Times New Roman"/>
      <w:kern w:val="0"/>
      <w:sz w:val="24"/>
      <w:szCs w:val="24"/>
    </w:rPr>
  </w:style>
  <w:style w:type="paragraph" w:customStyle="1" w:styleId="afb">
    <w:name w:val="图表标题"/>
    <w:basedOn w:val="a1"/>
    <w:rsid w:val="00D47EAB"/>
    <w:pPr>
      <w:adjustRightInd w:val="0"/>
      <w:snapToGrid w:val="0"/>
      <w:spacing w:beforeLines="10" w:line="460" w:lineRule="atLeast"/>
      <w:ind w:firstLineChars="200" w:firstLine="200"/>
      <w:jc w:val="left"/>
    </w:pPr>
    <w:rPr>
      <w:rFonts w:ascii="Times New Roman" w:eastAsia="宋体" w:hAnsi="Times New Roman" w:cs="Times New Roman"/>
      <w:b/>
      <w:snapToGrid w:val="0"/>
      <w:kern w:val="0"/>
      <w:sz w:val="26"/>
      <w:szCs w:val="24"/>
    </w:rPr>
  </w:style>
  <w:style w:type="paragraph" w:styleId="42">
    <w:name w:val="toc 4"/>
    <w:basedOn w:val="a1"/>
    <w:next w:val="a1"/>
    <w:autoRedefine/>
    <w:uiPriority w:val="39"/>
    <w:rsid w:val="00D47EAB"/>
    <w:pPr>
      <w:adjustRightInd w:val="0"/>
      <w:snapToGrid w:val="0"/>
      <w:spacing w:beforeLines="10" w:line="460" w:lineRule="exact"/>
      <w:ind w:left="520" w:firstLineChars="200" w:firstLine="200"/>
      <w:jc w:val="left"/>
    </w:pPr>
    <w:rPr>
      <w:rFonts w:ascii="Times New Roman" w:eastAsia="宋体" w:hAnsi="Times New Roman" w:cs="Times New Roman"/>
      <w:snapToGrid w:val="0"/>
      <w:kern w:val="0"/>
      <w:sz w:val="24"/>
      <w:szCs w:val="24"/>
    </w:rPr>
  </w:style>
  <w:style w:type="paragraph" w:styleId="afc">
    <w:name w:val="table of figures"/>
    <w:basedOn w:val="a1"/>
    <w:next w:val="a1"/>
    <w:rsid w:val="00D47EAB"/>
    <w:pPr>
      <w:adjustRightInd w:val="0"/>
      <w:snapToGrid w:val="0"/>
      <w:spacing w:beforeLines="10" w:line="460" w:lineRule="exact"/>
      <w:ind w:left="520" w:firstLineChars="200" w:hanging="520"/>
      <w:jc w:val="left"/>
    </w:pPr>
    <w:rPr>
      <w:rFonts w:ascii="Times New Roman" w:eastAsia="宋体" w:hAnsi="Times New Roman" w:cs="Times New Roman"/>
      <w:caps/>
      <w:snapToGrid w:val="0"/>
      <w:kern w:val="0"/>
      <w:sz w:val="24"/>
      <w:szCs w:val="24"/>
    </w:rPr>
  </w:style>
  <w:style w:type="paragraph" w:customStyle="1" w:styleId="PSPSPSPS">
    <w:name w:val="PSPSPSPS"/>
    <w:basedOn w:val="a1"/>
    <w:semiHidden/>
    <w:rsid w:val="00D47EAB"/>
    <w:pPr>
      <w:adjustRightInd w:val="0"/>
      <w:spacing w:line="600" w:lineRule="atLeast"/>
      <w:textAlignment w:val="baseline"/>
    </w:pPr>
    <w:rPr>
      <w:rFonts w:ascii="Times New Roman" w:eastAsia="宋体" w:hAnsi="Times New Roman" w:cs="Times New Roman"/>
      <w:kern w:val="0"/>
      <w:sz w:val="28"/>
      <w:szCs w:val="20"/>
    </w:rPr>
  </w:style>
  <w:style w:type="paragraph" w:customStyle="1" w:styleId="afd">
    <w:name w:val="正文（首行缩进）"/>
    <w:basedOn w:val="a1"/>
    <w:semiHidden/>
    <w:rsid w:val="00D47EAB"/>
    <w:pPr>
      <w:adjustRightInd w:val="0"/>
      <w:snapToGrid w:val="0"/>
      <w:spacing w:line="360" w:lineRule="auto"/>
      <w:ind w:firstLineChars="200" w:firstLine="200"/>
    </w:pPr>
    <w:rPr>
      <w:rFonts w:ascii="Times New Roman" w:eastAsia="宋体" w:hAnsi="Times New Roman" w:cs="Times New Roman"/>
      <w:snapToGrid w:val="0"/>
      <w:kern w:val="0"/>
      <w:sz w:val="24"/>
      <w:szCs w:val="24"/>
    </w:rPr>
  </w:style>
  <w:style w:type="paragraph" w:styleId="52">
    <w:name w:val="toc 5"/>
    <w:basedOn w:val="a1"/>
    <w:next w:val="a1"/>
    <w:autoRedefine/>
    <w:uiPriority w:val="39"/>
    <w:rsid w:val="00D47EAB"/>
    <w:pPr>
      <w:adjustRightInd w:val="0"/>
      <w:snapToGrid w:val="0"/>
      <w:spacing w:beforeLines="10" w:line="460" w:lineRule="exact"/>
      <w:ind w:left="780" w:firstLineChars="200" w:firstLine="200"/>
      <w:jc w:val="left"/>
    </w:pPr>
    <w:rPr>
      <w:rFonts w:ascii="Times New Roman" w:eastAsia="宋体" w:hAnsi="Times New Roman" w:cs="Times New Roman"/>
      <w:snapToGrid w:val="0"/>
      <w:kern w:val="0"/>
      <w:sz w:val="24"/>
      <w:szCs w:val="24"/>
    </w:rPr>
  </w:style>
  <w:style w:type="paragraph" w:styleId="60">
    <w:name w:val="toc 6"/>
    <w:basedOn w:val="a1"/>
    <w:next w:val="a1"/>
    <w:autoRedefine/>
    <w:uiPriority w:val="39"/>
    <w:rsid w:val="00D47EAB"/>
    <w:pPr>
      <w:adjustRightInd w:val="0"/>
      <w:snapToGrid w:val="0"/>
      <w:spacing w:beforeLines="10" w:line="460" w:lineRule="exact"/>
      <w:ind w:left="1040" w:firstLineChars="200" w:firstLine="200"/>
      <w:jc w:val="left"/>
    </w:pPr>
    <w:rPr>
      <w:rFonts w:ascii="Times New Roman" w:eastAsia="宋体" w:hAnsi="Times New Roman" w:cs="Times New Roman"/>
      <w:snapToGrid w:val="0"/>
      <w:kern w:val="0"/>
      <w:sz w:val="24"/>
      <w:szCs w:val="24"/>
    </w:rPr>
  </w:style>
  <w:style w:type="paragraph" w:styleId="70">
    <w:name w:val="toc 7"/>
    <w:basedOn w:val="a1"/>
    <w:next w:val="a1"/>
    <w:autoRedefine/>
    <w:uiPriority w:val="39"/>
    <w:rsid w:val="00D47EAB"/>
    <w:pPr>
      <w:adjustRightInd w:val="0"/>
      <w:snapToGrid w:val="0"/>
      <w:spacing w:beforeLines="10" w:line="460" w:lineRule="exact"/>
      <w:ind w:left="1300" w:firstLineChars="200" w:firstLine="200"/>
      <w:jc w:val="left"/>
    </w:pPr>
    <w:rPr>
      <w:rFonts w:ascii="Times New Roman" w:eastAsia="宋体" w:hAnsi="Times New Roman" w:cs="Times New Roman"/>
      <w:snapToGrid w:val="0"/>
      <w:kern w:val="0"/>
      <w:sz w:val="24"/>
      <w:szCs w:val="24"/>
    </w:rPr>
  </w:style>
  <w:style w:type="paragraph" w:styleId="80">
    <w:name w:val="toc 8"/>
    <w:basedOn w:val="a1"/>
    <w:next w:val="a1"/>
    <w:autoRedefine/>
    <w:uiPriority w:val="39"/>
    <w:rsid w:val="00D47EAB"/>
    <w:pPr>
      <w:adjustRightInd w:val="0"/>
      <w:snapToGrid w:val="0"/>
      <w:spacing w:beforeLines="10" w:line="460" w:lineRule="exact"/>
      <w:ind w:left="1560" w:firstLineChars="200" w:firstLine="200"/>
      <w:jc w:val="left"/>
    </w:pPr>
    <w:rPr>
      <w:rFonts w:ascii="Times New Roman" w:eastAsia="宋体" w:hAnsi="Times New Roman" w:cs="Times New Roman"/>
      <w:snapToGrid w:val="0"/>
      <w:kern w:val="0"/>
      <w:sz w:val="24"/>
      <w:szCs w:val="24"/>
    </w:rPr>
  </w:style>
  <w:style w:type="paragraph" w:styleId="90">
    <w:name w:val="toc 9"/>
    <w:basedOn w:val="a1"/>
    <w:next w:val="a1"/>
    <w:autoRedefine/>
    <w:uiPriority w:val="39"/>
    <w:rsid w:val="00D47EAB"/>
    <w:pPr>
      <w:adjustRightInd w:val="0"/>
      <w:snapToGrid w:val="0"/>
      <w:spacing w:beforeLines="10" w:line="460" w:lineRule="exact"/>
      <w:ind w:left="1820" w:firstLineChars="200" w:firstLine="200"/>
      <w:jc w:val="left"/>
    </w:pPr>
    <w:rPr>
      <w:rFonts w:ascii="Times New Roman" w:eastAsia="宋体" w:hAnsi="Times New Roman" w:cs="Times New Roman"/>
      <w:snapToGrid w:val="0"/>
      <w:kern w:val="0"/>
      <w:sz w:val="24"/>
      <w:szCs w:val="24"/>
    </w:rPr>
  </w:style>
  <w:style w:type="character" w:styleId="afe">
    <w:name w:val="FollowedHyperlink"/>
    <w:basedOn w:val="a2"/>
    <w:uiPriority w:val="99"/>
    <w:rsid w:val="00D47EAB"/>
    <w:rPr>
      <w:color w:val="800080"/>
      <w:u w:val="single"/>
    </w:rPr>
  </w:style>
  <w:style w:type="paragraph" w:styleId="35">
    <w:name w:val="Body Text Indent 3"/>
    <w:basedOn w:val="a1"/>
    <w:link w:val="3Char2"/>
    <w:semiHidden/>
    <w:rsid w:val="00D47EAB"/>
    <w:pPr>
      <w:adjustRightInd w:val="0"/>
      <w:snapToGrid w:val="0"/>
      <w:spacing w:beforeLines="10" w:line="460" w:lineRule="exact"/>
      <w:ind w:firstLineChars="200" w:firstLine="520"/>
    </w:pPr>
    <w:rPr>
      <w:rFonts w:ascii="Times New Roman" w:eastAsia="宋体" w:hAnsi="Times New Roman" w:cs="Times New Roman"/>
      <w:snapToGrid w:val="0"/>
      <w:kern w:val="0"/>
      <w:sz w:val="24"/>
      <w:szCs w:val="24"/>
    </w:rPr>
  </w:style>
  <w:style w:type="character" w:customStyle="1" w:styleId="3Char2">
    <w:name w:val="正文文本缩进 3 Char"/>
    <w:basedOn w:val="a2"/>
    <w:link w:val="35"/>
    <w:semiHidden/>
    <w:rsid w:val="00D47EAB"/>
    <w:rPr>
      <w:rFonts w:ascii="Times New Roman" w:eastAsia="宋体" w:hAnsi="Times New Roman" w:cs="Times New Roman"/>
      <w:snapToGrid w:val="0"/>
      <w:kern w:val="0"/>
      <w:sz w:val="24"/>
      <w:szCs w:val="24"/>
    </w:rPr>
  </w:style>
  <w:style w:type="paragraph" w:styleId="aff">
    <w:name w:val="Normal Indent"/>
    <w:aliases w:val=" Char, Char Char Char Char Char Char Char Char Char, Char Char Char Char Char Char Char Char, Char Char Char Char Char Char Char Char Char Char Char Char Char Char Char Char Char Char Char Char Char Char,正文缩进1, Char1, Char1 Char Char Char,111,特点,表正"/>
    <w:basedOn w:val="a1"/>
    <w:rsid w:val="00D47EAB"/>
    <w:pPr>
      <w:adjustRightInd w:val="0"/>
      <w:spacing w:line="312" w:lineRule="atLeast"/>
      <w:ind w:firstLineChars="200" w:firstLine="420"/>
      <w:textAlignment w:val="baseline"/>
    </w:pPr>
    <w:rPr>
      <w:rFonts w:ascii="Times New Roman" w:eastAsia="宋体" w:hAnsi="Times New Roman" w:cs="Times New Roman"/>
      <w:kern w:val="0"/>
      <w:szCs w:val="20"/>
    </w:rPr>
  </w:style>
  <w:style w:type="paragraph" w:styleId="26">
    <w:name w:val="Body Text 2"/>
    <w:basedOn w:val="a1"/>
    <w:link w:val="2Char2"/>
    <w:uiPriority w:val="99"/>
    <w:rsid w:val="00D47EAB"/>
    <w:pPr>
      <w:adjustRightInd w:val="0"/>
      <w:snapToGrid w:val="0"/>
      <w:spacing w:beforeLines="10" w:line="460" w:lineRule="exact"/>
    </w:pPr>
    <w:rPr>
      <w:rFonts w:ascii="Times New Roman" w:eastAsia="宋体" w:hAnsi="Times New Roman" w:cs="Times New Roman"/>
      <w:b/>
      <w:bCs/>
      <w:snapToGrid w:val="0"/>
      <w:kern w:val="0"/>
      <w:sz w:val="22"/>
      <w:szCs w:val="24"/>
    </w:rPr>
  </w:style>
  <w:style w:type="character" w:customStyle="1" w:styleId="2Char2">
    <w:name w:val="正文文本 2 Char"/>
    <w:basedOn w:val="a2"/>
    <w:link w:val="26"/>
    <w:uiPriority w:val="99"/>
    <w:rsid w:val="00D47EAB"/>
    <w:rPr>
      <w:rFonts w:ascii="Times New Roman" w:eastAsia="宋体" w:hAnsi="Times New Roman" w:cs="Times New Roman"/>
      <w:b/>
      <w:bCs/>
      <w:snapToGrid w:val="0"/>
      <w:kern w:val="0"/>
      <w:sz w:val="22"/>
      <w:szCs w:val="24"/>
    </w:rPr>
  </w:style>
  <w:style w:type="paragraph" w:customStyle="1" w:styleId="xl48">
    <w:name w:val="xl48"/>
    <w:basedOn w:val="a1"/>
    <w:semiHidden/>
    <w:rsid w:val="00D47EA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paragraph" w:customStyle="1" w:styleId="zw1">
    <w:name w:val="zw1"/>
    <w:basedOn w:val="a1"/>
    <w:semiHidden/>
    <w:rsid w:val="00D47EAB"/>
    <w:pPr>
      <w:widowControl/>
      <w:spacing w:before="100" w:beforeAutospacing="1" w:after="100" w:afterAutospacing="1" w:line="375" w:lineRule="atLeast"/>
      <w:jc w:val="left"/>
    </w:pPr>
    <w:rPr>
      <w:rFonts w:ascii="宋体" w:eastAsia="宋体" w:hAnsi="宋体" w:cs="Times New Roman"/>
      <w:color w:val="000000"/>
      <w:kern w:val="0"/>
      <w:szCs w:val="21"/>
    </w:rPr>
  </w:style>
  <w:style w:type="paragraph" w:customStyle="1" w:styleId="aff0">
    <w:name w:val="表格内容"/>
    <w:basedOn w:val="a1"/>
    <w:link w:val="Chare"/>
    <w:rsid w:val="00D47EAB"/>
    <w:pPr>
      <w:adjustRightInd w:val="0"/>
      <w:snapToGrid w:val="0"/>
      <w:spacing w:line="400" w:lineRule="atLeast"/>
      <w:jc w:val="center"/>
    </w:pPr>
    <w:rPr>
      <w:rFonts w:ascii="Times New Roman" w:eastAsia="宋体" w:hAnsi="Times New Roman" w:cs="Times New Roman"/>
      <w:snapToGrid w:val="0"/>
      <w:kern w:val="0"/>
      <w:sz w:val="22"/>
      <w:szCs w:val="24"/>
    </w:rPr>
  </w:style>
  <w:style w:type="paragraph" w:customStyle="1" w:styleId="09366181">
    <w:name w:val="样式 (符号) 宋体 首行缩进:  0.93 厘米 段前: 6 磅 段后: 6 磅 行距: 固定值 18 磅1"/>
    <w:basedOn w:val="a1"/>
    <w:rsid w:val="00D47EAB"/>
    <w:pPr>
      <w:spacing w:before="160" w:after="160" w:line="320" w:lineRule="exact"/>
      <w:ind w:firstLine="527"/>
    </w:pPr>
    <w:rPr>
      <w:rFonts w:ascii="Times New Roman" w:eastAsia="宋体" w:hAnsi="宋体" w:cs="Times New Roman"/>
      <w:sz w:val="24"/>
      <w:szCs w:val="20"/>
    </w:rPr>
  </w:style>
  <w:style w:type="paragraph" w:customStyle="1" w:styleId="aff1">
    <w:name w:val="插图标题"/>
    <w:basedOn w:val="a1"/>
    <w:link w:val="Charf"/>
    <w:rsid w:val="00D47EAB"/>
    <w:pPr>
      <w:adjustRightInd w:val="0"/>
      <w:snapToGrid w:val="0"/>
      <w:spacing w:beforeLines="10" w:line="460" w:lineRule="exact"/>
      <w:jc w:val="center"/>
    </w:pPr>
    <w:rPr>
      <w:rFonts w:ascii="Times New Roman" w:eastAsia="宋体" w:hAnsi="Times New Roman" w:cs="Times New Roman"/>
      <w:b/>
      <w:snapToGrid w:val="0"/>
      <w:kern w:val="0"/>
      <w:sz w:val="24"/>
      <w:szCs w:val="24"/>
    </w:rPr>
  </w:style>
  <w:style w:type="paragraph" w:customStyle="1" w:styleId="aff2">
    <w:name w:val="表中文字"/>
    <w:basedOn w:val="a1"/>
    <w:semiHidden/>
    <w:rsid w:val="00D47EAB"/>
    <w:pPr>
      <w:tabs>
        <w:tab w:val="left" w:pos="3286"/>
        <w:tab w:val="left" w:pos="8362"/>
      </w:tabs>
      <w:snapToGrid w:val="0"/>
      <w:spacing w:line="340" w:lineRule="exact"/>
      <w:jc w:val="center"/>
    </w:pPr>
    <w:rPr>
      <w:rFonts w:ascii="Arial" w:eastAsia="楷体_GB2312" w:hAnsi="Arial" w:cs="Times New Roman"/>
      <w:szCs w:val="21"/>
      <w:shd w:val="clear" w:color="auto" w:fill="FFFFFF"/>
    </w:rPr>
  </w:style>
  <w:style w:type="paragraph" w:customStyle="1" w:styleId="aff3">
    <w:name w:val="表名"/>
    <w:basedOn w:val="a1"/>
    <w:semiHidden/>
    <w:rsid w:val="00D47EAB"/>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zCs w:val="24"/>
      <w:shd w:val="clear" w:color="auto" w:fill="FFFFFF"/>
    </w:rPr>
  </w:style>
  <w:style w:type="paragraph" w:customStyle="1" w:styleId="aff4">
    <w:name w:val="样式 表中文字 + 两端对齐"/>
    <w:basedOn w:val="aff2"/>
    <w:semiHidden/>
    <w:rsid w:val="00D47EAB"/>
    <w:pPr>
      <w:spacing w:line="320" w:lineRule="exact"/>
      <w:jc w:val="both"/>
    </w:pPr>
    <w:rPr>
      <w:rFonts w:cs="宋体"/>
    </w:rPr>
  </w:style>
  <w:style w:type="character" w:customStyle="1" w:styleId="3Char20">
    <w:name w:val="标题 3 Char2"/>
    <w:aliases w:val="标题 3 Char1 Char,标题 3 Char Char Char,H3 Char,Heading 3 - old Char,标题 3 Char Char Char Char Char1,标题 3 Char Char Char Char Char Char,1.1.1 Char,条 Char,三级标题，黑粗，四号，序号 Char,三级标题 Char,h3 sub heading Char,节 Char,B Head Char,条标题1.1.1 Char,小节标题 Char"/>
    <w:basedOn w:val="a2"/>
    <w:rsid w:val="00D47EAB"/>
    <w:rPr>
      <w:rFonts w:eastAsia="宋体"/>
      <w:snapToGrid w:val="0"/>
      <w:sz w:val="24"/>
      <w:szCs w:val="26"/>
      <w:lang w:val="en-US" w:eastAsia="zh-CN" w:bidi="ar-SA"/>
    </w:rPr>
  </w:style>
  <w:style w:type="paragraph" w:customStyle="1" w:styleId="aff5">
    <w:name w:val="正文版本"/>
    <w:basedOn w:val="a1"/>
    <w:autoRedefine/>
    <w:semiHidden/>
    <w:rsid w:val="00D47EAB"/>
    <w:pPr>
      <w:autoSpaceDE w:val="0"/>
      <w:autoSpaceDN w:val="0"/>
      <w:adjustRightInd w:val="0"/>
      <w:spacing w:line="400" w:lineRule="exact"/>
      <w:jc w:val="center"/>
    </w:pPr>
    <w:rPr>
      <w:rFonts w:ascii="宋体" w:eastAsia="宋体" w:hAnsi="宋体" w:cs="Times New Roman"/>
      <w:sz w:val="22"/>
      <w:lang w:val="zh-CN"/>
    </w:rPr>
  </w:style>
  <w:style w:type="paragraph" w:customStyle="1" w:styleId="aff6">
    <w:name w:val="图名"/>
    <w:basedOn w:val="a1"/>
    <w:semiHidden/>
    <w:rsid w:val="00D47EAB"/>
    <w:pPr>
      <w:spacing w:beforeLines="20" w:afterLines="20" w:line="300" w:lineRule="auto"/>
      <w:ind w:firstLineChars="200" w:firstLine="480"/>
      <w:jc w:val="center"/>
    </w:pPr>
    <w:rPr>
      <w:rFonts w:ascii="Arial" w:eastAsia="楷体_GB2312" w:hAnsi="Arial" w:cs="Times New Roman"/>
      <w:b/>
      <w:bCs/>
      <w:sz w:val="24"/>
      <w:szCs w:val="24"/>
    </w:rPr>
  </w:style>
  <w:style w:type="paragraph" w:customStyle="1" w:styleId="CharCharCharCharCharCharCharCharCharCharCharCharChar">
    <w:name w:val="Char Char Char Char Char Char Char Char Char Char Char Char Char"/>
    <w:basedOn w:val="a1"/>
    <w:rsid w:val="00D47EAB"/>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7">
    <w:name w:val="环正文"/>
    <w:basedOn w:val="a1"/>
    <w:autoRedefine/>
    <w:semiHidden/>
    <w:rsid w:val="00D47EAB"/>
    <w:pPr>
      <w:widowControl/>
      <w:suppressAutoHyphens/>
      <w:adjustRightInd w:val="0"/>
      <w:snapToGrid w:val="0"/>
      <w:spacing w:line="360" w:lineRule="auto"/>
      <w:ind w:firstLineChars="200" w:firstLine="549"/>
      <w:textAlignment w:val="baseline"/>
    </w:pPr>
    <w:rPr>
      <w:rFonts w:ascii="Times New Roman" w:eastAsia="仿宋_GB2312" w:hAnsi="Times New Roman" w:cs="Times New Roman"/>
      <w:kern w:val="0"/>
      <w:sz w:val="24"/>
      <w:szCs w:val="20"/>
    </w:rPr>
  </w:style>
  <w:style w:type="character" w:customStyle="1" w:styleId="CharChar1">
    <w:name w:val="Char Char1"/>
    <w:basedOn w:val="a2"/>
    <w:semiHidden/>
    <w:rsid w:val="00D47EAB"/>
    <w:rPr>
      <w:rFonts w:eastAsia="宋体"/>
      <w:snapToGrid w:val="0"/>
      <w:color w:val="000000"/>
      <w:sz w:val="26"/>
      <w:szCs w:val="26"/>
      <w:lang w:val="en-US" w:eastAsia="zh-CN" w:bidi="ar-SA"/>
    </w:rPr>
  </w:style>
  <w:style w:type="character" w:customStyle="1" w:styleId="4Char1">
    <w:name w:val="标题 4 Char1"/>
    <w:aliases w:val="1.1.1.1标题 4 Char,4 Char,1.1.1.1 Char,标题 4.1.1.1.1 Char,标题 4 Char Char,款 Char,四级标题，黑粗，小四，序号 Char,H4 Char,h4 sub sub heading Char,第一条 Char,Subsection Char"/>
    <w:basedOn w:val="a2"/>
    <w:rsid w:val="00D47EAB"/>
    <w:rPr>
      <w:rFonts w:eastAsia="宋体"/>
      <w:bCs/>
      <w:snapToGrid w:val="0"/>
      <w:sz w:val="24"/>
      <w:szCs w:val="26"/>
      <w:lang w:val="en-US" w:eastAsia="zh-CN" w:bidi="ar-SA"/>
    </w:rPr>
  </w:style>
  <w:style w:type="paragraph" w:customStyle="1" w:styleId="43">
    <w:name w:val="标题4"/>
    <w:basedOn w:val="a1"/>
    <w:next w:val="a1"/>
    <w:semiHidden/>
    <w:rsid w:val="00D47EAB"/>
    <w:pPr>
      <w:ind w:firstLineChars="200" w:firstLine="200"/>
    </w:pPr>
    <w:rPr>
      <w:rFonts w:ascii="Times New Roman" w:eastAsia="黑体" w:hAnsi="Times New Roman" w:cs="Times New Roman"/>
      <w:sz w:val="24"/>
      <w:szCs w:val="24"/>
    </w:rPr>
  </w:style>
  <w:style w:type="paragraph" w:customStyle="1" w:styleId="haha">
    <w:name w:val="haha"/>
    <w:basedOn w:val="a1"/>
    <w:semiHidden/>
    <w:rsid w:val="00D47EAB"/>
    <w:pPr>
      <w:spacing w:beforeLines="20" w:afterLines="20" w:line="360" w:lineRule="auto"/>
      <w:ind w:firstLineChars="200" w:firstLine="200"/>
    </w:pPr>
    <w:rPr>
      <w:rFonts w:ascii="Times New Roman" w:eastAsia="仿宋_GB2312" w:hAnsi="Times New Roman" w:cs="Times New Roman"/>
      <w:sz w:val="24"/>
      <w:szCs w:val="24"/>
    </w:rPr>
  </w:style>
  <w:style w:type="paragraph" w:styleId="aff8">
    <w:name w:val="List"/>
    <w:basedOn w:val="a1"/>
    <w:semiHidden/>
    <w:rsid w:val="00D47EAB"/>
    <w:pPr>
      <w:ind w:left="200" w:hangingChars="200" w:hanging="200"/>
    </w:pPr>
    <w:rPr>
      <w:rFonts w:ascii="Times New Roman" w:eastAsia="宋体" w:hAnsi="Times New Roman" w:cs="Times New Roman"/>
      <w:sz w:val="24"/>
      <w:szCs w:val="24"/>
    </w:rPr>
  </w:style>
  <w:style w:type="paragraph" w:customStyle="1" w:styleId="aff9">
    <w:name w:val="表格名称"/>
    <w:basedOn w:val="ac"/>
    <w:autoRedefine/>
    <w:semiHidden/>
    <w:rsid w:val="00D47EAB"/>
    <w:pPr>
      <w:tabs>
        <w:tab w:val="left" w:pos="2325"/>
      </w:tabs>
      <w:spacing w:line="300" w:lineRule="auto"/>
      <w:jc w:val="center"/>
    </w:pPr>
    <w:rPr>
      <w:rFonts w:ascii="Arial" w:eastAsia="楷体_GB2312" w:hAnsi="Arial" w:cs="Arial"/>
      <w:b/>
      <w:bCs/>
      <w:sz w:val="24"/>
      <w:szCs w:val="24"/>
      <w:shd w:val="clear" w:color="auto" w:fill="FFFFFF"/>
    </w:rPr>
  </w:style>
  <w:style w:type="numbering" w:styleId="1111110">
    <w:name w:val="Outline List 2"/>
    <w:basedOn w:val="a4"/>
    <w:semiHidden/>
    <w:rsid w:val="00D47EAB"/>
    <w:pPr>
      <w:numPr>
        <w:numId w:val="16"/>
      </w:numPr>
    </w:pPr>
  </w:style>
  <w:style w:type="numbering" w:styleId="111111">
    <w:name w:val="Outline List 1"/>
    <w:basedOn w:val="a4"/>
    <w:rsid w:val="00D47EAB"/>
    <w:pPr>
      <w:numPr>
        <w:numId w:val="17"/>
      </w:numPr>
    </w:pPr>
  </w:style>
  <w:style w:type="character" w:styleId="HTML0">
    <w:name w:val="HTML Variable"/>
    <w:basedOn w:val="a2"/>
    <w:semiHidden/>
    <w:rsid w:val="00D47EAB"/>
    <w:rPr>
      <w:i/>
      <w:iCs/>
    </w:rPr>
  </w:style>
  <w:style w:type="character" w:styleId="HTML1">
    <w:name w:val="HTML Typewriter"/>
    <w:basedOn w:val="a2"/>
    <w:semiHidden/>
    <w:rsid w:val="00D47EAB"/>
    <w:rPr>
      <w:rFonts w:ascii="Courier New" w:hAnsi="Courier New" w:cs="Courier New"/>
      <w:sz w:val="20"/>
      <w:szCs w:val="20"/>
    </w:rPr>
  </w:style>
  <w:style w:type="character" w:styleId="HTML2">
    <w:name w:val="HTML Code"/>
    <w:basedOn w:val="a2"/>
    <w:semiHidden/>
    <w:rsid w:val="00D47EAB"/>
    <w:rPr>
      <w:rFonts w:ascii="Courier New" w:hAnsi="Courier New" w:cs="Courier New"/>
      <w:sz w:val="20"/>
      <w:szCs w:val="20"/>
    </w:rPr>
  </w:style>
  <w:style w:type="paragraph" w:styleId="HTML3">
    <w:name w:val="HTML Address"/>
    <w:basedOn w:val="a1"/>
    <w:link w:val="HTMLChar0"/>
    <w:semiHidden/>
    <w:rsid w:val="00D47EAB"/>
    <w:pPr>
      <w:adjustRightInd w:val="0"/>
      <w:snapToGrid w:val="0"/>
      <w:spacing w:beforeLines="10" w:line="460" w:lineRule="exact"/>
      <w:ind w:firstLineChars="200" w:firstLine="200"/>
    </w:pPr>
    <w:rPr>
      <w:rFonts w:ascii="Times New Roman" w:eastAsia="宋体" w:hAnsi="Times New Roman" w:cs="Times New Roman"/>
      <w:i/>
      <w:iCs/>
      <w:snapToGrid w:val="0"/>
      <w:kern w:val="0"/>
      <w:sz w:val="24"/>
      <w:szCs w:val="24"/>
    </w:rPr>
  </w:style>
  <w:style w:type="character" w:customStyle="1" w:styleId="HTMLChar0">
    <w:name w:val="HTML 地址 Char"/>
    <w:basedOn w:val="a2"/>
    <w:link w:val="HTML3"/>
    <w:semiHidden/>
    <w:rsid w:val="00D47EAB"/>
    <w:rPr>
      <w:rFonts w:ascii="Times New Roman" w:eastAsia="宋体" w:hAnsi="Times New Roman" w:cs="Times New Roman"/>
      <w:i/>
      <w:iCs/>
      <w:snapToGrid w:val="0"/>
      <w:kern w:val="0"/>
      <w:sz w:val="24"/>
      <w:szCs w:val="24"/>
    </w:rPr>
  </w:style>
  <w:style w:type="character" w:styleId="HTML4">
    <w:name w:val="HTML Definition"/>
    <w:basedOn w:val="a2"/>
    <w:semiHidden/>
    <w:rsid w:val="00D47EAB"/>
    <w:rPr>
      <w:i/>
      <w:iCs/>
    </w:rPr>
  </w:style>
  <w:style w:type="character" w:styleId="HTML5">
    <w:name w:val="HTML Keyboard"/>
    <w:basedOn w:val="a2"/>
    <w:semiHidden/>
    <w:rsid w:val="00D47EAB"/>
    <w:rPr>
      <w:rFonts w:ascii="Courier New" w:hAnsi="Courier New" w:cs="Courier New"/>
      <w:sz w:val="20"/>
      <w:szCs w:val="20"/>
    </w:rPr>
  </w:style>
  <w:style w:type="character" w:styleId="HTML6">
    <w:name w:val="HTML Acronym"/>
    <w:basedOn w:val="a2"/>
    <w:semiHidden/>
    <w:rsid w:val="00D47EAB"/>
  </w:style>
  <w:style w:type="character" w:styleId="HTML7">
    <w:name w:val="HTML Sample"/>
    <w:basedOn w:val="a2"/>
    <w:semiHidden/>
    <w:rsid w:val="00D47EAB"/>
    <w:rPr>
      <w:rFonts w:ascii="Courier New" w:hAnsi="Courier New" w:cs="Courier New"/>
    </w:rPr>
  </w:style>
  <w:style w:type="character" w:styleId="HTML8">
    <w:name w:val="HTML Cite"/>
    <w:basedOn w:val="a2"/>
    <w:semiHidden/>
    <w:rsid w:val="00D47EAB"/>
    <w:rPr>
      <w:i/>
      <w:iCs/>
    </w:rPr>
  </w:style>
  <w:style w:type="paragraph" w:styleId="affa">
    <w:name w:val="Title"/>
    <w:basedOn w:val="a1"/>
    <w:link w:val="Charf0"/>
    <w:qFormat/>
    <w:rsid w:val="00D47EAB"/>
    <w:pPr>
      <w:adjustRightInd w:val="0"/>
      <w:snapToGrid w:val="0"/>
      <w:spacing w:beforeLines="10" w:after="60" w:line="460" w:lineRule="exact"/>
      <w:ind w:firstLineChars="200" w:firstLine="200"/>
      <w:jc w:val="center"/>
      <w:outlineLvl w:val="0"/>
    </w:pPr>
    <w:rPr>
      <w:rFonts w:ascii="Arial" w:eastAsia="宋体" w:hAnsi="Arial" w:cs="Arial"/>
      <w:b/>
      <w:bCs/>
      <w:snapToGrid w:val="0"/>
      <w:kern w:val="0"/>
      <w:sz w:val="32"/>
      <w:szCs w:val="32"/>
    </w:rPr>
  </w:style>
  <w:style w:type="character" w:customStyle="1" w:styleId="Charf0">
    <w:name w:val="标题 Char"/>
    <w:basedOn w:val="a2"/>
    <w:link w:val="affa"/>
    <w:rsid w:val="00D47EAB"/>
    <w:rPr>
      <w:rFonts w:ascii="Arial" w:eastAsia="宋体" w:hAnsi="Arial" w:cs="Arial"/>
      <w:b/>
      <w:bCs/>
      <w:snapToGrid w:val="0"/>
      <w:kern w:val="0"/>
      <w:sz w:val="32"/>
      <w:szCs w:val="32"/>
    </w:rPr>
  </w:style>
  <w:style w:type="table" w:styleId="affb">
    <w:name w:val="Table Theme"/>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c">
    <w:name w:val="Salutation"/>
    <w:basedOn w:val="a1"/>
    <w:next w:val="a1"/>
    <w:link w:val="Charf1"/>
    <w:semiHidden/>
    <w:rsid w:val="00D47EAB"/>
    <w:pPr>
      <w:adjustRightInd w:val="0"/>
      <w:snapToGrid w:val="0"/>
      <w:spacing w:beforeLines="10" w:line="460" w:lineRule="exact"/>
      <w:ind w:firstLineChars="200" w:firstLine="200"/>
    </w:pPr>
    <w:rPr>
      <w:rFonts w:ascii="Times New Roman" w:eastAsia="宋体" w:hAnsi="Times New Roman" w:cs="Times New Roman"/>
      <w:snapToGrid w:val="0"/>
      <w:kern w:val="0"/>
      <w:sz w:val="24"/>
      <w:szCs w:val="24"/>
    </w:rPr>
  </w:style>
  <w:style w:type="character" w:customStyle="1" w:styleId="Charf1">
    <w:name w:val="称呼 Char"/>
    <w:basedOn w:val="a2"/>
    <w:link w:val="affc"/>
    <w:semiHidden/>
    <w:rsid w:val="00D47EAB"/>
    <w:rPr>
      <w:rFonts w:ascii="Times New Roman" w:eastAsia="宋体" w:hAnsi="Times New Roman" w:cs="Times New Roman"/>
      <w:snapToGrid w:val="0"/>
      <w:kern w:val="0"/>
      <w:sz w:val="24"/>
      <w:szCs w:val="24"/>
    </w:rPr>
  </w:style>
  <w:style w:type="table" w:styleId="affd">
    <w:name w:val="Table Elegant"/>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e">
    <w:name w:val="E-mail Signature"/>
    <w:basedOn w:val="a1"/>
    <w:link w:val="Charf2"/>
    <w:semiHidden/>
    <w:rsid w:val="00D47EAB"/>
    <w:pPr>
      <w:adjustRightInd w:val="0"/>
      <w:snapToGrid w:val="0"/>
      <w:spacing w:beforeLines="10" w:line="460" w:lineRule="exact"/>
      <w:ind w:firstLineChars="200" w:firstLine="200"/>
    </w:pPr>
    <w:rPr>
      <w:rFonts w:ascii="Times New Roman" w:eastAsia="宋体" w:hAnsi="Times New Roman" w:cs="Times New Roman"/>
      <w:snapToGrid w:val="0"/>
      <w:kern w:val="0"/>
      <w:sz w:val="24"/>
      <w:szCs w:val="24"/>
    </w:rPr>
  </w:style>
  <w:style w:type="character" w:customStyle="1" w:styleId="Charf2">
    <w:name w:val="电子邮件签名 Char"/>
    <w:basedOn w:val="a2"/>
    <w:link w:val="affe"/>
    <w:semiHidden/>
    <w:rsid w:val="00D47EAB"/>
    <w:rPr>
      <w:rFonts w:ascii="Times New Roman" w:eastAsia="宋体" w:hAnsi="Times New Roman" w:cs="Times New Roman"/>
      <w:snapToGrid w:val="0"/>
      <w:kern w:val="0"/>
      <w:sz w:val="24"/>
      <w:szCs w:val="24"/>
    </w:rPr>
  </w:style>
  <w:style w:type="paragraph" w:styleId="afff">
    <w:name w:val="Subtitle"/>
    <w:basedOn w:val="a1"/>
    <w:link w:val="Charf3"/>
    <w:qFormat/>
    <w:rsid w:val="00D47EAB"/>
    <w:pPr>
      <w:adjustRightInd w:val="0"/>
      <w:snapToGrid w:val="0"/>
      <w:spacing w:beforeLines="10" w:after="60" w:line="312" w:lineRule="atLeast"/>
      <w:ind w:firstLineChars="200" w:firstLine="200"/>
      <w:jc w:val="center"/>
      <w:outlineLvl w:val="1"/>
    </w:pPr>
    <w:rPr>
      <w:rFonts w:ascii="Arial" w:eastAsia="宋体" w:hAnsi="Arial" w:cs="Arial"/>
      <w:b/>
      <w:bCs/>
      <w:snapToGrid w:val="0"/>
      <w:kern w:val="28"/>
      <w:sz w:val="32"/>
      <w:szCs w:val="32"/>
    </w:rPr>
  </w:style>
  <w:style w:type="character" w:customStyle="1" w:styleId="Charf3">
    <w:name w:val="副标题 Char"/>
    <w:basedOn w:val="a2"/>
    <w:link w:val="afff"/>
    <w:rsid w:val="00D47EAB"/>
    <w:rPr>
      <w:rFonts w:ascii="Arial" w:eastAsia="宋体" w:hAnsi="Arial" w:cs="Arial"/>
      <w:b/>
      <w:bCs/>
      <w:snapToGrid w:val="0"/>
      <w:kern w:val="28"/>
      <w:sz w:val="32"/>
      <w:szCs w:val="32"/>
    </w:rPr>
  </w:style>
  <w:style w:type="table" w:styleId="13">
    <w:name w:val="Table Classic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0">
    <w:name w:val="envelope return"/>
    <w:basedOn w:val="a1"/>
    <w:semiHidden/>
    <w:rsid w:val="00D47EAB"/>
    <w:pPr>
      <w:adjustRightInd w:val="0"/>
      <w:snapToGrid w:val="0"/>
      <w:spacing w:beforeLines="10" w:line="460" w:lineRule="exact"/>
      <w:ind w:firstLineChars="200" w:firstLine="200"/>
    </w:pPr>
    <w:rPr>
      <w:rFonts w:ascii="Arial" w:eastAsia="宋体" w:hAnsi="Arial" w:cs="Arial"/>
      <w:snapToGrid w:val="0"/>
      <w:kern w:val="0"/>
      <w:sz w:val="24"/>
      <w:szCs w:val="24"/>
    </w:rPr>
  </w:style>
  <w:style w:type="table" w:styleId="14">
    <w:name w:val="Table Simple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1"/>
    <w:link w:val="Charf4"/>
    <w:semiHidden/>
    <w:rsid w:val="00D47EAB"/>
    <w:pPr>
      <w:adjustRightInd w:val="0"/>
      <w:snapToGrid w:val="0"/>
      <w:spacing w:beforeLines="10" w:line="460" w:lineRule="exact"/>
      <w:ind w:leftChars="2100" w:left="100" w:firstLineChars="200" w:firstLine="200"/>
    </w:pPr>
    <w:rPr>
      <w:rFonts w:ascii="Times New Roman" w:eastAsia="宋体" w:hAnsi="Times New Roman" w:cs="Times New Roman"/>
      <w:snapToGrid w:val="0"/>
      <w:kern w:val="0"/>
      <w:sz w:val="24"/>
      <w:szCs w:val="24"/>
    </w:rPr>
  </w:style>
  <w:style w:type="character" w:customStyle="1" w:styleId="Charf4">
    <w:name w:val="结束语 Char"/>
    <w:basedOn w:val="a2"/>
    <w:link w:val="afff1"/>
    <w:semiHidden/>
    <w:rsid w:val="00D47EAB"/>
    <w:rPr>
      <w:rFonts w:ascii="Times New Roman" w:eastAsia="宋体" w:hAnsi="Times New Roman" w:cs="Times New Roman"/>
      <w:snapToGrid w:val="0"/>
      <w:kern w:val="0"/>
      <w:sz w:val="24"/>
      <w:szCs w:val="24"/>
    </w:rPr>
  </w:style>
  <w:style w:type="table" w:styleId="15">
    <w:name w:val="Table Subtle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3D effects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c">
    <w:name w:val="List 2"/>
    <w:basedOn w:val="a1"/>
    <w:semiHidden/>
    <w:rsid w:val="00D47EAB"/>
    <w:pPr>
      <w:adjustRightInd w:val="0"/>
      <w:snapToGrid w:val="0"/>
      <w:spacing w:beforeLines="10" w:line="460" w:lineRule="exact"/>
      <w:ind w:leftChars="200" w:left="100" w:hangingChars="200" w:hanging="200"/>
    </w:pPr>
    <w:rPr>
      <w:rFonts w:ascii="Times New Roman" w:eastAsia="宋体" w:hAnsi="Times New Roman" w:cs="Times New Roman"/>
      <w:snapToGrid w:val="0"/>
      <w:kern w:val="0"/>
      <w:sz w:val="24"/>
      <w:szCs w:val="24"/>
    </w:rPr>
  </w:style>
  <w:style w:type="paragraph" w:styleId="3a">
    <w:name w:val="List 3"/>
    <w:basedOn w:val="a1"/>
    <w:semiHidden/>
    <w:rsid w:val="00D47EAB"/>
    <w:pPr>
      <w:adjustRightInd w:val="0"/>
      <w:snapToGrid w:val="0"/>
      <w:spacing w:beforeLines="10" w:line="460" w:lineRule="exact"/>
      <w:ind w:leftChars="400" w:left="100" w:hangingChars="200" w:hanging="200"/>
    </w:pPr>
    <w:rPr>
      <w:rFonts w:ascii="Times New Roman" w:eastAsia="宋体" w:hAnsi="Times New Roman" w:cs="Times New Roman"/>
      <w:snapToGrid w:val="0"/>
      <w:kern w:val="0"/>
      <w:sz w:val="24"/>
      <w:szCs w:val="24"/>
    </w:rPr>
  </w:style>
  <w:style w:type="paragraph" w:styleId="45">
    <w:name w:val="List 4"/>
    <w:basedOn w:val="a1"/>
    <w:qFormat/>
    <w:rsid w:val="00D47EAB"/>
    <w:pPr>
      <w:adjustRightInd w:val="0"/>
      <w:snapToGrid w:val="0"/>
      <w:spacing w:beforeLines="10" w:line="460" w:lineRule="exact"/>
      <w:ind w:leftChars="600" w:left="100" w:hangingChars="200" w:hanging="200"/>
    </w:pPr>
    <w:rPr>
      <w:rFonts w:ascii="Times New Roman" w:eastAsia="宋体" w:hAnsi="Times New Roman" w:cs="Times New Roman"/>
      <w:snapToGrid w:val="0"/>
      <w:kern w:val="0"/>
      <w:sz w:val="24"/>
      <w:szCs w:val="24"/>
    </w:rPr>
  </w:style>
  <w:style w:type="paragraph" w:styleId="53">
    <w:name w:val="List 5"/>
    <w:basedOn w:val="a1"/>
    <w:semiHidden/>
    <w:rsid w:val="00D47EAB"/>
    <w:pPr>
      <w:adjustRightInd w:val="0"/>
      <w:snapToGrid w:val="0"/>
      <w:spacing w:beforeLines="10" w:line="460" w:lineRule="exact"/>
      <w:ind w:leftChars="800" w:left="100" w:hangingChars="200" w:hanging="200"/>
    </w:pPr>
    <w:rPr>
      <w:rFonts w:ascii="Times New Roman" w:eastAsia="宋体" w:hAnsi="Times New Roman" w:cs="Times New Roman"/>
      <w:snapToGrid w:val="0"/>
      <w:kern w:val="0"/>
      <w:sz w:val="24"/>
      <w:szCs w:val="24"/>
    </w:rPr>
  </w:style>
  <w:style w:type="paragraph" w:styleId="afff2">
    <w:name w:val="List Number"/>
    <w:basedOn w:val="a1"/>
    <w:semiHidden/>
    <w:rsid w:val="00D47EAB"/>
    <w:pPr>
      <w:tabs>
        <w:tab w:val="num" w:pos="360"/>
      </w:tabs>
      <w:adjustRightInd w:val="0"/>
      <w:snapToGrid w:val="0"/>
      <w:spacing w:beforeLines="10" w:line="460" w:lineRule="exact"/>
      <w:ind w:left="360" w:hangingChars="200" w:hanging="360"/>
    </w:pPr>
    <w:rPr>
      <w:rFonts w:ascii="Times New Roman" w:eastAsia="宋体" w:hAnsi="Times New Roman" w:cs="Times New Roman"/>
      <w:snapToGrid w:val="0"/>
      <w:kern w:val="0"/>
      <w:sz w:val="24"/>
      <w:szCs w:val="24"/>
    </w:rPr>
  </w:style>
  <w:style w:type="paragraph" w:styleId="2">
    <w:name w:val="List Number 2"/>
    <w:basedOn w:val="a1"/>
    <w:semiHidden/>
    <w:rsid w:val="00D47EAB"/>
    <w:pPr>
      <w:numPr>
        <w:numId w:val="19"/>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3">
    <w:name w:val="List Number 3"/>
    <w:basedOn w:val="a1"/>
    <w:semiHidden/>
    <w:rsid w:val="00D47EAB"/>
    <w:pPr>
      <w:numPr>
        <w:numId w:val="20"/>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4">
    <w:name w:val="List Number 4"/>
    <w:basedOn w:val="a1"/>
    <w:semiHidden/>
    <w:rsid w:val="00D47EAB"/>
    <w:pPr>
      <w:numPr>
        <w:numId w:val="21"/>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5">
    <w:name w:val="List Number 5"/>
    <w:basedOn w:val="a1"/>
    <w:semiHidden/>
    <w:rsid w:val="00D47EAB"/>
    <w:pPr>
      <w:numPr>
        <w:numId w:val="22"/>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afff3">
    <w:name w:val="List Continue"/>
    <w:basedOn w:val="a1"/>
    <w:semiHidden/>
    <w:rsid w:val="00D47EAB"/>
    <w:pPr>
      <w:adjustRightInd w:val="0"/>
      <w:snapToGrid w:val="0"/>
      <w:spacing w:beforeLines="10" w:after="120" w:line="460" w:lineRule="exact"/>
      <w:ind w:leftChars="200" w:left="420" w:firstLineChars="200" w:firstLine="200"/>
    </w:pPr>
    <w:rPr>
      <w:rFonts w:ascii="Times New Roman" w:eastAsia="宋体" w:hAnsi="Times New Roman" w:cs="Times New Roman"/>
      <w:snapToGrid w:val="0"/>
      <w:kern w:val="0"/>
      <w:sz w:val="24"/>
      <w:szCs w:val="24"/>
    </w:rPr>
  </w:style>
  <w:style w:type="paragraph" w:styleId="2d">
    <w:name w:val="List Continue 2"/>
    <w:basedOn w:val="a1"/>
    <w:semiHidden/>
    <w:rsid w:val="00D47EAB"/>
    <w:pPr>
      <w:adjustRightInd w:val="0"/>
      <w:snapToGrid w:val="0"/>
      <w:spacing w:beforeLines="10" w:after="120" w:line="460" w:lineRule="exact"/>
      <w:ind w:leftChars="400" w:left="840" w:firstLineChars="200" w:firstLine="200"/>
    </w:pPr>
    <w:rPr>
      <w:rFonts w:ascii="Times New Roman" w:eastAsia="宋体" w:hAnsi="Times New Roman" w:cs="Times New Roman"/>
      <w:snapToGrid w:val="0"/>
      <w:kern w:val="0"/>
      <w:sz w:val="24"/>
      <w:szCs w:val="24"/>
    </w:rPr>
  </w:style>
  <w:style w:type="paragraph" w:styleId="3b">
    <w:name w:val="List Continue 3"/>
    <w:basedOn w:val="a1"/>
    <w:semiHidden/>
    <w:rsid w:val="00D47EAB"/>
    <w:pPr>
      <w:adjustRightInd w:val="0"/>
      <w:snapToGrid w:val="0"/>
      <w:spacing w:beforeLines="10" w:after="120" w:line="460" w:lineRule="exact"/>
      <w:ind w:leftChars="600" w:left="1260" w:firstLineChars="200" w:firstLine="200"/>
    </w:pPr>
    <w:rPr>
      <w:rFonts w:ascii="Times New Roman" w:eastAsia="宋体" w:hAnsi="Times New Roman" w:cs="Times New Roman"/>
      <w:snapToGrid w:val="0"/>
      <w:kern w:val="0"/>
      <w:sz w:val="24"/>
      <w:szCs w:val="24"/>
    </w:rPr>
  </w:style>
  <w:style w:type="paragraph" w:styleId="46">
    <w:name w:val="List Continue 4"/>
    <w:basedOn w:val="a1"/>
    <w:semiHidden/>
    <w:rsid w:val="00D47EAB"/>
    <w:pPr>
      <w:adjustRightInd w:val="0"/>
      <w:snapToGrid w:val="0"/>
      <w:spacing w:beforeLines="10" w:after="120" w:line="460" w:lineRule="exact"/>
      <w:ind w:leftChars="800" w:left="1680" w:firstLineChars="200" w:firstLine="200"/>
    </w:pPr>
    <w:rPr>
      <w:rFonts w:ascii="Times New Roman" w:eastAsia="宋体" w:hAnsi="Times New Roman" w:cs="Times New Roman"/>
      <w:snapToGrid w:val="0"/>
      <w:kern w:val="0"/>
      <w:sz w:val="24"/>
      <w:szCs w:val="24"/>
    </w:rPr>
  </w:style>
  <w:style w:type="paragraph" w:styleId="54">
    <w:name w:val="List Continue 5"/>
    <w:basedOn w:val="a1"/>
    <w:semiHidden/>
    <w:rsid w:val="00D47EAB"/>
    <w:pPr>
      <w:adjustRightInd w:val="0"/>
      <w:snapToGrid w:val="0"/>
      <w:spacing w:beforeLines="10" w:after="120" w:line="460" w:lineRule="exact"/>
      <w:ind w:leftChars="1000" w:left="2100" w:firstLineChars="200" w:firstLine="200"/>
    </w:pPr>
    <w:rPr>
      <w:rFonts w:ascii="Times New Roman" w:eastAsia="宋体" w:hAnsi="Times New Roman" w:cs="Times New Roman"/>
      <w:snapToGrid w:val="0"/>
      <w:kern w:val="0"/>
      <w:sz w:val="24"/>
      <w:szCs w:val="24"/>
    </w:rPr>
  </w:style>
  <w:style w:type="paragraph" w:styleId="a">
    <w:name w:val="List Bullet"/>
    <w:basedOn w:val="a1"/>
    <w:semiHidden/>
    <w:rsid w:val="00D47EAB"/>
    <w:pPr>
      <w:numPr>
        <w:numId w:val="23"/>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20">
    <w:name w:val="List Bullet 2"/>
    <w:basedOn w:val="a1"/>
    <w:semiHidden/>
    <w:rsid w:val="00D47EAB"/>
    <w:pPr>
      <w:numPr>
        <w:numId w:val="24"/>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30">
    <w:name w:val="List Bullet 3"/>
    <w:basedOn w:val="a1"/>
    <w:semiHidden/>
    <w:rsid w:val="00D47EAB"/>
    <w:pPr>
      <w:numPr>
        <w:numId w:val="25"/>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40">
    <w:name w:val="List Bullet 4"/>
    <w:basedOn w:val="a1"/>
    <w:semiHidden/>
    <w:rsid w:val="00D47EAB"/>
    <w:pPr>
      <w:numPr>
        <w:numId w:val="26"/>
      </w:numPr>
      <w:adjustRightInd w:val="0"/>
      <w:snapToGrid w:val="0"/>
      <w:spacing w:beforeLines="10" w:line="460" w:lineRule="exact"/>
    </w:pPr>
    <w:rPr>
      <w:rFonts w:ascii="Times New Roman" w:eastAsia="宋体" w:hAnsi="Times New Roman" w:cs="Times New Roman"/>
      <w:snapToGrid w:val="0"/>
      <w:kern w:val="0"/>
      <w:sz w:val="24"/>
      <w:szCs w:val="24"/>
    </w:rPr>
  </w:style>
  <w:style w:type="paragraph" w:styleId="50">
    <w:name w:val="List Bullet 5"/>
    <w:basedOn w:val="a1"/>
    <w:uiPriority w:val="99"/>
    <w:rsid w:val="00D47EAB"/>
    <w:pPr>
      <w:numPr>
        <w:numId w:val="27"/>
      </w:numPr>
      <w:adjustRightInd w:val="0"/>
      <w:snapToGrid w:val="0"/>
      <w:spacing w:beforeLines="10" w:line="460" w:lineRule="exact"/>
    </w:pPr>
    <w:rPr>
      <w:rFonts w:ascii="Times New Roman" w:eastAsia="宋体" w:hAnsi="Times New Roman" w:cs="Times New Roman"/>
      <w:snapToGrid w:val="0"/>
      <w:kern w:val="0"/>
      <w:sz w:val="24"/>
      <w:szCs w:val="24"/>
    </w:rPr>
  </w:style>
  <w:style w:type="table" w:styleId="17">
    <w:name w:val="Table List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4">
    <w:name w:val="Table Contemporary"/>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5">
    <w:name w:val="Signature"/>
    <w:basedOn w:val="a1"/>
    <w:link w:val="Charf5"/>
    <w:semiHidden/>
    <w:rsid w:val="00D47EAB"/>
    <w:pPr>
      <w:adjustRightInd w:val="0"/>
      <w:snapToGrid w:val="0"/>
      <w:spacing w:beforeLines="10" w:line="460" w:lineRule="exact"/>
      <w:ind w:leftChars="2100" w:left="100" w:firstLineChars="200" w:firstLine="200"/>
    </w:pPr>
    <w:rPr>
      <w:rFonts w:ascii="Times New Roman" w:eastAsia="宋体" w:hAnsi="Times New Roman" w:cs="Times New Roman"/>
      <w:snapToGrid w:val="0"/>
      <w:kern w:val="0"/>
      <w:sz w:val="24"/>
      <w:szCs w:val="24"/>
    </w:rPr>
  </w:style>
  <w:style w:type="character" w:customStyle="1" w:styleId="Charf5">
    <w:name w:val="签名 Char"/>
    <w:basedOn w:val="a2"/>
    <w:link w:val="afff5"/>
    <w:semiHidden/>
    <w:rsid w:val="00D47EAB"/>
    <w:rPr>
      <w:rFonts w:ascii="Times New Roman" w:eastAsia="宋体" w:hAnsi="Times New Roman" w:cs="Times New Roman"/>
      <w:snapToGrid w:val="0"/>
      <w:kern w:val="0"/>
      <w:sz w:val="24"/>
      <w:szCs w:val="24"/>
    </w:rPr>
  </w:style>
  <w:style w:type="character" w:styleId="afff6">
    <w:name w:val="Emphasis"/>
    <w:basedOn w:val="a2"/>
    <w:qFormat/>
    <w:rsid w:val="00D47EAB"/>
    <w:rPr>
      <w:i/>
      <w:iCs/>
    </w:rPr>
  </w:style>
  <w:style w:type="paragraph" w:styleId="afff7">
    <w:name w:val="envelope address"/>
    <w:basedOn w:val="a1"/>
    <w:semiHidden/>
    <w:rsid w:val="00D47EAB"/>
    <w:pPr>
      <w:framePr w:w="7920" w:h="1980" w:hRule="exact" w:hSpace="180" w:wrap="auto" w:hAnchor="page" w:xAlign="center" w:yAlign="bottom"/>
      <w:adjustRightInd w:val="0"/>
      <w:snapToGrid w:val="0"/>
      <w:spacing w:beforeLines="10" w:line="460" w:lineRule="exact"/>
      <w:ind w:leftChars="1400" w:left="100" w:firstLineChars="200" w:firstLine="200"/>
    </w:pPr>
    <w:rPr>
      <w:rFonts w:ascii="Arial" w:eastAsia="宋体" w:hAnsi="Arial" w:cs="Arial"/>
      <w:snapToGrid w:val="0"/>
      <w:kern w:val="0"/>
      <w:sz w:val="24"/>
      <w:szCs w:val="24"/>
    </w:rPr>
  </w:style>
  <w:style w:type="table" w:styleId="18">
    <w:name w:val="Table Columns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a">
    <w:name w:val="Table Web 1"/>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Block Text"/>
    <w:basedOn w:val="a1"/>
    <w:semiHidden/>
    <w:rsid w:val="00D47EAB"/>
    <w:pPr>
      <w:adjustRightInd w:val="0"/>
      <w:snapToGrid w:val="0"/>
      <w:spacing w:beforeLines="10" w:after="120" w:line="460" w:lineRule="exact"/>
      <w:ind w:leftChars="700" w:left="1440" w:rightChars="700" w:right="1440" w:firstLineChars="200" w:firstLine="200"/>
    </w:pPr>
    <w:rPr>
      <w:rFonts w:ascii="Times New Roman" w:eastAsia="宋体" w:hAnsi="Times New Roman" w:cs="Times New Roman"/>
      <w:snapToGrid w:val="0"/>
      <w:kern w:val="0"/>
      <w:sz w:val="24"/>
      <w:szCs w:val="24"/>
    </w:rPr>
  </w:style>
  <w:style w:type="numbering" w:styleId="a0">
    <w:name w:val="Outline List 3"/>
    <w:basedOn w:val="a4"/>
    <w:semiHidden/>
    <w:rsid w:val="00D47EAB"/>
    <w:pPr>
      <w:numPr>
        <w:numId w:val="28"/>
      </w:numPr>
    </w:pPr>
  </w:style>
  <w:style w:type="paragraph" w:styleId="afff9">
    <w:name w:val="Message Header"/>
    <w:basedOn w:val="a1"/>
    <w:link w:val="Charf6"/>
    <w:semiHidden/>
    <w:rsid w:val="00D47EAB"/>
    <w:pPr>
      <w:pBdr>
        <w:top w:val="single" w:sz="6" w:space="1" w:color="auto"/>
        <w:left w:val="single" w:sz="6" w:space="1" w:color="auto"/>
        <w:bottom w:val="single" w:sz="6" w:space="1" w:color="auto"/>
        <w:right w:val="single" w:sz="6" w:space="1" w:color="auto"/>
      </w:pBdr>
      <w:shd w:val="pct20" w:color="auto" w:fill="auto"/>
      <w:adjustRightInd w:val="0"/>
      <w:snapToGrid w:val="0"/>
      <w:spacing w:beforeLines="10" w:line="460" w:lineRule="exact"/>
      <w:ind w:leftChars="500" w:left="1080" w:hangingChars="500" w:hanging="1080"/>
    </w:pPr>
    <w:rPr>
      <w:rFonts w:ascii="Arial" w:eastAsia="宋体" w:hAnsi="Arial" w:cs="Arial"/>
      <w:snapToGrid w:val="0"/>
      <w:kern w:val="0"/>
      <w:sz w:val="24"/>
      <w:szCs w:val="24"/>
    </w:rPr>
  </w:style>
  <w:style w:type="character" w:customStyle="1" w:styleId="Charf6">
    <w:name w:val="信息标题 Char"/>
    <w:basedOn w:val="a2"/>
    <w:link w:val="afff9"/>
    <w:semiHidden/>
    <w:rsid w:val="00D47EAB"/>
    <w:rPr>
      <w:rFonts w:ascii="Arial" w:eastAsia="宋体" w:hAnsi="Arial" w:cs="Arial"/>
      <w:snapToGrid w:val="0"/>
      <w:kern w:val="0"/>
      <w:sz w:val="24"/>
      <w:szCs w:val="24"/>
      <w:shd w:val="pct20" w:color="auto" w:fill="auto"/>
    </w:rPr>
  </w:style>
  <w:style w:type="character" w:styleId="afffa">
    <w:name w:val="line number"/>
    <w:basedOn w:val="a2"/>
    <w:semiHidden/>
    <w:rsid w:val="00D47EAB"/>
  </w:style>
  <w:style w:type="paragraph" w:styleId="2f2">
    <w:name w:val="Body Text First Indent 2"/>
    <w:basedOn w:val="af0"/>
    <w:link w:val="2Char3"/>
    <w:semiHidden/>
    <w:rsid w:val="00D47EAB"/>
    <w:pPr>
      <w:adjustRightInd w:val="0"/>
      <w:snapToGrid w:val="0"/>
      <w:spacing w:beforeLines="10" w:after="120" w:line="460" w:lineRule="exact"/>
      <w:ind w:leftChars="200" w:left="420" w:firstLineChars="200" w:firstLine="420"/>
    </w:pPr>
    <w:rPr>
      <w:rFonts w:ascii="Times New Roman"/>
      <w:snapToGrid w:val="0"/>
      <w:kern w:val="0"/>
      <w:sz w:val="24"/>
      <w:szCs w:val="24"/>
    </w:rPr>
  </w:style>
  <w:style w:type="character" w:customStyle="1" w:styleId="2Char3">
    <w:name w:val="正文首行缩进 2 Char"/>
    <w:basedOn w:val="Char6"/>
    <w:link w:val="2f2"/>
    <w:semiHidden/>
    <w:rsid w:val="00D47EAB"/>
    <w:rPr>
      <w:rFonts w:ascii="Times New Roman"/>
      <w:snapToGrid w:val="0"/>
      <w:kern w:val="0"/>
      <w:sz w:val="24"/>
      <w:szCs w:val="24"/>
    </w:rPr>
  </w:style>
  <w:style w:type="paragraph" w:styleId="afffb">
    <w:name w:val="Note Heading"/>
    <w:basedOn w:val="a1"/>
    <w:next w:val="a1"/>
    <w:link w:val="Charf7"/>
    <w:semiHidden/>
    <w:rsid w:val="00D47EAB"/>
    <w:pPr>
      <w:adjustRightInd w:val="0"/>
      <w:snapToGrid w:val="0"/>
      <w:spacing w:beforeLines="10" w:line="460" w:lineRule="exact"/>
      <w:ind w:firstLineChars="200" w:firstLine="200"/>
      <w:jc w:val="center"/>
    </w:pPr>
    <w:rPr>
      <w:rFonts w:ascii="Times New Roman" w:eastAsia="宋体" w:hAnsi="Times New Roman" w:cs="Times New Roman"/>
      <w:snapToGrid w:val="0"/>
      <w:kern w:val="0"/>
      <w:sz w:val="24"/>
      <w:szCs w:val="24"/>
    </w:rPr>
  </w:style>
  <w:style w:type="character" w:customStyle="1" w:styleId="Charf7">
    <w:name w:val="注释标题 Char"/>
    <w:basedOn w:val="a2"/>
    <w:link w:val="afffb"/>
    <w:semiHidden/>
    <w:rsid w:val="00D47EAB"/>
    <w:rPr>
      <w:rFonts w:ascii="Times New Roman" w:eastAsia="宋体" w:hAnsi="Times New Roman" w:cs="Times New Roman"/>
      <w:snapToGrid w:val="0"/>
      <w:kern w:val="0"/>
      <w:sz w:val="24"/>
      <w:szCs w:val="24"/>
    </w:rPr>
  </w:style>
  <w:style w:type="table" w:styleId="afffc">
    <w:name w:val="Table Professional"/>
    <w:basedOn w:val="a3"/>
    <w:semiHidden/>
    <w:rsid w:val="00D47EAB"/>
    <w:pPr>
      <w:widowControl w:val="0"/>
      <w:adjustRightInd w:val="0"/>
      <w:snapToGrid w:val="0"/>
      <w:spacing w:beforeLines="10" w:line="460" w:lineRule="exact"/>
      <w:ind w:firstLineChars="200" w:firstLine="20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CharCharChar">
    <w:name w:val="Char Char Char Char Char Char Char Char Char"/>
    <w:basedOn w:val="a1"/>
    <w:semiHidden/>
    <w:rsid w:val="00D47EAB"/>
    <w:pPr>
      <w:snapToGrid w:val="0"/>
      <w:spacing w:line="360" w:lineRule="auto"/>
      <w:ind w:firstLineChars="200" w:firstLine="200"/>
    </w:pPr>
    <w:rPr>
      <w:rFonts w:ascii="宋体" w:eastAsia="仿宋_GB2312" w:hAnsi="宋体" w:cs="Times New Roman"/>
      <w:sz w:val="24"/>
      <w:szCs w:val="21"/>
    </w:rPr>
  </w:style>
  <w:style w:type="character" w:customStyle="1" w:styleId="2Char10">
    <w:name w:val="标题 2 Char1"/>
    <w:aliases w:val="标题2 Char,标题 2 Char Char Char Char Char Char Char Char Char Char Char Char Char Char Char Char Char Char Char Char Char Char Char Char Char Char Char Char Char Char,Heading 2 Hidden Char,Heading 2 CCBS Char,heading 2 Char,H2 Char,sect 1.2 Char"/>
    <w:basedOn w:val="a2"/>
    <w:rsid w:val="00D47EAB"/>
    <w:rPr>
      <w:rFonts w:ascii="Arial" w:eastAsia="黑体" w:hAnsi="Arial"/>
      <w:b/>
      <w:bCs/>
      <w:kern w:val="2"/>
      <w:sz w:val="32"/>
      <w:szCs w:val="32"/>
      <w:lang w:val="en-US" w:eastAsia="zh-CN" w:bidi="ar-SA"/>
    </w:rPr>
  </w:style>
  <w:style w:type="paragraph" w:styleId="TOC">
    <w:name w:val="TOC Heading"/>
    <w:basedOn w:val="1"/>
    <w:next w:val="a1"/>
    <w:qFormat/>
    <w:rsid w:val="00D47EAB"/>
    <w:pPr>
      <w:widowControl/>
      <w:adjustRightInd/>
      <w:snapToGrid/>
      <w:spacing w:before="480" w:line="276" w:lineRule="auto"/>
      <w:jc w:val="left"/>
      <w:outlineLvl w:val="9"/>
    </w:pPr>
    <w:rPr>
      <w:rFonts w:ascii="Cambria" w:hAnsi="Cambria"/>
      <w:color w:val="365F91"/>
      <w:kern w:val="0"/>
      <w:sz w:val="28"/>
      <w:szCs w:val="28"/>
    </w:rPr>
  </w:style>
  <w:style w:type="paragraph" w:customStyle="1" w:styleId="ParaChar">
    <w:name w:val="默认段落字体 Para Char"/>
    <w:basedOn w:val="a1"/>
    <w:next w:val="a1"/>
    <w:semiHidden/>
    <w:rsid w:val="00D47EAB"/>
    <w:pPr>
      <w:spacing w:line="360" w:lineRule="auto"/>
      <w:ind w:firstLineChars="200" w:firstLine="200"/>
    </w:pPr>
    <w:rPr>
      <w:rFonts w:ascii="宋体" w:eastAsia="汉鼎简书宋" w:hAnsi="宋体" w:cs="宋体"/>
      <w:sz w:val="24"/>
      <w:szCs w:val="24"/>
    </w:rPr>
  </w:style>
  <w:style w:type="paragraph" w:customStyle="1" w:styleId="afffd">
    <w:name w:val="大纲正文"/>
    <w:basedOn w:val="a1"/>
    <w:link w:val="Charf8"/>
    <w:rsid w:val="00D47EAB"/>
    <w:pPr>
      <w:widowControl/>
      <w:adjustRightInd w:val="0"/>
      <w:snapToGrid w:val="0"/>
      <w:spacing w:afterLines="50" w:line="300" w:lineRule="auto"/>
      <w:ind w:firstLineChars="200" w:firstLine="480"/>
    </w:pPr>
    <w:rPr>
      <w:rFonts w:ascii="Times New Roman" w:eastAsia="宋体" w:hAnsi="Times New Roman" w:cs="宋体"/>
      <w:sz w:val="24"/>
      <w:szCs w:val="20"/>
    </w:rPr>
  </w:style>
  <w:style w:type="character" w:customStyle="1" w:styleId="Charf8">
    <w:name w:val="大纲正文 Char"/>
    <w:basedOn w:val="a2"/>
    <w:link w:val="afffd"/>
    <w:rsid w:val="00D47EAB"/>
    <w:rPr>
      <w:rFonts w:ascii="Times New Roman" w:eastAsia="宋体" w:hAnsi="Times New Roman" w:cs="宋体"/>
      <w:sz w:val="24"/>
      <w:szCs w:val="20"/>
    </w:rPr>
  </w:style>
  <w:style w:type="character" w:customStyle="1" w:styleId="Chare">
    <w:name w:val="表格内容 Char"/>
    <w:basedOn w:val="a2"/>
    <w:link w:val="aff0"/>
    <w:rsid w:val="00D47EAB"/>
    <w:rPr>
      <w:rFonts w:ascii="Times New Roman" w:eastAsia="宋体" w:hAnsi="Times New Roman" w:cs="Times New Roman"/>
      <w:snapToGrid w:val="0"/>
      <w:kern w:val="0"/>
      <w:sz w:val="22"/>
      <w:szCs w:val="24"/>
    </w:rPr>
  </w:style>
  <w:style w:type="paragraph" w:customStyle="1" w:styleId="CharCharCharCharCharCharCharCharCharCharCharCharChar2">
    <w:name w:val="Char Char Char Char Char Char Char Char Char Char Char Char Char2"/>
    <w:basedOn w:val="a1"/>
    <w:rsid w:val="00D47EAB"/>
    <w:pPr>
      <w:snapToGrid w:val="0"/>
      <w:spacing w:line="360" w:lineRule="auto"/>
      <w:ind w:firstLineChars="200" w:firstLine="200"/>
    </w:pPr>
    <w:rPr>
      <w:rFonts w:ascii="Times New Roman" w:eastAsia="仿宋_GB2312" w:hAnsi="Times New Roman" w:cs="Times New Roman"/>
      <w:sz w:val="24"/>
      <w:szCs w:val="24"/>
    </w:rPr>
  </w:style>
  <w:style w:type="character" w:customStyle="1" w:styleId="CharChar12">
    <w:name w:val="Char Char12"/>
    <w:basedOn w:val="a2"/>
    <w:semiHidden/>
    <w:rsid w:val="00D47EAB"/>
    <w:rPr>
      <w:rFonts w:eastAsia="宋体"/>
      <w:snapToGrid w:val="0"/>
      <w:color w:val="000000"/>
      <w:sz w:val="26"/>
      <w:szCs w:val="26"/>
      <w:lang w:val="en-US" w:eastAsia="zh-CN" w:bidi="ar-SA"/>
    </w:rPr>
  </w:style>
  <w:style w:type="paragraph" w:customStyle="1" w:styleId="2f3">
    <w:name w:val="样式 宋体 小四 首行缩进:  2 字符"/>
    <w:basedOn w:val="a1"/>
    <w:rsid w:val="00D47EAB"/>
    <w:pPr>
      <w:spacing w:line="360" w:lineRule="exact"/>
      <w:ind w:firstLineChars="200" w:firstLine="480"/>
    </w:pPr>
    <w:rPr>
      <w:rFonts w:ascii="宋体" w:eastAsia="宋体" w:hAnsi="宋体" w:cs="Times New Roman"/>
      <w:sz w:val="24"/>
      <w:szCs w:val="20"/>
    </w:rPr>
  </w:style>
  <w:style w:type="character" w:customStyle="1" w:styleId="Char20">
    <w:name w:val="纯文本 Char2"/>
    <w:aliases w:val="Plain Text Char Char Char Char Char Char Char Char Char Char Char Char Char Char Char Char,Plain Text Char Char Char Char Char Char Char Char Char Char Char Char Char Cha Char,孙普 Char"/>
    <w:basedOn w:val="a2"/>
    <w:rsid w:val="00D47EAB"/>
    <w:rPr>
      <w:rFonts w:ascii="宋体" w:eastAsia="宋体" w:hAnsi="Courier New" w:cs="Courier New"/>
      <w:kern w:val="2"/>
      <w:sz w:val="21"/>
      <w:szCs w:val="21"/>
      <w:lang w:val="en-US" w:eastAsia="zh-CN" w:bidi="ar-SA"/>
    </w:rPr>
  </w:style>
  <w:style w:type="paragraph" w:customStyle="1" w:styleId="344">
    <w:name w:val="样式 标题3 + 段前: 4 磅 段后: 4 磅"/>
    <w:basedOn w:val="a1"/>
    <w:rsid w:val="00D47EAB"/>
    <w:pPr>
      <w:spacing w:before="80" w:after="80" w:line="360" w:lineRule="exact"/>
      <w:outlineLvl w:val="2"/>
    </w:pPr>
    <w:rPr>
      <w:rFonts w:ascii="宋体" w:eastAsia="宋体" w:hAnsi="宋体" w:cs="宋体"/>
      <w:sz w:val="24"/>
      <w:szCs w:val="20"/>
    </w:rPr>
  </w:style>
  <w:style w:type="paragraph" w:customStyle="1" w:styleId="CharCharChar1CharCharCharCharCharCharCharCharCharChar">
    <w:name w:val="Char Char Char1 Char Char Char Char Char Char Char Char Char Char"/>
    <w:basedOn w:val="a1"/>
    <w:semiHidden/>
    <w:rsid w:val="00D47EAB"/>
    <w:pPr>
      <w:adjustRightInd w:val="0"/>
      <w:snapToGrid w:val="0"/>
      <w:spacing w:line="360" w:lineRule="auto"/>
      <w:ind w:firstLineChars="200" w:firstLine="200"/>
    </w:pPr>
    <w:rPr>
      <w:rFonts w:ascii="宋体" w:eastAsia="宋体" w:hAnsi="宋体" w:cs="宋体"/>
      <w:sz w:val="24"/>
      <w:szCs w:val="26"/>
    </w:rPr>
  </w:style>
  <w:style w:type="character" w:customStyle="1" w:styleId="detail1">
    <w:name w:val="detail1"/>
    <w:basedOn w:val="a2"/>
    <w:rsid w:val="00D47EAB"/>
    <w:rPr>
      <w:rFonts w:ascii="ˎ̥" w:hAnsi="ˎ̥" w:hint="default"/>
      <w:strike w:val="0"/>
      <w:dstrike w:val="0"/>
      <w:sz w:val="21"/>
      <w:szCs w:val="21"/>
      <w:u w:val="none"/>
      <w:effect w:val="none"/>
    </w:rPr>
  </w:style>
  <w:style w:type="character" w:customStyle="1" w:styleId="Charf">
    <w:name w:val="插图标题 Char"/>
    <w:basedOn w:val="a2"/>
    <w:link w:val="aff1"/>
    <w:rsid w:val="00D47EAB"/>
    <w:rPr>
      <w:rFonts w:ascii="Times New Roman" w:eastAsia="宋体" w:hAnsi="Times New Roman" w:cs="Times New Roman"/>
      <w:b/>
      <w:snapToGrid w:val="0"/>
      <w:kern w:val="0"/>
      <w:sz w:val="24"/>
      <w:szCs w:val="24"/>
    </w:rPr>
  </w:style>
  <w:style w:type="paragraph" w:customStyle="1" w:styleId="Char21">
    <w:name w:val="Char2"/>
    <w:basedOn w:val="a1"/>
    <w:rsid w:val="00D47EAB"/>
    <w:pPr>
      <w:spacing w:line="240" w:lineRule="atLeast"/>
      <w:ind w:left="420" w:firstLine="420"/>
    </w:pPr>
    <w:rPr>
      <w:rFonts w:ascii="Times New Roman" w:eastAsia="仿宋_GB2312" w:hAnsi="Times New Roman" w:cs="Times New Roman"/>
      <w:kern w:val="0"/>
      <w:sz w:val="32"/>
      <w:szCs w:val="21"/>
    </w:rPr>
  </w:style>
  <w:style w:type="paragraph" w:customStyle="1" w:styleId="1b">
    <w:name w:val="正文1"/>
    <w:basedOn w:val="a1"/>
    <w:link w:val="Charf9"/>
    <w:rsid w:val="00D47EAB"/>
    <w:pPr>
      <w:adjustRightInd w:val="0"/>
      <w:spacing w:line="315" w:lineRule="atLeast"/>
      <w:jc w:val="left"/>
      <w:textAlignment w:val="baseline"/>
    </w:pPr>
    <w:rPr>
      <w:rFonts w:ascii="宋体" w:eastAsia="宋体" w:hAnsi="Times New Roman" w:cs="Times New Roman"/>
      <w:kern w:val="0"/>
      <w:sz w:val="24"/>
      <w:szCs w:val="20"/>
    </w:rPr>
  </w:style>
  <w:style w:type="character" w:customStyle="1" w:styleId="Charf9">
    <w:name w:val="正文 Char"/>
    <w:basedOn w:val="a2"/>
    <w:link w:val="1b"/>
    <w:rsid w:val="00D47EAB"/>
    <w:rPr>
      <w:rFonts w:ascii="宋体" w:eastAsia="宋体" w:hAnsi="Times New Roman" w:cs="Times New Roman"/>
      <w:kern w:val="0"/>
      <w:sz w:val="24"/>
      <w:szCs w:val="20"/>
    </w:rPr>
  </w:style>
  <w:style w:type="paragraph" w:customStyle="1" w:styleId="33Char13CharCharH3Heading3-old3CharC7">
    <w:name w:val="样式 标题 3标题 3 Char1标题 3 Char CharH3Heading 3 - old标题 3 Char C...7"/>
    <w:basedOn w:val="31"/>
    <w:rsid w:val="00D47EAB"/>
    <w:pPr>
      <w:keepNext w:val="0"/>
      <w:keepLines w:val="0"/>
      <w:numPr>
        <w:ilvl w:val="2"/>
        <w:numId w:val="2"/>
      </w:numPr>
      <w:spacing w:beforeLines="10" w:line="460" w:lineRule="exact"/>
      <w:ind w:left="360" w:firstLineChars="0" w:firstLine="0"/>
      <w:jc w:val="left"/>
    </w:pPr>
    <w:rPr>
      <w:rFonts w:ascii="Times New Roman" w:hAnsi="Times New Roman" w:cs="宋体"/>
      <w:b w:val="0"/>
      <w:snapToGrid w:val="0"/>
      <w:kern w:val="0"/>
      <w:sz w:val="24"/>
      <w:szCs w:val="20"/>
    </w:rPr>
  </w:style>
  <w:style w:type="paragraph" w:customStyle="1" w:styleId="33Char13CharCharH3Heading3-old3CharC1">
    <w:name w:val="样式 样式 标题 3标题 3 Char1标题 3 Char CharH3Heading 3 - old标题 3 Char C.....1"/>
    <w:basedOn w:val="a1"/>
    <w:rsid w:val="00D47EAB"/>
    <w:pPr>
      <w:tabs>
        <w:tab w:val="num" w:pos="1260"/>
      </w:tabs>
      <w:adjustRightInd w:val="0"/>
      <w:snapToGrid w:val="0"/>
      <w:spacing w:beforeLines="10" w:line="460" w:lineRule="exact"/>
      <w:ind w:left="1260" w:hanging="420"/>
      <w:jc w:val="left"/>
      <w:outlineLvl w:val="2"/>
    </w:pPr>
    <w:rPr>
      <w:rFonts w:ascii="Times New Roman" w:eastAsia="宋体" w:hAnsi="Times New Roman" w:cs="宋体"/>
      <w:snapToGrid w:val="0"/>
      <w:kern w:val="0"/>
      <w:sz w:val="24"/>
      <w:szCs w:val="20"/>
    </w:rPr>
  </w:style>
  <w:style w:type="paragraph" w:customStyle="1" w:styleId="33Char13CharCharH3Heading3-old3CharC8">
    <w:name w:val="样式 标题 3标题 3 Char1标题 3 Char CharH3Heading 3 - old标题 3 Char C...8"/>
    <w:basedOn w:val="31"/>
    <w:rsid w:val="00D47EAB"/>
    <w:pPr>
      <w:keepNext w:val="0"/>
      <w:keepLines w:val="0"/>
      <w:tabs>
        <w:tab w:val="num" w:pos="1260"/>
      </w:tabs>
      <w:spacing w:beforeLines="10" w:line="470" w:lineRule="exact"/>
      <w:ind w:left="360" w:firstLineChars="0" w:firstLine="0"/>
      <w:jc w:val="left"/>
    </w:pPr>
    <w:rPr>
      <w:rFonts w:ascii="Times New Roman" w:hAnsi="Times New Roman" w:cs="宋体"/>
      <w:b w:val="0"/>
      <w:snapToGrid w:val="0"/>
      <w:kern w:val="0"/>
      <w:sz w:val="24"/>
      <w:szCs w:val="20"/>
    </w:rPr>
  </w:style>
  <w:style w:type="paragraph" w:customStyle="1" w:styleId="xl24">
    <w:name w:val="xl24"/>
    <w:basedOn w:val="a1"/>
    <w:rsid w:val="00D47EAB"/>
    <w:pPr>
      <w:widowControl/>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afffe">
    <w:name w:val="图题"/>
    <w:basedOn w:val="a1"/>
    <w:next w:val="afffd"/>
    <w:link w:val="Charfa"/>
    <w:rsid w:val="00D47EAB"/>
    <w:pPr>
      <w:spacing w:beforeLines="50" w:line="400" w:lineRule="atLeast"/>
      <w:jc w:val="center"/>
    </w:pPr>
    <w:rPr>
      <w:rFonts w:ascii="黑体" w:eastAsia="黑体" w:hAnsi="Times New Roman" w:cs="Times New Roman"/>
      <w:szCs w:val="21"/>
    </w:rPr>
  </w:style>
  <w:style w:type="character" w:customStyle="1" w:styleId="Charfa">
    <w:name w:val="图题 Char"/>
    <w:basedOn w:val="a2"/>
    <w:link w:val="afffe"/>
    <w:rsid w:val="00D47EAB"/>
    <w:rPr>
      <w:rFonts w:ascii="黑体" w:eastAsia="黑体" w:hAnsi="Times New Roman" w:cs="Times New Roman"/>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1"/>
    <w:rsid w:val="00D47EAB"/>
    <w:rPr>
      <w:rFonts w:ascii="Times New Roman" w:eastAsia="宋体" w:hAnsi="Times New Roman" w:cs="Times New Roman"/>
      <w:szCs w:val="24"/>
    </w:rPr>
  </w:style>
  <w:style w:type="character" w:customStyle="1" w:styleId="1Char1">
    <w:name w:val="标题 1 Char1"/>
    <w:aliases w:val="标题 1 Char Char,一级标题，黑粗，三号，序号 Char,Char Char,1 Char,章 Char,章名 Char,副标题 1 Char,Ch Char,一、 Char"/>
    <w:basedOn w:val="a2"/>
    <w:rsid w:val="00D47EAB"/>
    <w:rPr>
      <w:rFonts w:eastAsia="宋体"/>
      <w:b/>
      <w:bCs/>
      <w:kern w:val="44"/>
      <w:sz w:val="28"/>
      <w:szCs w:val="44"/>
      <w:lang w:val="en-US" w:eastAsia="zh-CN" w:bidi="ar-SA"/>
    </w:rPr>
  </w:style>
  <w:style w:type="character" w:customStyle="1" w:styleId="Char10">
    <w:name w:val="页眉 Char1"/>
    <w:aliases w:val="g Char"/>
    <w:basedOn w:val="a2"/>
    <w:rsid w:val="00D47EAB"/>
    <w:rPr>
      <w:rFonts w:eastAsia="宋体"/>
      <w:kern w:val="2"/>
      <w:sz w:val="18"/>
      <w:szCs w:val="18"/>
      <w:lang w:val="en-US" w:eastAsia="zh-CN" w:bidi="ar-SA"/>
    </w:rPr>
  </w:style>
  <w:style w:type="paragraph" w:customStyle="1" w:styleId="CharCharCharCharCharCharCharCharCharCharCharCharChar1">
    <w:name w:val="Char Char Char Char Char Char Char Char Char Char Char Char Char1"/>
    <w:basedOn w:val="a1"/>
    <w:rsid w:val="00D47EAB"/>
    <w:pPr>
      <w:snapToGrid w:val="0"/>
      <w:spacing w:line="360" w:lineRule="auto"/>
      <w:ind w:firstLineChars="200" w:firstLine="200"/>
    </w:pPr>
    <w:rPr>
      <w:rFonts w:ascii="Times New Roman" w:eastAsia="仿宋_GB2312" w:hAnsi="Times New Roman" w:cs="Times New Roman"/>
      <w:sz w:val="24"/>
      <w:szCs w:val="24"/>
    </w:rPr>
  </w:style>
  <w:style w:type="character" w:customStyle="1" w:styleId="CharChar11">
    <w:name w:val="Char Char11"/>
    <w:basedOn w:val="a2"/>
    <w:semiHidden/>
    <w:rsid w:val="00D47EAB"/>
    <w:rPr>
      <w:rFonts w:eastAsia="宋体"/>
      <w:snapToGrid w:val="0"/>
      <w:color w:val="000000"/>
      <w:sz w:val="26"/>
      <w:szCs w:val="26"/>
      <w:lang w:val="en-US" w:eastAsia="zh-CN" w:bidi="ar-SA"/>
    </w:rPr>
  </w:style>
  <w:style w:type="paragraph" w:customStyle="1" w:styleId="CharCharChar1CharCharCharCharCharCharCharCharCharChar1">
    <w:name w:val="Char Char Char1 Char Char Char Char Char Char Char Char Char Char1"/>
    <w:basedOn w:val="a1"/>
    <w:semiHidden/>
    <w:rsid w:val="00D47EAB"/>
    <w:pPr>
      <w:adjustRightInd w:val="0"/>
      <w:snapToGrid w:val="0"/>
      <w:spacing w:line="360" w:lineRule="auto"/>
      <w:ind w:firstLineChars="200" w:firstLine="200"/>
    </w:pPr>
    <w:rPr>
      <w:rFonts w:ascii="宋体" w:eastAsia="宋体" w:hAnsi="宋体" w:cs="宋体"/>
      <w:sz w:val="24"/>
      <w:szCs w:val="26"/>
    </w:rPr>
  </w:style>
  <w:style w:type="paragraph" w:customStyle="1" w:styleId="110">
    <w:name w:val="正文11"/>
    <w:basedOn w:val="a1"/>
    <w:link w:val="Char11"/>
    <w:rsid w:val="00D47EAB"/>
    <w:pPr>
      <w:adjustRightInd w:val="0"/>
      <w:spacing w:line="315" w:lineRule="atLeast"/>
      <w:jc w:val="left"/>
      <w:textAlignment w:val="baseline"/>
    </w:pPr>
    <w:rPr>
      <w:rFonts w:ascii="宋体" w:eastAsia="宋体" w:hAnsi="Times New Roman" w:cs="Times New Roman"/>
      <w:kern w:val="0"/>
      <w:sz w:val="24"/>
      <w:szCs w:val="20"/>
    </w:rPr>
  </w:style>
  <w:style w:type="character" w:customStyle="1" w:styleId="Char11">
    <w:name w:val="正文 Char1"/>
    <w:basedOn w:val="a2"/>
    <w:link w:val="110"/>
    <w:rsid w:val="00D47EAB"/>
    <w:rPr>
      <w:rFonts w:ascii="宋体" w:eastAsia="宋体" w:hAnsi="Times New Roman" w:cs="Times New Roman"/>
      <w:kern w:val="0"/>
      <w:sz w:val="24"/>
      <w:szCs w:val="20"/>
    </w:rPr>
  </w:style>
  <w:style w:type="paragraph" w:customStyle="1" w:styleId="Char4CharCharChar1">
    <w:name w:val="Char4 Char Char Char1"/>
    <w:basedOn w:val="a1"/>
    <w:semiHidden/>
    <w:rsid w:val="00D47EAB"/>
    <w:pPr>
      <w:adjustRightInd w:val="0"/>
      <w:snapToGrid w:val="0"/>
      <w:spacing w:line="360" w:lineRule="auto"/>
      <w:ind w:firstLineChars="200" w:firstLine="200"/>
    </w:pPr>
    <w:rPr>
      <w:rFonts w:ascii="宋体" w:eastAsia="宋体" w:hAnsi="宋体" w:cs="宋体"/>
      <w:sz w:val="24"/>
      <w:szCs w:val="26"/>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1"/>
    <w:rsid w:val="00D47EAB"/>
    <w:rPr>
      <w:rFonts w:ascii="Times New Roman" w:eastAsia="宋体" w:hAnsi="Times New Roman" w:cs="Times New Roman"/>
      <w:szCs w:val="24"/>
    </w:rPr>
  </w:style>
  <w:style w:type="paragraph" w:customStyle="1" w:styleId="2f4">
    <w:name w:val="正文 首行缩进:  2 字符"/>
    <w:basedOn w:val="a1"/>
    <w:rsid w:val="00D47EAB"/>
    <w:pPr>
      <w:ind w:firstLineChars="200" w:firstLine="579"/>
    </w:pPr>
    <w:rPr>
      <w:rFonts w:ascii="Times New Roman" w:eastAsia="宋体" w:hAnsi="Times New Roman" w:cs="Times New Roman"/>
      <w:sz w:val="28"/>
      <w:szCs w:val="20"/>
    </w:rPr>
  </w:style>
  <w:style w:type="character" w:styleId="affff">
    <w:name w:val="annotation reference"/>
    <w:basedOn w:val="a2"/>
    <w:uiPriority w:val="99"/>
    <w:rsid w:val="00D47EAB"/>
    <w:rPr>
      <w:sz w:val="21"/>
      <w:szCs w:val="21"/>
    </w:rPr>
  </w:style>
  <w:style w:type="paragraph" w:customStyle="1" w:styleId="CharCharCharChar">
    <w:name w:val="Char Char Char Char"/>
    <w:basedOn w:val="a1"/>
    <w:autoRedefine/>
    <w:rsid w:val="00D47EAB"/>
    <w:rPr>
      <w:rFonts w:ascii="Tahoma" w:eastAsia="宋体" w:hAnsi="Tahoma" w:cs="Times New Roman"/>
      <w:sz w:val="30"/>
      <w:szCs w:val="30"/>
    </w:rPr>
  </w:style>
  <w:style w:type="paragraph" w:customStyle="1" w:styleId="91">
    <w:name w:val="样式9"/>
    <w:basedOn w:val="1"/>
    <w:rsid w:val="00D47EAB"/>
    <w:pPr>
      <w:spacing w:beforeLines="100" w:afterLines="100" w:line="480" w:lineRule="exact"/>
      <w:jc w:val="center"/>
    </w:pPr>
    <w:rPr>
      <w:rFonts w:eastAsia="黑体"/>
      <w:sz w:val="36"/>
      <w:szCs w:val="36"/>
    </w:rPr>
  </w:style>
  <w:style w:type="paragraph" w:customStyle="1" w:styleId="73">
    <w:name w:val="样式7"/>
    <w:basedOn w:val="22"/>
    <w:rsid w:val="00D47EAB"/>
    <w:pPr>
      <w:spacing w:beforeLines="50" w:afterLines="50" w:line="480" w:lineRule="exact"/>
    </w:pPr>
    <w:rPr>
      <w:rFonts w:ascii="Times New Roman" w:eastAsia="黑体" w:hAnsi="Times New Roman"/>
      <w:snapToGrid w:val="0"/>
      <w:sz w:val="28"/>
      <w:szCs w:val="28"/>
    </w:rPr>
  </w:style>
  <w:style w:type="paragraph" w:customStyle="1" w:styleId="1c">
    <w:name w:val="样式1"/>
    <w:basedOn w:val="91"/>
    <w:link w:val="1Char0"/>
    <w:qFormat/>
    <w:rsid w:val="00D47EAB"/>
    <w:pPr>
      <w:spacing w:before="312" w:after="312"/>
    </w:pPr>
  </w:style>
  <w:style w:type="character" w:customStyle="1" w:styleId="1Char0">
    <w:name w:val="样式1 Char"/>
    <w:basedOn w:val="a2"/>
    <w:link w:val="1c"/>
    <w:rsid w:val="00D47EAB"/>
    <w:rPr>
      <w:rFonts w:ascii="Times New Roman" w:eastAsia="黑体" w:hAnsi="Times New Roman" w:cs="Times New Roman"/>
      <w:b/>
      <w:bCs/>
      <w:kern w:val="44"/>
      <w:sz w:val="36"/>
      <w:szCs w:val="36"/>
    </w:rPr>
  </w:style>
  <w:style w:type="character" w:customStyle="1" w:styleId="3Char1">
    <w:name w:val="样式3 Char"/>
    <w:basedOn w:val="a2"/>
    <w:link w:val="34"/>
    <w:rsid w:val="00D47EAB"/>
    <w:rPr>
      <w:rFonts w:ascii="Times New Roman" w:eastAsia="宋体" w:hAnsi="Times New Roman" w:cs="Times New Roman"/>
      <w:bCs/>
      <w:color w:val="000000"/>
      <w:spacing w:val="20"/>
      <w:sz w:val="18"/>
      <w:szCs w:val="18"/>
    </w:rPr>
  </w:style>
  <w:style w:type="paragraph" w:customStyle="1" w:styleId="1CharCharCharChar">
    <w:name w:val="1 Char Char Char Char"/>
    <w:basedOn w:val="a1"/>
    <w:autoRedefine/>
    <w:rsid w:val="00D47EAB"/>
    <w:pPr>
      <w:spacing w:line="360" w:lineRule="auto"/>
    </w:pPr>
    <w:rPr>
      <w:rFonts w:ascii="仿宋_GB2312" w:eastAsia="仿宋_GB2312" w:hAnsi="Tahoma" w:cs="Times New Roman"/>
      <w:sz w:val="32"/>
      <w:szCs w:val="21"/>
    </w:rPr>
  </w:style>
  <w:style w:type="paragraph" w:customStyle="1" w:styleId="4a">
    <w:name w:val="样式4"/>
    <w:basedOn w:val="a1"/>
    <w:link w:val="4Char0"/>
    <w:rsid w:val="00D47EAB"/>
    <w:pPr>
      <w:spacing w:line="480" w:lineRule="exact"/>
      <w:ind w:firstLineChars="200" w:firstLine="522"/>
      <w:outlineLvl w:val="2"/>
    </w:pPr>
    <w:rPr>
      <w:rFonts w:ascii="Times New Roman" w:eastAsia="黑体" w:hAnsi="Times New Roman" w:cs="Times New Roman"/>
      <w:b/>
      <w:bCs/>
      <w:color w:val="000000"/>
      <w:sz w:val="26"/>
      <w:szCs w:val="24"/>
    </w:rPr>
  </w:style>
  <w:style w:type="character" w:customStyle="1" w:styleId="4Char0">
    <w:name w:val="样式4 Char"/>
    <w:basedOn w:val="a2"/>
    <w:link w:val="4a"/>
    <w:rsid w:val="00D47EAB"/>
    <w:rPr>
      <w:rFonts w:ascii="Times New Roman" w:eastAsia="黑体" w:hAnsi="Times New Roman" w:cs="Times New Roman"/>
      <w:b/>
      <w:bCs/>
      <w:color w:val="000000"/>
      <w:sz w:val="26"/>
      <w:szCs w:val="24"/>
    </w:rPr>
  </w:style>
  <w:style w:type="paragraph" w:customStyle="1" w:styleId="Char1CharCharChar">
    <w:name w:val="Char1 Char Char Char"/>
    <w:basedOn w:val="a1"/>
    <w:autoRedefine/>
    <w:rsid w:val="00D47EAB"/>
    <w:rPr>
      <w:rFonts w:ascii="Tahoma" w:eastAsia="宋体" w:hAnsi="Tahoma" w:cs="Times New Roman"/>
      <w:sz w:val="30"/>
      <w:szCs w:val="30"/>
    </w:rPr>
  </w:style>
  <w:style w:type="paragraph" w:customStyle="1" w:styleId="Charfb">
    <w:name w:val="正文样式 Char"/>
    <w:basedOn w:val="a1"/>
    <w:rsid w:val="00D47EAB"/>
    <w:pPr>
      <w:adjustRightInd w:val="0"/>
      <w:snapToGrid w:val="0"/>
      <w:spacing w:line="460" w:lineRule="exact"/>
      <w:ind w:firstLineChars="200" w:firstLine="200"/>
    </w:pPr>
    <w:rPr>
      <w:rFonts w:ascii="Times New Roman" w:eastAsia="宋体" w:hAnsi="Times New Roman" w:cs="Times New Roman"/>
      <w:color w:val="000000"/>
      <w:sz w:val="26"/>
      <w:szCs w:val="26"/>
    </w:rPr>
  </w:style>
  <w:style w:type="paragraph" w:customStyle="1" w:styleId="58">
    <w:name w:val="样式5"/>
    <w:basedOn w:val="34"/>
    <w:link w:val="5Char0"/>
    <w:rsid w:val="00D47EAB"/>
    <w:pPr>
      <w:ind w:firstLineChars="200" w:firstLine="520"/>
      <w:jc w:val="both"/>
    </w:pPr>
    <w:rPr>
      <w:bCs w:val="0"/>
      <w:color w:val="auto"/>
      <w:spacing w:val="0"/>
      <w:sz w:val="26"/>
      <w:szCs w:val="26"/>
    </w:rPr>
  </w:style>
  <w:style w:type="paragraph" w:customStyle="1" w:styleId="CharCharCharCharChar2Char">
    <w:name w:val="Char Char Char Char Char2 Char"/>
    <w:basedOn w:val="a1"/>
    <w:rsid w:val="00D47EAB"/>
    <w:pPr>
      <w:adjustRightInd w:val="0"/>
      <w:snapToGrid w:val="0"/>
      <w:spacing w:line="360" w:lineRule="auto"/>
      <w:ind w:firstLineChars="200" w:firstLine="200"/>
    </w:pPr>
    <w:rPr>
      <w:rFonts w:ascii="宋体" w:eastAsia="宋体" w:hAnsi="宋体" w:cs="宋体"/>
      <w:sz w:val="24"/>
      <w:szCs w:val="26"/>
    </w:rPr>
  </w:style>
  <w:style w:type="character" w:customStyle="1" w:styleId="zi41">
    <w:name w:val="zi41"/>
    <w:basedOn w:val="a2"/>
    <w:rsid w:val="00D47EAB"/>
    <w:rPr>
      <w:rFonts w:ascii="΄֐ˎ" w:hAnsi="΄֐ˎ" w:hint="default"/>
      <w:color w:val="FFFFFF"/>
      <w:sz w:val="24"/>
      <w:szCs w:val="24"/>
    </w:rPr>
  </w:style>
  <w:style w:type="paragraph" w:customStyle="1" w:styleId="3f0">
    <w:name w:val="样式 标题 3 +"/>
    <w:basedOn w:val="31"/>
    <w:autoRedefine/>
    <w:rsid w:val="00D47EAB"/>
    <w:pPr>
      <w:adjustRightInd/>
      <w:snapToGrid/>
      <w:spacing w:line="240" w:lineRule="auto"/>
      <w:ind w:firstLineChars="0" w:firstLine="0"/>
    </w:pPr>
    <w:rPr>
      <w:rFonts w:ascii="宋体" w:hAnsi="宋体"/>
      <w:bCs/>
      <w:kern w:val="0"/>
      <w:sz w:val="24"/>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semiHidden/>
    <w:rsid w:val="00D47EAB"/>
    <w:pPr>
      <w:spacing w:line="360" w:lineRule="auto"/>
      <w:ind w:firstLineChars="200" w:firstLine="200"/>
    </w:pPr>
    <w:rPr>
      <w:rFonts w:ascii="宋体" w:eastAsia="宋体" w:hAnsi="宋体" w:cs="宋体"/>
      <w:sz w:val="24"/>
      <w:szCs w:val="26"/>
    </w:rPr>
  </w:style>
  <w:style w:type="character" w:customStyle="1" w:styleId="ttag">
    <w:name w:val="t_tag"/>
    <w:basedOn w:val="a2"/>
    <w:rsid w:val="00D47EAB"/>
  </w:style>
  <w:style w:type="paragraph" w:customStyle="1" w:styleId="CharCharChar">
    <w:name w:val="Char Char Char"/>
    <w:basedOn w:val="a1"/>
    <w:rsid w:val="00D47EAB"/>
    <w:rPr>
      <w:rFonts w:ascii="Tahoma" w:eastAsia="宋体" w:hAnsi="Tahoma" w:cs="Times New Roman"/>
      <w:sz w:val="24"/>
      <w:szCs w:val="20"/>
    </w:rPr>
  </w:style>
  <w:style w:type="paragraph" w:customStyle="1" w:styleId="affff0">
    <w:name w:val="正文四号"/>
    <w:basedOn w:val="a1"/>
    <w:link w:val="Charfc"/>
    <w:rsid w:val="00D47EAB"/>
    <w:pPr>
      <w:spacing w:after="120" w:line="360" w:lineRule="auto"/>
      <w:ind w:firstLineChars="200" w:firstLine="200"/>
    </w:pPr>
    <w:rPr>
      <w:rFonts w:ascii="Times New Roman" w:eastAsia="宋体" w:hAnsi="Times New Roman" w:cs="Times New Roman"/>
      <w:sz w:val="28"/>
      <w:szCs w:val="24"/>
    </w:rPr>
  </w:style>
  <w:style w:type="character" w:customStyle="1" w:styleId="ca-11">
    <w:name w:val="ca-11"/>
    <w:basedOn w:val="a2"/>
    <w:rsid w:val="00D47EAB"/>
    <w:rPr>
      <w:rFonts w:ascii="Times New Roman" w:hAnsi="Times New Roman" w:cs="Times New Roman" w:hint="default"/>
      <w:sz w:val="26"/>
      <w:szCs w:val="26"/>
    </w:rPr>
  </w:style>
  <w:style w:type="paragraph" w:customStyle="1" w:styleId="GB2312465">
    <w:name w:val="样式 二级标题 + 仿宋_GB2312 小四 加粗 段后: 4.65 磅"/>
    <w:basedOn w:val="31"/>
    <w:rsid w:val="00D47EAB"/>
    <w:pPr>
      <w:tabs>
        <w:tab w:val="left" w:pos="480"/>
      </w:tabs>
      <w:spacing w:line="460" w:lineRule="exact"/>
      <w:ind w:firstLineChars="0" w:firstLine="0"/>
    </w:pPr>
    <w:rPr>
      <w:rFonts w:eastAsia="仿宋_GB2312" w:hAnsi="Times New Roman" w:cs="宋体"/>
      <w:kern w:val="0"/>
      <w:sz w:val="24"/>
      <w:szCs w:val="20"/>
    </w:rPr>
  </w:style>
  <w:style w:type="paragraph" w:customStyle="1" w:styleId="100">
    <w:name w:val="样式10"/>
    <w:basedOn w:val="a1"/>
    <w:link w:val="10Char"/>
    <w:rsid w:val="00D47EAB"/>
    <w:pPr>
      <w:adjustRightInd w:val="0"/>
      <w:snapToGrid w:val="0"/>
      <w:spacing w:line="480" w:lineRule="exact"/>
      <w:ind w:firstLineChars="200" w:firstLine="520"/>
    </w:pPr>
    <w:rPr>
      <w:rFonts w:ascii="Times New Roman" w:eastAsia="宋体" w:hAnsi="Times New Roman" w:cs="Times New Roman"/>
      <w:sz w:val="26"/>
      <w:szCs w:val="26"/>
    </w:rPr>
  </w:style>
  <w:style w:type="character" w:customStyle="1" w:styleId="10Char">
    <w:name w:val="样式10 Char"/>
    <w:basedOn w:val="a2"/>
    <w:link w:val="100"/>
    <w:rsid w:val="00D47EAB"/>
    <w:rPr>
      <w:rFonts w:ascii="Times New Roman" w:eastAsia="宋体" w:hAnsi="Times New Roman" w:cs="Times New Roman"/>
      <w:sz w:val="26"/>
      <w:szCs w:val="26"/>
    </w:rPr>
  </w:style>
  <w:style w:type="paragraph" w:customStyle="1" w:styleId="111">
    <w:name w:val="样式11"/>
    <w:basedOn w:val="4a"/>
    <w:rsid w:val="00D47EAB"/>
    <w:pPr>
      <w:adjustRightInd w:val="0"/>
      <w:snapToGrid w:val="0"/>
      <w:ind w:firstLine="200"/>
      <w:outlineLvl w:val="9"/>
    </w:pPr>
    <w:rPr>
      <w:rFonts w:ascii="宋体" w:eastAsia="宋体" w:hAnsi="宋体"/>
      <w:b w:val="0"/>
      <w:bCs w:val="0"/>
      <w:szCs w:val="26"/>
    </w:rPr>
  </w:style>
  <w:style w:type="paragraph" w:customStyle="1" w:styleId="affff1">
    <w:name w:val="流程图"/>
    <w:basedOn w:val="a1"/>
    <w:autoRedefine/>
    <w:rsid w:val="00D47EAB"/>
    <w:pPr>
      <w:widowControl/>
      <w:spacing w:line="360" w:lineRule="exact"/>
      <w:jc w:val="center"/>
    </w:pPr>
    <w:rPr>
      <w:rFonts w:ascii="宋体" w:eastAsia="宋体" w:hAnsi="宋体" w:cs="Times New Roman"/>
      <w:snapToGrid w:val="0"/>
      <w:kern w:val="0"/>
      <w:szCs w:val="20"/>
    </w:rPr>
  </w:style>
  <w:style w:type="paragraph" w:customStyle="1" w:styleId="xl29">
    <w:name w:val="xl29"/>
    <w:basedOn w:val="a1"/>
    <w:rsid w:val="00D47E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color w:val="000000"/>
      <w:kern w:val="0"/>
      <w:szCs w:val="21"/>
    </w:rPr>
  </w:style>
  <w:style w:type="paragraph" w:customStyle="1" w:styleId="xl52">
    <w:name w:val="xl52"/>
    <w:basedOn w:val="a1"/>
    <w:rsid w:val="00D47EAB"/>
    <w:pPr>
      <w:widowControl/>
      <w:pBdr>
        <w:left w:val="single" w:sz="8" w:space="0" w:color="auto"/>
      </w:pBdr>
      <w:spacing w:before="100" w:beforeAutospacing="1" w:after="100" w:afterAutospacing="1"/>
      <w:jc w:val="center"/>
      <w:textAlignment w:val="center"/>
    </w:pPr>
    <w:rPr>
      <w:rFonts w:ascii="Arial Unicode MS" w:eastAsia="Arial Unicode MS" w:hAnsi="Arial Unicode MS" w:cs="黑体"/>
      <w:kern w:val="0"/>
      <w:sz w:val="24"/>
      <w:szCs w:val="24"/>
    </w:rPr>
  </w:style>
  <w:style w:type="paragraph" w:styleId="affff2">
    <w:name w:val="toa heading"/>
    <w:basedOn w:val="a1"/>
    <w:next w:val="a1"/>
    <w:semiHidden/>
    <w:rsid w:val="00D47EAB"/>
    <w:pPr>
      <w:spacing w:before="120"/>
    </w:pPr>
    <w:rPr>
      <w:rFonts w:ascii="Arial" w:eastAsia="宋体" w:hAnsi="Arial" w:cs="Times New Roman"/>
      <w:b/>
      <w:bCs/>
      <w:sz w:val="24"/>
      <w:szCs w:val="24"/>
    </w:rPr>
  </w:style>
  <w:style w:type="paragraph" w:customStyle="1" w:styleId="affff3">
    <w:name w:val="表格文字"/>
    <w:basedOn w:val="aff"/>
    <w:link w:val="Charfd"/>
    <w:rsid w:val="00D47EAB"/>
    <w:pPr>
      <w:adjustRightInd/>
      <w:spacing w:line="240" w:lineRule="auto"/>
      <w:ind w:firstLineChars="0" w:firstLine="0"/>
      <w:textAlignment w:val="auto"/>
    </w:pPr>
    <w:rPr>
      <w:rFonts w:eastAsia="仿宋_GB2312"/>
      <w:kern w:val="2"/>
      <w:sz w:val="24"/>
    </w:rPr>
  </w:style>
  <w:style w:type="paragraph" w:customStyle="1" w:styleId="xl30">
    <w:name w:val="xl30"/>
    <w:basedOn w:val="a1"/>
    <w:rsid w:val="00D47E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1"/>
    </w:rPr>
  </w:style>
  <w:style w:type="paragraph" w:styleId="1d">
    <w:name w:val="index 1"/>
    <w:basedOn w:val="a1"/>
    <w:next w:val="a1"/>
    <w:autoRedefine/>
    <w:semiHidden/>
    <w:rsid w:val="00D47EAB"/>
    <w:pPr>
      <w:snapToGrid w:val="0"/>
      <w:spacing w:line="0" w:lineRule="atLeast"/>
      <w:jc w:val="center"/>
    </w:pPr>
    <w:rPr>
      <w:rFonts w:ascii="Times New Roman" w:eastAsia="宋体" w:hAnsi="Times New Roman" w:cs="Times New Roman"/>
      <w:color w:val="000000"/>
      <w:sz w:val="18"/>
      <w:szCs w:val="24"/>
    </w:rPr>
  </w:style>
  <w:style w:type="character" w:customStyle="1" w:styleId="2Char1">
    <w:name w:val="样式2 Char"/>
    <w:basedOn w:val="a2"/>
    <w:link w:val="25"/>
    <w:rsid w:val="00D47EAB"/>
    <w:rPr>
      <w:rFonts w:ascii="Arial" w:eastAsia="昆仑楷体" w:hAnsi="Arial" w:cs="Times New Roman"/>
      <w:kern w:val="0"/>
      <w:sz w:val="28"/>
      <w:szCs w:val="20"/>
    </w:rPr>
  </w:style>
  <w:style w:type="character" w:customStyle="1" w:styleId="5Char0">
    <w:name w:val="样式5 Char"/>
    <w:basedOn w:val="a2"/>
    <w:link w:val="58"/>
    <w:rsid w:val="00D47EAB"/>
    <w:rPr>
      <w:rFonts w:ascii="Times New Roman" w:eastAsia="宋体" w:hAnsi="Times New Roman" w:cs="Times New Roman"/>
      <w:sz w:val="26"/>
      <w:szCs w:val="26"/>
    </w:rPr>
  </w:style>
  <w:style w:type="paragraph" w:customStyle="1" w:styleId="affff4">
    <w:name w:val="丁正文"/>
    <w:basedOn w:val="a1"/>
    <w:rsid w:val="00D47EAB"/>
    <w:pPr>
      <w:adjustRightInd w:val="0"/>
      <w:snapToGrid w:val="0"/>
      <w:spacing w:line="480" w:lineRule="exact"/>
      <w:ind w:firstLineChars="200" w:firstLine="520"/>
    </w:pPr>
    <w:rPr>
      <w:rFonts w:ascii="Times New Roman" w:eastAsia="宋体" w:hAnsi="Times New Roman" w:cs="Times New Roman"/>
      <w:spacing w:val="20"/>
      <w:sz w:val="26"/>
      <w:szCs w:val="20"/>
    </w:rPr>
  </w:style>
  <w:style w:type="paragraph" w:customStyle="1" w:styleId="321">
    <w:name w:val="样式 样式3 + 首行缩进:  2 字符1"/>
    <w:basedOn w:val="34"/>
    <w:rsid w:val="00D47EAB"/>
    <w:pPr>
      <w:spacing w:line="480" w:lineRule="exact"/>
      <w:ind w:firstLineChars="200" w:firstLine="200"/>
      <w:jc w:val="both"/>
    </w:pPr>
    <w:rPr>
      <w:rFonts w:cs="宋体"/>
      <w:bCs w:val="0"/>
      <w:color w:val="auto"/>
      <w:spacing w:val="0"/>
      <w:sz w:val="26"/>
      <w:szCs w:val="20"/>
    </w:rPr>
  </w:style>
  <w:style w:type="paragraph" w:customStyle="1" w:styleId="affff5">
    <w:name w:val="表格文字居中"/>
    <w:basedOn w:val="a1"/>
    <w:next w:val="a1"/>
    <w:link w:val="Charfe"/>
    <w:semiHidden/>
    <w:rsid w:val="00D47EAB"/>
    <w:pPr>
      <w:adjustRightInd w:val="0"/>
      <w:snapToGrid w:val="0"/>
      <w:spacing w:line="460" w:lineRule="exact"/>
      <w:ind w:firstLineChars="200" w:firstLine="200"/>
      <w:jc w:val="center"/>
    </w:pPr>
    <w:rPr>
      <w:rFonts w:ascii="Times New Roman" w:eastAsia="宋体" w:hAnsi="Times New Roman" w:cs="Times New Roman"/>
      <w:snapToGrid w:val="0"/>
      <w:color w:val="000000"/>
      <w:sz w:val="22"/>
    </w:rPr>
  </w:style>
  <w:style w:type="paragraph" w:customStyle="1" w:styleId="170">
    <w:name w:val="样式17"/>
    <w:basedOn w:val="a1"/>
    <w:link w:val="17Char"/>
    <w:rsid w:val="00D47EAB"/>
    <w:pPr>
      <w:tabs>
        <w:tab w:val="num" w:pos="360"/>
      </w:tabs>
      <w:spacing w:line="400" w:lineRule="exact"/>
      <w:ind w:left="360" w:firstLineChars="200" w:firstLine="200"/>
    </w:pPr>
    <w:rPr>
      <w:rFonts w:ascii="Times New Roman" w:eastAsia="宋体" w:hAnsi="Times New Roman" w:cs="Times New Roman"/>
      <w:spacing w:val="20"/>
      <w:sz w:val="24"/>
      <w:szCs w:val="20"/>
    </w:rPr>
  </w:style>
  <w:style w:type="character" w:customStyle="1" w:styleId="17Char">
    <w:name w:val="样式17 Char"/>
    <w:basedOn w:val="a2"/>
    <w:link w:val="170"/>
    <w:rsid w:val="00D47EAB"/>
    <w:rPr>
      <w:rFonts w:ascii="Times New Roman" w:eastAsia="宋体" w:hAnsi="Times New Roman" w:cs="Times New Roman"/>
      <w:spacing w:val="20"/>
      <w:sz w:val="24"/>
      <w:szCs w:val="20"/>
    </w:rPr>
  </w:style>
  <w:style w:type="character" w:customStyle="1" w:styleId="tconn">
    <w:name w:val="tconn"/>
    <w:basedOn w:val="a2"/>
    <w:rsid w:val="00D47EAB"/>
  </w:style>
  <w:style w:type="paragraph" w:customStyle="1" w:styleId="CharCharCharChar1">
    <w:name w:val="Char Char Char Char1"/>
    <w:basedOn w:val="a1"/>
    <w:autoRedefine/>
    <w:rsid w:val="00D47EAB"/>
    <w:pPr>
      <w:tabs>
        <w:tab w:val="num" w:pos="360"/>
      </w:tabs>
      <w:ind w:firstLineChars="192" w:firstLine="538"/>
    </w:pPr>
    <w:rPr>
      <w:rFonts w:ascii="黑体" w:eastAsia="黑体" w:hAnsi="宋体" w:cs="Times New Roman"/>
      <w:b/>
      <w:color w:val="000000"/>
      <w:kern w:val="24"/>
      <w:sz w:val="28"/>
      <w:szCs w:val="28"/>
    </w:rPr>
  </w:style>
  <w:style w:type="paragraph" w:customStyle="1" w:styleId="1e">
    <w:name w:val="日期1"/>
    <w:basedOn w:val="a1"/>
    <w:next w:val="a1"/>
    <w:rsid w:val="00D47EAB"/>
    <w:pPr>
      <w:tabs>
        <w:tab w:val="num" w:pos="360"/>
      </w:tabs>
      <w:adjustRightInd w:val="0"/>
      <w:ind w:hangingChars="200" w:hanging="200"/>
      <w:textAlignment w:val="baseline"/>
    </w:pPr>
    <w:rPr>
      <w:rFonts w:ascii="Times New Roman" w:eastAsia="宋体" w:hAnsi="Times New Roman" w:cs="Times New Roman"/>
      <w:szCs w:val="20"/>
    </w:rPr>
  </w:style>
  <w:style w:type="paragraph" w:customStyle="1" w:styleId="wg">
    <w:name w:val="wg"/>
    <w:basedOn w:val="a1"/>
    <w:rsid w:val="00D47EAB"/>
    <w:pPr>
      <w:tabs>
        <w:tab w:val="num" w:pos="360"/>
      </w:tabs>
      <w:ind w:hangingChars="200" w:hanging="200"/>
    </w:pPr>
    <w:rPr>
      <w:rFonts w:ascii="Times New Roman" w:eastAsia="宋体" w:hAnsi="Times New Roman" w:cs="Times New Roman"/>
      <w:sz w:val="28"/>
      <w:szCs w:val="20"/>
    </w:rPr>
  </w:style>
  <w:style w:type="character" w:customStyle="1" w:styleId="apple-style-span">
    <w:name w:val="apple-style-span"/>
    <w:basedOn w:val="a2"/>
    <w:rsid w:val="00D47EAB"/>
  </w:style>
  <w:style w:type="paragraph" w:customStyle="1" w:styleId="2f5">
    <w:name w:val="表格文字2"/>
    <w:basedOn w:val="affff3"/>
    <w:rsid w:val="00D47EAB"/>
    <w:pPr>
      <w:adjustRightInd w:val="0"/>
      <w:spacing w:before="60"/>
      <w:jc w:val="center"/>
      <w:textAlignment w:val="baseline"/>
    </w:pPr>
    <w:rPr>
      <w:rFonts w:ascii="宋体" w:eastAsia="宋体"/>
      <w:kern w:val="0"/>
    </w:rPr>
  </w:style>
  <w:style w:type="character" w:customStyle="1" w:styleId="Charfd">
    <w:name w:val="表格文字 Char"/>
    <w:basedOn w:val="a2"/>
    <w:link w:val="affff3"/>
    <w:rsid w:val="00D47EAB"/>
    <w:rPr>
      <w:rFonts w:ascii="Times New Roman" w:eastAsia="仿宋_GB2312" w:hAnsi="Times New Roman" w:cs="Times New Roman"/>
      <w:sz w:val="24"/>
      <w:szCs w:val="20"/>
    </w:rPr>
  </w:style>
  <w:style w:type="character" w:customStyle="1" w:styleId="Charfe">
    <w:name w:val="表格文字居中 Char"/>
    <w:basedOn w:val="a2"/>
    <w:link w:val="affff5"/>
    <w:semiHidden/>
    <w:rsid w:val="00D47EAB"/>
    <w:rPr>
      <w:rFonts w:ascii="Times New Roman" w:eastAsia="宋体" w:hAnsi="Times New Roman" w:cs="Times New Roman"/>
      <w:snapToGrid w:val="0"/>
      <w:color w:val="000000"/>
      <w:sz w:val="22"/>
    </w:rPr>
  </w:style>
  <w:style w:type="character" w:customStyle="1" w:styleId="Char12">
    <w:name w:val="大纲正文 Char1"/>
    <w:basedOn w:val="a2"/>
    <w:rsid w:val="00D47EAB"/>
    <w:rPr>
      <w:rFonts w:eastAsia="宋体" w:cs="宋体"/>
      <w:kern w:val="2"/>
      <w:sz w:val="24"/>
      <w:lang w:val="en-US" w:eastAsia="zh-CN" w:bidi="ar-SA"/>
    </w:rPr>
  </w:style>
  <w:style w:type="character" w:customStyle="1" w:styleId="title">
    <w:name w:val="title"/>
    <w:basedOn w:val="a2"/>
    <w:rsid w:val="00D47EAB"/>
  </w:style>
  <w:style w:type="character" w:customStyle="1" w:styleId="hei121">
    <w:name w:val="hei121"/>
    <w:basedOn w:val="a2"/>
    <w:rsid w:val="00D47EAB"/>
    <w:rPr>
      <w:strike w:val="0"/>
      <w:dstrike w:val="0"/>
      <w:sz w:val="18"/>
      <w:szCs w:val="18"/>
      <w:u w:val="none"/>
    </w:rPr>
  </w:style>
  <w:style w:type="character" w:customStyle="1" w:styleId="f91">
    <w:name w:val="f91"/>
    <w:basedOn w:val="a2"/>
    <w:rsid w:val="00D47EAB"/>
    <w:rPr>
      <w:rFonts w:hint="default"/>
      <w:sz w:val="18"/>
      <w:szCs w:val="18"/>
    </w:rPr>
  </w:style>
  <w:style w:type="character" w:customStyle="1" w:styleId="Charff">
    <w:name w:val="表格表格 Char"/>
    <w:basedOn w:val="a2"/>
    <w:link w:val="affff6"/>
    <w:rsid w:val="00D47EAB"/>
    <w:rPr>
      <w:rFonts w:eastAsia="宋体" w:cs="宋体"/>
      <w:color w:val="000000"/>
      <w:szCs w:val="21"/>
    </w:rPr>
  </w:style>
  <w:style w:type="character" w:customStyle="1" w:styleId="k1">
    <w:name w:val="k1"/>
    <w:basedOn w:val="a2"/>
    <w:rsid w:val="00D47EAB"/>
    <w:rPr>
      <w:rFonts w:ascii="宋体" w:eastAsia="宋体" w:hAnsi="宋体" w:hint="eastAsia"/>
      <w:b/>
      <w:bCs/>
      <w:strike w:val="0"/>
      <w:dstrike w:val="0"/>
      <w:color w:val="FF0000"/>
      <w:sz w:val="30"/>
      <w:szCs w:val="30"/>
      <w:u w:val="none"/>
    </w:rPr>
  </w:style>
  <w:style w:type="character" w:customStyle="1" w:styleId="txt1">
    <w:name w:val="txt1"/>
    <w:basedOn w:val="a2"/>
    <w:rsid w:val="00D47EAB"/>
    <w:rPr>
      <w:spacing w:val="60"/>
      <w:sz w:val="14"/>
      <w:szCs w:val="14"/>
    </w:rPr>
  </w:style>
  <w:style w:type="character" w:customStyle="1" w:styleId="f14b1">
    <w:name w:val="f14b1"/>
    <w:basedOn w:val="a2"/>
    <w:rsid w:val="00D47EAB"/>
    <w:rPr>
      <w:b/>
      <w:bCs/>
      <w:sz w:val="21"/>
      <w:szCs w:val="21"/>
    </w:rPr>
  </w:style>
  <w:style w:type="character" w:customStyle="1" w:styleId="Charff0">
    <w:name w:val="正文缩进 Char"/>
    <w:basedOn w:val="a2"/>
    <w:rsid w:val="00D47EAB"/>
    <w:rPr>
      <w:rFonts w:ascii="宋体" w:eastAsia="宋体"/>
      <w:kern w:val="2"/>
      <w:sz w:val="24"/>
      <w:lang w:val="en-US" w:eastAsia="zh-CN" w:bidi="ar-SA"/>
    </w:rPr>
  </w:style>
  <w:style w:type="character" w:customStyle="1" w:styleId="WJ2Char">
    <w:name w:val="WJ标题2 Char"/>
    <w:link w:val="WJ2"/>
    <w:rsid w:val="00D47EAB"/>
    <w:rPr>
      <w:rFonts w:ascii="宋体" w:eastAsia="宋体" w:hAnsi="宋体"/>
      <w:b/>
      <w:sz w:val="24"/>
      <w:szCs w:val="28"/>
    </w:rPr>
  </w:style>
  <w:style w:type="character" w:customStyle="1" w:styleId="fontcsszw">
    <w:name w:val="fontcsszw"/>
    <w:basedOn w:val="a2"/>
    <w:rsid w:val="00D47EAB"/>
  </w:style>
  <w:style w:type="character" w:customStyle="1" w:styleId="Char7">
    <w:name w:val="表头 Char"/>
    <w:basedOn w:val="a2"/>
    <w:link w:val="af1"/>
    <w:rsid w:val="00D47EAB"/>
    <w:rPr>
      <w:rFonts w:ascii="黑体" w:eastAsia="黑体" w:hAnsi="Times New Roman" w:cs="Times New Roman"/>
      <w:spacing w:val="10"/>
      <w:kern w:val="21"/>
      <w:szCs w:val="20"/>
    </w:rPr>
  </w:style>
  <w:style w:type="character" w:customStyle="1" w:styleId="ht1">
    <w:name w:val="ht1"/>
    <w:basedOn w:val="a2"/>
    <w:rsid w:val="00D47EAB"/>
    <w:rPr>
      <w:rFonts w:ascii="黑体" w:eastAsia="黑体"/>
      <w:b/>
      <w:bCs/>
    </w:rPr>
  </w:style>
  <w:style w:type="character" w:customStyle="1" w:styleId="mlt-CharChar">
    <w:name w:val="mlt-表格标题 Char Char"/>
    <w:basedOn w:val="a2"/>
    <w:link w:val="mlt-"/>
    <w:rsid w:val="00D47EAB"/>
    <w:rPr>
      <w:rFonts w:eastAsia="宋体"/>
      <w:szCs w:val="21"/>
    </w:rPr>
  </w:style>
  <w:style w:type="character" w:customStyle="1" w:styleId="WJChar">
    <w:name w:val="WJ正文 Char"/>
    <w:link w:val="WJ"/>
    <w:rsid w:val="00D47EAB"/>
    <w:rPr>
      <w:rFonts w:ascii="宋体" w:eastAsia="宋体" w:hAnsi="宋体"/>
      <w:color w:val="000000"/>
      <w:sz w:val="24"/>
      <w:szCs w:val="24"/>
    </w:rPr>
  </w:style>
  <w:style w:type="character" w:customStyle="1" w:styleId="content11">
    <w:name w:val="content11"/>
    <w:basedOn w:val="a2"/>
    <w:rsid w:val="00D47EAB"/>
    <w:rPr>
      <w:sz w:val="21"/>
      <w:szCs w:val="21"/>
    </w:rPr>
  </w:style>
  <w:style w:type="character" w:customStyle="1" w:styleId="WJChar0">
    <w:name w:val="WJ表格 Char"/>
    <w:link w:val="WJ0"/>
    <w:rsid w:val="00D47EAB"/>
    <w:rPr>
      <w:rFonts w:ascii="宋体" w:eastAsia="宋体" w:hAnsi="宋体"/>
      <w:color w:val="000000"/>
      <w:szCs w:val="24"/>
    </w:rPr>
  </w:style>
  <w:style w:type="character" w:customStyle="1" w:styleId="Charff1">
    <w:name w:val="样式 左 Char"/>
    <w:basedOn w:val="a2"/>
    <w:link w:val="affff7"/>
    <w:rsid w:val="00D47EAB"/>
    <w:rPr>
      <w:rFonts w:eastAsia="宋体" w:cs="宋体"/>
      <w:szCs w:val="24"/>
    </w:rPr>
  </w:style>
  <w:style w:type="character" w:customStyle="1" w:styleId="15Char">
    <w:name w:val="样式 宋体 四号 行距: 1.5 倍行距 Char"/>
    <w:basedOn w:val="a2"/>
    <w:link w:val="150"/>
    <w:rsid w:val="00D47EAB"/>
    <w:rPr>
      <w:rFonts w:ascii="宋体" w:eastAsia="宋体" w:hAnsi="宋体" w:cs="宋体"/>
      <w:sz w:val="28"/>
      <w:szCs w:val="24"/>
    </w:rPr>
  </w:style>
  <w:style w:type="character" w:customStyle="1" w:styleId="newcontentcss1">
    <w:name w:val="newcontentcss1"/>
    <w:basedOn w:val="a2"/>
    <w:rsid w:val="00D47EAB"/>
    <w:rPr>
      <w:sz w:val="18"/>
      <w:szCs w:val="18"/>
    </w:rPr>
  </w:style>
  <w:style w:type="character" w:customStyle="1" w:styleId="3Char3">
    <w:name w:val="样式 标题 3 + 粉红 Char"/>
    <w:basedOn w:val="3Char"/>
    <w:link w:val="3f1"/>
    <w:rsid w:val="00D47EAB"/>
    <w:rPr>
      <w:bCs/>
      <w:color w:val="FF00FF"/>
      <w:sz w:val="32"/>
    </w:rPr>
  </w:style>
  <w:style w:type="character" w:customStyle="1" w:styleId="9points1">
    <w:name w:val="9points1"/>
    <w:basedOn w:val="a2"/>
    <w:rsid w:val="00D47EAB"/>
    <w:rPr>
      <w:rFonts w:hint="default"/>
      <w:strike w:val="0"/>
      <w:dstrike w:val="0"/>
      <w:color w:val="003366"/>
      <w:sz w:val="18"/>
      <w:szCs w:val="18"/>
      <w:u w:val="none"/>
    </w:rPr>
  </w:style>
  <w:style w:type="character" w:customStyle="1" w:styleId="101Char">
    <w:name w:val="样式 左 首行缩进:  1.01 厘米 Char"/>
    <w:basedOn w:val="a2"/>
    <w:link w:val="101"/>
    <w:rsid w:val="00D47EAB"/>
    <w:rPr>
      <w:rFonts w:eastAsia="宋体" w:cs="宋体"/>
      <w:sz w:val="26"/>
      <w:szCs w:val="26"/>
    </w:rPr>
  </w:style>
  <w:style w:type="character" w:customStyle="1" w:styleId="Charfc">
    <w:name w:val="正文四号 Char"/>
    <w:basedOn w:val="a2"/>
    <w:link w:val="affff0"/>
    <w:rsid w:val="00D47EAB"/>
    <w:rPr>
      <w:rFonts w:ascii="Times New Roman" w:eastAsia="宋体" w:hAnsi="Times New Roman" w:cs="Times New Roman"/>
      <w:sz w:val="28"/>
      <w:szCs w:val="24"/>
    </w:rPr>
  </w:style>
  <w:style w:type="character" w:customStyle="1" w:styleId="WJ3Char">
    <w:name w:val="WJ标题3 Char"/>
    <w:link w:val="WJ3"/>
    <w:rsid w:val="00D47EAB"/>
    <w:rPr>
      <w:rFonts w:ascii="宋体" w:eastAsia="宋体" w:hAnsi="宋体"/>
      <w:color w:val="000000"/>
      <w:sz w:val="24"/>
      <w:szCs w:val="24"/>
    </w:rPr>
  </w:style>
  <w:style w:type="character" w:customStyle="1" w:styleId="WJ4Char">
    <w:name w:val="WJ标题4 Char"/>
    <w:basedOn w:val="WJ3Char"/>
    <w:link w:val="WJ4"/>
    <w:rsid w:val="00D47EAB"/>
  </w:style>
  <w:style w:type="character" w:customStyle="1" w:styleId="css-text3">
    <w:name w:val="css-text3"/>
    <w:basedOn w:val="a2"/>
    <w:rsid w:val="00D47EAB"/>
  </w:style>
  <w:style w:type="character" w:customStyle="1" w:styleId="Char13">
    <w:name w:val="表文字 Char1"/>
    <w:basedOn w:val="a2"/>
    <w:link w:val="affff8"/>
    <w:rsid w:val="00D47EAB"/>
    <w:rPr>
      <w:rFonts w:eastAsia="宋体"/>
      <w:sz w:val="24"/>
      <w:szCs w:val="24"/>
    </w:rPr>
  </w:style>
  <w:style w:type="character" w:customStyle="1" w:styleId="Char22">
    <w:name w:val="标题节 Char2"/>
    <w:aliases w:val="标题 2 Char Char2,标题 2 Char Char Char3,1 Char2,节标题 Char2,标题 2 Char1 Char1,节 Char1,标题2 Char1,1.1 Char1,Se Char1,h2 Char1,l2 Char1,2nd level Char1,Titre2 Char1,2 Char1,Header 2 Char1,标题 2 Char Char Char Char1,标题 2 Char Char Char1 Char1,MB2 Char1"/>
    <w:basedOn w:val="a2"/>
    <w:rsid w:val="00D47EAB"/>
    <w:rPr>
      <w:rFonts w:ascii="宋体" w:hAnsi="Arial"/>
      <w:b/>
      <w:sz w:val="32"/>
    </w:rPr>
  </w:style>
  <w:style w:type="character" w:customStyle="1" w:styleId="Charff2">
    <w:name w:val="环评正文 Char"/>
    <w:basedOn w:val="a2"/>
    <w:link w:val="affff9"/>
    <w:rsid w:val="00D47EAB"/>
    <w:rPr>
      <w:rFonts w:eastAsia="仿宋_GB2312"/>
      <w:sz w:val="24"/>
      <w:szCs w:val="24"/>
    </w:rPr>
  </w:style>
  <w:style w:type="character" w:customStyle="1" w:styleId="word3noad">
    <w:name w:val="word3noad"/>
    <w:basedOn w:val="a2"/>
    <w:rsid w:val="00D47EAB"/>
  </w:style>
  <w:style w:type="character" w:customStyle="1" w:styleId="Charff3">
    <w:name w:val="文字 Char"/>
    <w:basedOn w:val="a2"/>
    <w:link w:val="affffa"/>
    <w:rsid w:val="00D47EAB"/>
    <w:rPr>
      <w:rFonts w:eastAsia="宋体"/>
      <w:sz w:val="24"/>
      <w:szCs w:val="24"/>
    </w:rPr>
  </w:style>
  <w:style w:type="character" w:customStyle="1" w:styleId="content1">
    <w:name w:val="content1"/>
    <w:basedOn w:val="a2"/>
    <w:rsid w:val="00D47EAB"/>
    <w:rPr>
      <w:sz w:val="22"/>
      <w:szCs w:val="22"/>
    </w:rPr>
  </w:style>
  <w:style w:type="character" w:customStyle="1" w:styleId="Char14">
    <w:name w:val="纯文本 Char1"/>
    <w:aliases w:val="文字缩进 Char,普通文字 Char Char,普通文字 Char Char1,普通文字 Char1,文字缩进 Char1,表格文字 Char Char,文字缩进 Char Char,普通文字 Char Char Char1,表内文字 Char,普通文字 Char Char Char Char,普通文字 Char Char Char Char Char Char Char Char Char"/>
    <w:basedOn w:val="a2"/>
    <w:rsid w:val="00D47EAB"/>
    <w:rPr>
      <w:rFonts w:ascii="宋体" w:eastAsia="宋体" w:hAnsi="Courier New"/>
      <w:kern w:val="2"/>
      <w:sz w:val="21"/>
      <w:lang w:val="en-US" w:eastAsia="zh-CN" w:bidi="ar-SA"/>
    </w:rPr>
  </w:style>
  <w:style w:type="character" w:customStyle="1" w:styleId="Charff4">
    <w:name w:val="题注 Char"/>
    <w:basedOn w:val="a2"/>
    <w:link w:val="affffb"/>
    <w:rsid w:val="00D47EAB"/>
    <w:rPr>
      <w:rFonts w:eastAsia="仿宋_GB2312" w:cs="Arial"/>
      <w:b/>
      <w:sz w:val="24"/>
      <w:szCs w:val="21"/>
    </w:rPr>
  </w:style>
  <w:style w:type="character" w:customStyle="1" w:styleId="6Char0">
    <w:name w:val="样式6 Char"/>
    <w:basedOn w:val="a2"/>
    <w:link w:val="63"/>
    <w:rsid w:val="00D47EAB"/>
    <w:rPr>
      <w:rFonts w:eastAsia="宋体"/>
      <w:sz w:val="22"/>
    </w:rPr>
  </w:style>
  <w:style w:type="character" w:customStyle="1" w:styleId="todaynews14pxtitlered1">
    <w:name w:val="todaynews_14pxtitlered1"/>
    <w:basedOn w:val="a2"/>
    <w:rsid w:val="00D47EAB"/>
    <w:rPr>
      <w:strike w:val="0"/>
      <w:dstrike w:val="0"/>
      <w:color w:val="D56453"/>
      <w:sz w:val="21"/>
      <w:szCs w:val="21"/>
      <w:u w:val="none"/>
    </w:rPr>
  </w:style>
  <w:style w:type="character" w:customStyle="1" w:styleId="13232Char">
    <w:name w:val="样式 13 磅 行距: 固定值 23 磅 首行缩进:  2 字符 Char"/>
    <w:basedOn w:val="a2"/>
    <w:link w:val="13232"/>
    <w:rsid w:val="00D47EAB"/>
    <w:rPr>
      <w:rFonts w:eastAsia="宋体" w:cs="宋体"/>
      <w:sz w:val="26"/>
      <w:szCs w:val="24"/>
    </w:rPr>
  </w:style>
  <w:style w:type="character" w:customStyle="1" w:styleId="author">
    <w:name w:val="author"/>
    <w:basedOn w:val="a2"/>
    <w:rsid w:val="00D47EAB"/>
  </w:style>
  <w:style w:type="character" w:customStyle="1" w:styleId="CharChar">
    <w:name w:val="正文(首行缩进)宋旭峰 Char Char"/>
    <w:basedOn w:val="a2"/>
    <w:link w:val="affffc"/>
    <w:rsid w:val="00D47EAB"/>
    <w:rPr>
      <w:rFonts w:eastAsia="宋体"/>
      <w:snapToGrid w:val="0"/>
      <w:sz w:val="24"/>
      <w:szCs w:val="24"/>
    </w:rPr>
  </w:style>
  <w:style w:type="character" w:customStyle="1" w:styleId="large">
    <w:name w:val="large"/>
    <w:basedOn w:val="a2"/>
    <w:rsid w:val="00D47EAB"/>
  </w:style>
  <w:style w:type="character" w:customStyle="1" w:styleId="Charff5">
    <w:name w:val="排版正文 Char"/>
    <w:basedOn w:val="a2"/>
    <w:link w:val="affffd"/>
    <w:rsid w:val="00D47EAB"/>
    <w:rPr>
      <w:rFonts w:eastAsia="宋体"/>
      <w:color w:val="000000"/>
      <w:sz w:val="26"/>
      <w:szCs w:val="24"/>
    </w:rPr>
  </w:style>
  <w:style w:type="character" w:customStyle="1" w:styleId="APMingLiUCharChar">
    <w:name w:val="样式 正文A + (中文) PMingLiU Char Char"/>
    <w:rsid w:val="00D47EAB"/>
    <w:rPr>
      <w:rFonts w:ascii="宋体" w:eastAsia="宋体" w:hAnsi="宋体" w:cs="宋体" w:hint="eastAsia"/>
      <w:kern w:val="2"/>
      <w:sz w:val="24"/>
      <w:szCs w:val="24"/>
      <w:lang w:val="en-US" w:eastAsia="zh-CN" w:bidi="ar-SA"/>
    </w:rPr>
  </w:style>
  <w:style w:type="paragraph" w:customStyle="1" w:styleId="affffe">
    <w:name w:val="表格内文字"/>
    <w:basedOn w:val="a1"/>
    <w:rsid w:val="00D47EAB"/>
    <w:pPr>
      <w:adjustRightInd w:val="0"/>
      <w:snapToGrid w:val="0"/>
      <w:spacing w:before="80" w:line="240" w:lineRule="exact"/>
      <w:jc w:val="center"/>
    </w:pPr>
    <w:rPr>
      <w:rFonts w:ascii="Times New Roman" w:eastAsia="宋体" w:hAnsi="Times New Roman" w:cs="Times New Roman"/>
      <w:snapToGrid w:val="0"/>
      <w:spacing w:val="6"/>
      <w:kern w:val="0"/>
      <w:sz w:val="24"/>
      <w:szCs w:val="20"/>
    </w:rPr>
  </w:style>
  <w:style w:type="paragraph" w:customStyle="1" w:styleId="font7">
    <w:name w:val="font7"/>
    <w:basedOn w:val="a1"/>
    <w:rsid w:val="00D47EAB"/>
    <w:pPr>
      <w:widowControl/>
      <w:spacing w:before="100" w:after="100"/>
      <w:jc w:val="left"/>
    </w:pPr>
    <w:rPr>
      <w:rFonts w:ascii="Times New Roman" w:eastAsia="宋体" w:hAnsi="Times New Roman" w:cs="Times New Roman"/>
      <w:kern w:val="0"/>
      <w:sz w:val="24"/>
      <w:szCs w:val="20"/>
    </w:rPr>
  </w:style>
  <w:style w:type="paragraph" w:customStyle="1" w:styleId="afffff">
    <w:name w:val="环评"/>
    <w:basedOn w:val="a1"/>
    <w:rsid w:val="00D47EAB"/>
    <w:pPr>
      <w:spacing w:before="60" w:after="60" w:line="360" w:lineRule="exact"/>
    </w:pPr>
    <w:rPr>
      <w:rFonts w:ascii="Times New Roman" w:eastAsia="仿宋_GB2312" w:hAnsi="Times New Roman" w:cs="Times New Roman"/>
      <w:bCs/>
      <w:sz w:val="24"/>
      <w:szCs w:val="24"/>
    </w:rPr>
  </w:style>
  <w:style w:type="paragraph" w:customStyle="1" w:styleId="2f6">
    <w:name w:val="样式 表文 + 首行缩进:  2 字符"/>
    <w:basedOn w:val="a1"/>
    <w:rsid w:val="00D47EAB"/>
    <w:pPr>
      <w:tabs>
        <w:tab w:val="left" w:pos="662"/>
      </w:tabs>
      <w:overflowPunct w:val="0"/>
      <w:jc w:val="center"/>
      <w:textAlignment w:val="baseline"/>
    </w:pPr>
    <w:rPr>
      <w:rFonts w:ascii="Times New Roman" w:eastAsia="宋体" w:hAnsi="Times New Roman" w:cs="Times New Roman"/>
      <w:color w:val="000000"/>
      <w:szCs w:val="20"/>
    </w:rPr>
  </w:style>
  <w:style w:type="paragraph" w:customStyle="1" w:styleId="afffff0">
    <w:name w:val="表内字"/>
    <w:rsid w:val="00D47EAB"/>
    <w:pPr>
      <w:tabs>
        <w:tab w:val="left" w:pos="1572"/>
      </w:tabs>
      <w:spacing w:line="240" w:lineRule="exact"/>
    </w:pPr>
    <w:rPr>
      <w:rFonts w:ascii="Times New Roman" w:eastAsia="宋体" w:hAnsi="Times New Roman" w:cs="Times New Roman"/>
      <w:iCs/>
      <w:color w:val="000000"/>
      <w:sz w:val="18"/>
      <w:szCs w:val="15"/>
    </w:rPr>
  </w:style>
  <w:style w:type="paragraph" w:customStyle="1" w:styleId="xl33">
    <w:name w:val="xl33"/>
    <w:basedOn w:val="a1"/>
    <w:rsid w:val="00D47EAB"/>
    <w:pPr>
      <w:widowControl/>
      <w:spacing w:before="100" w:beforeAutospacing="1" w:after="100" w:afterAutospacing="1"/>
      <w:jc w:val="left"/>
    </w:pPr>
    <w:rPr>
      <w:rFonts w:ascii="Arial Unicode MS" w:eastAsia="宋体" w:hAnsi="Arial Unicode MS" w:cs="Times New Roman"/>
      <w:color w:val="800000"/>
      <w:kern w:val="0"/>
      <w:sz w:val="24"/>
      <w:szCs w:val="24"/>
    </w:rPr>
  </w:style>
  <w:style w:type="paragraph" w:customStyle="1" w:styleId="xl44">
    <w:name w:val="xl44"/>
    <w:basedOn w:val="a1"/>
    <w:rsid w:val="00D47EAB"/>
    <w:pPr>
      <w:widowControl/>
      <w:pBdr>
        <w:left w:val="single" w:sz="4" w:space="0" w:color="auto"/>
        <w:bottom w:val="single" w:sz="4" w:space="0" w:color="auto"/>
        <w:right w:val="single" w:sz="4" w:space="0" w:color="auto"/>
      </w:pBdr>
      <w:spacing w:before="100" w:after="100"/>
      <w:jc w:val="center"/>
      <w:textAlignment w:val="center"/>
    </w:pPr>
    <w:rPr>
      <w:rFonts w:ascii="宋体" w:eastAsia="宋体" w:hAnsi="宋体" w:cs="Times New Roman" w:hint="eastAsia"/>
      <w:kern w:val="0"/>
      <w:sz w:val="28"/>
      <w:szCs w:val="20"/>
    </w:rPr>
  </w:style>
  <w:style w:type="paragraph" w:customStyle="1" w:styleId="afffff1">
    <w:name w:val="样式 正文缩进 + 宋体 小四"/>
    <w:basedOn w:val="aff"/>
    <w:rsid w:val="00D47EAB"/>
    <w:pPr>
      <w:adjustRightInd/>
      <w:spacing w:beforeLines="50" w:afterLines="50" w:line="360" w:lineRule="exact"/>
      <w:ind w:firstLine="200"/>
      <w:textAlignment w:val="auto"/>
    </w:pPr>
    <w:rPr>
      <w:rFonts w:eastAsia="仿宋_GB2312"/>
      <w:kern w:val="2"/>
      <w:sz w:val="24"/>
      <w:szCs w:val="24"/>
    </w:rPr>
  </w:style>
  <w:style w:type="paragraph" w:customStyle="1" w:styleId="405">
    <w:name w:val="样式 样式4 + 段前: 0.5 行"/>
    <w:basedOn w:val="4a"/>
    <w:rsid w:val="00D47EAB"/>
    <w:pPr>
      <w:adjustRightInd w:val="0"/>
      <w:snapToGrid w:val="0"/>
      <w:spacing w:beforeLines="50"/>
      <w:ind w:firstLineChars="0" w:firstLine="0"/>
      <w:jc w:val="center"/>
      <w:outlineLvl w:val="4"/>
    </w:pPr>
    <w:rPr>
      <w:rFonts w:eastAsia="宋体" w:cs="宋体"/>
      <w:b w:val="0"/>
      <w:bCs w:val="0"/>
      <w:snapToGrid w:val="0"/>
      <w:color w:val="auto"/>
      <w:szCs w:val="20"/>
    </w:rPr>
  </w:style>
  <w:style w:type="paragraph" w:customStyle="1" w:styleId="afffff2">
    <w:name w:val="正文文本（节能报告）"/>
    <w:rsid w:val="00D47EAB"/>
    <w:pPr>
      <w:keepNext/>
      <w:spacing w:line="360" w:lineRule="auto"/>
      <w:ind w:firstLineChars="200" w:firstLine="420"/>
      <w:jc w:val="both"/>
    </w:pPr>
    <w:rPr>
      <w:rFonts w:ascii="宋体" w:eastAsia="宋体" w:hAnsi="宋体" w:cs="Times New Roman"/>
      <w:kern w:val="0"/>
      <w:sz w:val="24"/>
      <w:szCs w:val="24"/>
    </w:rPr>
  </w:style>
  <w:style w:type="paragraph" w:customStyle="1" w:styleId="hcr4">
    <w:name w:val="hcr4"/>
    <w:rsid w:val="00D47EAB"/>
    <w:pPr>
      <w:ind w:firstLineChars="200" w:firstLine="200"/>
    </w:pPr>
    <w:rPr>
      <w:rFonts w:ascii="仿宋_GB2312" w:eastAsia="仿宋_GB2312" w:hAnsi="Times New Roman" w:cs="Times New Roman"/>
      <w:bCs/>
      <w:kern w:val="0"/>
      <w:sz w:val="28"/>
      <w:szCs w:val="20"/>
    </w:rPr>
  </w:style>
  <w:style w:type="paragraph" w:customStyle="1" w:styleId="051515">
    <w:name w:val="样式 样式 纯文本 + (符号) 宋体 小四 段后: 0.5 行 行距: 1.5 倍行距 + 首行缩进:  1.5 字符"/>
    <w:basedOn w:val="a1"/>
    <w:rsid w:val="00D47EAB"/>
    <w:pPr>
      <w:spacing w:beforeLines="30" w:afterLines="30"/>
      <w:ind w:firstLineChars="200" w:firstLine="200"/>
    </w:pPr>
    <w:rPr>
      <w:rFonts w:ascii="新宋体" w:eastAsia="新宋体" w:hAnsi="宋体" w:cs="宋体"/>
      <w:w w:val="90"/>
      <w:kern w:val="0"/>
      <w:sz w:val="22"/>
    </w:rPr>
  </w:style>
  <w:style w:type="paragraph" w:styleId="4b">
    <w:name w:val="index 4"/>
    <w:basedOn w:val="a1"/>
    <w:next w:val="a1"/>
    <w:rsid w:val="00D47EAB"/>
    <w:pPr>
      <w:ind w:leftChars="600" w:left="600"/>
    </w:pPr>
    <w:rPr>
      <w:rFonts w:ascii="Times New Roman" w:eastAsia="宋体" w:hAnsi="Times New Roman" w:cs="Times New Roman"/>
      <w:szCs w:val="24"/>
    </w:rPr>
  </w:style>
  <w:style w:type="paragraph" w:customStyle="1" w:styleId="xl26">
    <w:name w:val="xl26"/>
    <w:basedOn w:val="a1"/>
    <w:rsid w:val="00D47EAB"/>
    <w:pPr>
      <w:widowControl/>
      <w:pBdr>
        <w:bottom w:val="single" w:sz="4" w:space="0" w:color="auto"/>
        <w:right w:val="single" w:sz="4" w:space="0" w:color="auto"/>
      </w:pBdr>
      <w:spacing w:before="100" w:beforeAutospacing="1" w:after="100" w:afterAutospacing="1"/>
      <w:jc w:val="right"/>
    </w:pPr>
    <w:rPr>
      <w:rFonts w:ascii="Arial Unicode MS" w:eastAsia="Arial Unicode MS" w:hAnsi="Arial Unicode MS" w:cs="Times New Roman"/>
      <w:kern w:val="0"/>
      <w:szCs w:val="21"/>
    </w:rPr>
  </w:style>
  <w:style w:type="paragraph" w:customStyle="1" w:styleId="afffff3">
    <w:name w:val="前言、引言标题"/>
    <w:next w:val="a1"/>
    <w:uiPriority w:val="99"/>
    <w:rsid w:val="00D47EAB"/>
    <w:pPr>
      <w:shd w:val="clear" w:color="FFFFFF" w:fill="FFFFFF"/>
      <w:tabs>
        <w:tab w:val="left" w:pos="840"/>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c">
    <w:name w:val="正文(首行缩进)宋旭峰"/>
    <w:basedOn w:val="aff"/>
    <w:link w:val="CharChar"/>
    <w:rsid w:val="00D47EAB"/>
    <w:pPr>
      <w:adjustRightInd/>
      <w:spacing w:beforeLines="50" w:afterLines="50" w:line="360" w:lineRule="auto"/>
      <w:ind w:firstLine="480"/>
      <w:textAlignment w:val="auto"/>
    </w:pPr>
    <w:rPr>
      <w:rFonts w:asciiTheme="minorHAnsi" w:hAnsiTheme="minorHAnsi" w:cstheme="minorBidi"/>
      <w:snapToGrid w:val="0"/>
      <w:kern w:val="2"/>
      <w:sz w:val="24"/>
      <w:szCs w:val="24"/>
    </w:rPr>
  </w:style>
  <w:style w:type="paragraph" w:customStyle="1" w:styleId="2f7">
    <w:name w:val="样式 四号 首行缩进:  2 字符"/>
    <w:basedOn w:val="a1"/>
    <w:rsid w:val="00D47EAB"/>
    <w:pPr>
      <w:spacing w:line="480" w:lineRule="atLeast"/>
      <w:ind w:firstLineChars="200" w:firstLine="200"/>
    </w:pPr>
    <w:rPr>
      <w:rFonts w:ascii="Times New Roman" w:eastAsia="宋体" w:hAnsi="Times New Roman" w:cs="Times New Roman"/>
      <w:sz w:val="24"/>
      <w:szCs w:val="24"/>
    </w:rPr>
  </w:style>
  <w:style w:type="paragraph" w:customStyle="1" w:styleId="xl37">
    <w:name w:val="xl37"/>
    <w:basedOn w:val="a1"/>
    <w:rsid w:val="00D47EAB"/>
    <w:pPr>
      <w:widowControl/>
      <w:pBdr>
        <w:top w:val="single" w:sz="4" w:space="0" w:color="auto"/>
        <w:right w:val="single" w:sz="4" w:space="0" w:color="auto"/>
      </w:pBdr>
      <w:spacing w:before="100" w:beforeAutospacing="1" w:after="100" w:afterAutospacing="1"/>
      <w:jc w:val="center"/>
      <w:textAlignment w:val="center"/>
    </w:pPr>
    <w:rPr>
      <w:rFonts w:ascii="Arial Unicode MS" w:eastAsia="宋体" w:hAnsi="Arial Unicode MS" w:cs="Times New Roman"/>
      <w:kern w:val="0"/>
      <w:sz w:val="24"/>
      <w:szCs w:val="24"/>
    </w:rPr>
  </w:style>
  <w:style w:type="paragraph" w:customStyle="1" w:styleId="83">
    <w:name w:val="样式8"/>
    <w:basedOn w:val="31"/>
    <w:rsid w:val="00D47EAB"/>
    <w:pPr>
      <w:numPr>
        <w:ilvl w:val="2"/>
      </w:numPr>
      <w:tabs>
        <w:tab w:val="left" w:pos="709"/>
      </w:tabs>
      <w:spacing w:line="480" w:lineRule="exact"/>
      <w:ind w:firstLineChars="200" w:firstLine="560"/>
    </w:pPr>
    <w:rPr>
      <w:rFonts w:ascii="Times New Roman" w:hAnsi="Times New Roman"/>
      <w:bCs/>
      <w:sz w:val="26"/>
      <w:szCs w:val="24"/>
    </w:rPr>
  </w:style>
  <w:style w:type="paragraph" w:customStyle="1" w:styleId="CharCharCharCharCharCharCharCharCharCharCharCharCharCharCharChar">
    <w:name w:val="Char Char Char Char Char Char Char Char Char Char Char Char Char Char Char Char"/>
    <w:basedOn w:val="a1"/>
    <w:rsid w:val="00D47EAB"/>
    <w:rPr>
      <w:rFonts w:ascii="Tahoma" w:eastAsia="宋体" w:hAnsi="Tahoma" w:cs="Times New Roman"/>
      <w:sz w:val="24"/>
      <w:szCs w:val="20"/>
    </w:rPr>
  </w:style>
  <w:style w:type="paragraph" w:customStyle="1" w:styleId="afffff4">
    <w:name w:val="表文"/>
    <w:basedOn w:val="a1"/>
    <w:next w:val="a1"/>
    <w:rsid w:val="00D47EAB"/>
    <w:pPr>
      <w:spacing w:line="360" w:lineRule="exact"/>
      <w:jc w:val="center"/>
    </w:pPr>
    <w:rPr>
      <w:rFonts w:ascii="Times New Roman" w:eastAsia="仿宋_GB2312" w:hAnsi="Times New Roman" w:cs="Times New Roman"/>
      <w:szCs w:val="20"/>
    </w:rPr>
  </w:style>
  <w:style w:type="paragraph" w:customStyle="1" w:styleId="0225">
    <w:name w:val="样式 右侧:  0.2 厘米 段前: 2.5 磅"/>
    <w:basedOn w:val="a1"/>
    <w:rsid w:val="00D47EAB"/>
    <w:pPr>
      <w:spacing w:before="120" w:line="360" w:lineRule="exact"/>
      <w:ind w:firstLine="225"/>
    </w:pPr>
    <w:rPr>
      <w:rFonts w:ascii="Times New Roman" w:eastAsia="仿宋_GB2312" w:hAnsi="Times New Roman" w:cs="宋体"/>
      <w:sz w:val="24"/>
      <w:szCs w:val="20"/>
    </w:rPr>
  </w:style>
  <w:style w:type="paragraph" w:customStyle="1" w:styleId="afffff5">
    <w:name w:val="缺省文本_宋体"/>
    <w:basedOn w:val="a1"/>
    <w:rsid w:val="00D47EAB"/>
    <w:pPr>
      <w:tabs>
        <w:tab w:val="left" w:pos="525"/>
        <w:tab w:val="center" w:pos="5670"/>
        <w:tab w:val="right" w:pos="7655"/>
      </w:tabs>
      <w:spacing w:before="80" w:after="120" w:line="360" w:lineRule="auto"/>
      <w:outlineLvl w:val="7"/>
    </w:pPr>
    <w:rPr>
      <w:rFonts w:ascii="Times New Roman" w:eastAsia="宋体" w:hAnsi="Times New Roman" w:cs="Times New Roman"/>
      <w:spacing w:val="16"/>
      <w:kern w:val="28"/>
      <w:sz w:val="24"/>
      <w:szCs w:val="20"/>
    </w:rPr>
  </w:style>
  <w:style w:type="paragraph" w:customStyle="1" w:styleId="1f">
    <w:name w:val="标题1"/>
    <w:basedOn w:val="a1"/>
    <w:next w:val="a1"/>
    <w:rsid w:val="00D47EAB"/>
    <w:pPr>
      <w:tabs>
        <w:tab w:val="left" w:pos="0"/>
      </w:tabs>
      <w:spacing w:line="440" w:lineRule="exact"/>
    </w:pPr>
    <w:rPr>
      <w:rFonts w:ascii="Times New Roman" w:eastAsia="宋体" w:hAnsi="Times New Roman" w:cs="Times New Roman"/>
      <w:sz w:val="24"/>
      <w:szCs w:val="20"/>
    </w:rPr>
  </w:style>
  <w:style w:type="paragraph" w:styleId="afffff6">
    <w:name w:val="index heading"/>
    <w:basedOn w:val="a1"/>
    <w:next w:val="1d"/>
    <w:rsid w:val="00D47EAB"/>
    <w:pPr>
      <w:adjustRightInd w:val="0"/>
      <w:spacing w:line="312" w:lineRule="atLeast"/>
      <w:textAlignment w:val="baseline"/>
    </w:pPr>
    <w:rPr>
      <w:rFonts w:ascii="Times New Roman" w:eastAsia="宋体" w:hAnsi="Times New Roman" w:cs="Times New Roman"/>
      <w:kern w:val="0"/>
      <w:sz w:val="24"/>
      <w:szCs w:val="20"/>
    </w:rPr>
  </w:style>
  <w:style w:type="paragraph" w:customStyle="1" w:styleId="afffff7">
    <w:name w:val="表中"/>
    <w:rsid w:val="00D47EAB"/>
    <w:pPr>
      <w:spacing w:line="280" w:lineRule="exact"/>
      <w:jc w:val="center"/>
    </w:pPr>
    <w:rPr>
      <w:rFonts w:ascii="Times New Roman" w:eastAsia="宋体" w:hAnsi="Times New Roman" w:cs="Times New Roman"/>
      <w:color w:val="000000"/>
      <w:spacing w:val="20"/>
      <w:kern w:val="44"/>
      <w:sz w:val="18"/>
      <w:szCs w:val="20"/>
    </w:rPr>
  </w:style>
  <w:style w:type="paragraph" w:customStyle="1" w:styleId="Date1">
    <w:name w:val="Date1"/>
    <w:basedOn w:val="a1"/>
    <w:next w:val="a1"/>
    <w:rsid w:val="00D47EAB"/>
    <w:pPr>
      <w:adjustRightInd w:val="0"/>
      <w:textAlignment w:val="baseline"/>
    </w:pPr>
    <w:rPr>
      <w:rFonts w:ascii="仿宋_GB2312" w:eastAsia="仿宋_GB2312" w:hAnsi="Times New Roman" w:cs="Times New Roman"/>
      <w:snapToGrid w:val="0"/>
      <w:kern w:val="11"/>
      <w:sz w:val="28"/>
      <w:szCs w:val="20"/>
    </w:rPr>
  </w:style>
  <w:style w:type="paragraph" w:customStyle="1" w:styleId="affff8">
    <w:name w:val="表文字"/>
    <w:basedOn w:val="a1"/>
    <w:link w:val="Char13"/>
    <w:rsid w:val="00D47EAB"/>
    <w:pPr>
      <w:overflowPunct w:val="0"/>
      <w:autoSpaceDE w:val="0"/>
      <w:autoSpaceDN w:val="0"/>
      <w:adjustRightInd w:val="0"/>
      <w:spacing w:line="240" w:lineRule="atLeast"/>
      <w:jc w:val="center"/>
      <w:textAlignment w:val="baseline"/>
    </w:pPr>
    <w:rPr>
      <w:rFonts w:eastAsia="宋体"/>
      <w:sz w:val="24"/>
      <w:szCs w:val="24"/>
    </w:rPr>
  </w:style>
  <w:style w:type="paragraph" w:customStyle="1" w:styleId="afffff8">
    <w:name w:val="五级条标题"/>
    <w:basedOn w:val="afffff9"/>
    <w:next w:val="a1"/>
    <w:uiPriority w:val="99"/>
    <w:rsid w:val="00D47EAB"/>
    <w:pPr>
      <w:tabs>
        <w:tab w:val="clear" w:pos="360"/>
        <w:tab w:val="clear" w:pos="903"/>
        <w:tab w:val="clear" w:pos="1125"/>
        <w:tab w:val="left" w:pos="425"/>
      </w:tabs>
      <w:ind w:left="425" w:hanging="425"/>
      <w:outlineLvl w:val="6"/>
    </w:pPr>
  </w:style>
  <w:style w:type="paragraph" w:customStyle="1" w:styleId="xl34">
    <w:name w:val="xl34"/>
    <w:basedOn w:val="a1"/>
    <w:rsid w:val="00D47EAB"/>
    <w:pPr>
      <w:widowControl/>
      <w:spacing w:before="100" w:beforeAutospacing="1" w:after="100" w:afterAutospacing="1"/>
      <w:jc w:val="left"/>
    </w:pPr>
    <w:rPr>
      <w:rFonts w:ascii="Arial Unicode MS" w:eastAsia="宋体" w:hAnsi="Arial Unicode MS" w:cs="Times New Roman"/>
      <w:color w:val="FF00FF"/>
      <w:kern w:val="0"/>
      <w:sz w:val="24"/>
      <w:szCs w:val="24"/>
    </w:rPr>
  </w:style>
  <w:style w:type="paragraph" w:customStyle="1" w:styleId="WJ0">
    <w:name w:val="WJ表格"/>
    <w:basedOn w:val="a1"/>
    <w:next w:val="a1"/>
    <w:link w:val="WJChar0"/>
    <w:rsid w:val="00D47EAB"/>
    <w:pPr>
      <w:tabs>
        <w:tab w:val="left" w:pos="600"/>
      </w:tabs>
      <w:jc w:val="center"/>
    </w:pPr>
    <w:rPr>
      <w:rFonts w:ascii="宋体" w:eastAsia="宋体" w:hAnsi="宋体"/>
      <w:color w:val="000000"/>
      <w:szCs w:val="24"/>
    </w:rPr>
  </w:style>
  <w:style w:type="paragraph" w:customStyle="1" w:styleId="afffffa">
    <w:name w:val="表体宋旭峰"/>
    <w:basedOn w:val="a1"/>
    <w:rsid w:val="00D47EAB"/>
    <w:pPr>
      <w:overflowPunct w:val="0"/>
      <w:spacing w:line="280" w:lineRule="atLeast"/>
      <w:jc w:val="center"/>
      <w:textAlignment w:val="baseline"/>
    </w:pPr>
    <w:rPr>
      <w:rFonts w:ascii="Times New Roman" w:eastAsia="宋体" w:hAnsi="Times New Roman" w:cs="Courier New"/>
      <w:snapToGrid w:val="0"/>
      <w:kern w:val="24"/>
      <w:szCs w:val="21"/>
    </w:rPr>
  </w:style>
  <w:style w:type="paragraph" w:customStyle="1" w:styleId="41480">
    <w:name w:val="样式 标题 4 + 左侧:  1.48 厘米 首行缩进:  0 厘米"/>
    <w:basedOn w:val="41"/>
    <w:rsid w:val="00D47EAB"/>
    <w:pPr>
      <w:numPr>
        <w:ilvl w:val="3"/>
      </w:numPr>
      <w:tabs>
        <w:tab w:val="left" w:pos="851"/>
      </w:tabs>
      <w:spacing w:beforeLines="50" w:after="50" w:line="360" w:lineRule="exact"/>
      <w:jc w:val="left"/>
    </w:pPr>
    <w:rPr>
      <w:rFonts w:ascii="Times New Roman" w:eastAsia="仿宋_GB2312" w:hAnsi="Times New Roman" w:cs="宋体"/>
      <w:sz w:val="24"/>
      <w:szCs w:val="20"/>
    </w:rPr>
  </w:style>
  <w:style w:type="paragraph" w:customStyle="1" w:styleId="afffffb">
    <w:name w:val="图片"/>
    <w:rsid w:val="00D47EAB"/>
    <w:pPr>
      <w:widowControl w:val="0"/>
      <w:jc w:val="center"/>
    </w:pPr>
    <w:rPr>
      <w:rFonts w:ascii="Times New Roman" w:eastAsia="宋体" w:hAnsi="Times New Roman" w:cs="Times New Roman"/>
      <w:color w:val="000000"/>
      <w:sz w:val="24"/>
      <w:szCs w:val="20"/>
    </w:rPr>
  </w:style>
  <w:style w:type="paragraph" w:customStyle="1" w:styleId="xl27">
    <w:name w:val="xl27"/>
    <w:basedOn w:val="a1"/>
    <w:rsid w:val="00D47EAB"/>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cs="Times New Roman"/>
      <w:kern w:val="0"/>
      <w:szCs w:val="21"/>
    </w:rPr>
  </w:style>
  <w:style w:type="paragraph" w:customStyle="1" w:styleId="afffffc">
    <w:name w:val="直接正文"/>
    <w:rsid w:val="00D47EAB"/>
    <w:pPr>
      <w:spacing w:afterLines="50" w:line="480" w:lineRule="exact"/>
      <w:ind w:firstLine="459"/>
    </w:pPr>
    <w:rPr>
      <w:rFonts w:ascii="宋体" w:eastAsia="宋体" w:hAnsi="宋体" w:cs="Times New Roman"/>
      <w:bCs/>
      <w:spacing w:val="-5"/>
      <w:kern w:val="10"/>
      <w:sz w:val="24"/>
      <w:szCs w:val="20"/>
      <w:lang w:bidi="he-IL"/>
    </w:rPr>
  </w:style>
  <w:style w:type="paragraph" w:customStyle="1" w:styleId="101">
    <w:name w:val="样式 左 首行缩进:  1.01 厘米"/>
    <w:basedOn w:val="a1"/>
    <w:link w:val="101Char"/>
    <w:rsid w:val="00D47EAB"/>
    <w:pPr>
      <w:adjustRightInd w:val="0"/>
      <w:snapToGrid w:val="0"/>
      <w:spacing w:line="460" w:lineRule="exact"/>
      <w:ind w:firstLineChars="200" w:firstLine="200"/>
    </w:pPr>
    <w:rPr>
      <w:rFonts w:eastAsia="宋体" w:cs="宋体"/>
      <w:sz w:val="26"/>
      <w:szCs w:val="26"/>
    </w:rPr>
  </w:style>
  <w:style w:type="paragraph" w:customStyle="1" w:styleId="ygs">
    <w:name w:val="ygs正文"/>
    <w:basedOn w:val="a1"/>
    <w:rsid w:val="00D47EAB"/>
    <w:pPr>
      <w:spacing w:line="440" w:lineRule="exact"/>
      <w:ind w:firstLineChars="200" w:firstLine="480"/>
    </w:pPr>
    <w:rPr>
      <w:rFonts w:ascii="宋体" w:eastAsia="宋体" w:hAnsi="宋体" w:cs="Times New Roman"/>
      <w:bCs/>
      <w:sz w:val="24"/>
      <w:szCs w:val="24"/>
    </w:rPr>
  </w:style>
  <w:style w:type="paragraph" w:customStyle="1" w:styleId="1f0">
    <w:name w:val="标书标题1"/>
    <w:basedOn w:val="1"/>
    <w:rsid w:val="00D47EAB"/>
    <w:pPr>
      <w:keepNext w:val="0"/>
      <w:keepLines w:val="0"/>
      <w:tabs>
        <w:tab w:val="left" w:pos="1280"/>
      </w:tabs>
      <w:spacing w:before="480" w:after="240"/>
      <w:ind w:left="1280" w:hanging="720"/>
      <w:jc w:val="center"/>
    </w:pPr>
    <w:rPr>
      <w:rFonts w:ascii="Arial Narrow" w:eastAsia="黑体" w:hAnsi="Arial Narrow"/>
      <w:b w:val="0"/>
      <w:bCs w:val="0"/>
      <w:snapToGrid w:val="0"/>
      <w:kern w:val="0"/>
      <w:sz w:val="30"/>
      <w:szCs w:val="20"/>
    </w:rPr>
  </w:style>
  <w:style w:type="paragraph" w:customStyle="1" w:styleId="afffffd">
    <w:name w:val="表格内格式"/>
    <w:basedOn w:val="a1"/>
    <w:rsid w:val="00D47EAB"/>
    <w:pPr>
      <w:spacing w:line="240" w:lineRule="exact"/>
      <w:jc w:val="center"/>
    </w:pPr>
    <w:rPr>
      <w:rFonts w:ascii="宋体" w:eastAsia="宋体" w:hAnsi="Times New Roman" w:cs="Times New Roman"/>
      <w:szCs w:val="24"/>
    </w:rPr>
  </w:style>
  <w:style w:type="paragraph" w:customStyle="1" w:styleId="WJ3">
    <w:name w:val="WJ标题3"/>
    <w:basedOn w:val="22"/>
    <w:link w:val="WJ3Char"/>
    <w:rsid w:val="00D47EAB"/>
    <w:pPr>
      <w:keepNext w:val="0"/>
      <w:keepLines w:val="0"/>
      <w:numPr>
        <w:ilvl w:val="1"/>
      </w:numPr>
      <w:tabs>
        <w:tab w:val="left" w:pos="680"/>
      </w:tabs>
      <w:adjustRightInd/>
      <w:snapToGrid/>
      <w:outlineLvl w:val="3"/>
    </w:pPr>
    <w:rPr>
      <w:rFonts w:ascii="宋体" w:hAnsi="宋体" w:cstheme="minorBidi"/>
      <w:b w:val="0"/>
      <w:bCs w:val="0"/>
      <w:color w:val="000000"/>
      <w:sz w:val="24"/>
      <w:szCs w:val="24"/>
    </w:rPr>
  </w:style>
  <w:style w:type="paragraph" w:customStyle="1" w:styleId="220">
    <w:name w:val="样式 标题 2 + 首行缩进:  2 字符"/>
    <w:basedOn w:val="22"/>
    <w:rsid w:val="00D47EAB"/>
    <w:pPr>
      <w:numPr>
        <w:ilvl w:val="1"/>
      </w:numPr>
      <w:tabs>
        <w:tab w:val="left" w:pos="993"/>
      </w:tabs>
      <w:adjustRightInd/>
      <w:spacing w:before="120" w:after="50" w:line="360" w:lineRule="exact"/>
      <w:jc w:val="left"/>
    </w:pPr>
    <w:rPr>
      <w:rFonts w:ascii="Times New Roman" w:eastAsia="黑体" w:hAnsi="Times New Roman" w:cs="宋体"/>
      <w:bCs w:val="0"/>
      <w:sz w:val="24"/>
      <w:szCs w:val="24"/>
    </w:rPr>
  </w:style>
  <w:style w:type="paragraph" w:customStyle="1" w:styleId="xl36">
    <w:name w:val="xl36"/>
    <w:basedOn w:val="a1"/>
    <w:rsid w:val="00D47EAB"/>
    <w:pPr>
      <w:widowControl/>
      <w:pBdr>
        <w:top w:val="single" w:sz="4" w:space="0" w:color="auto"/>
      </w:pBdr>
      <w:spacing w:before="100" w:beforeAutospacing="1" w:after="100" w:afterAutospacing="1"/>
      <w:jc w:val="center"/>
      <w:textAlignment w:val="center"/>
    </w:pPr>
    <w:rPr>
      <w:rFonts w:ascii="Arial Unicode MS" w:eastAsia="宋体" w:hAnsi="Arial Unicode MS" w:cs="Times New Roman"/>
      <w:kern w:val="0"/>
      <w:sz w:val="24"/>
      <w:szCs w:val="24"/>
    </w:rPr>
  </w:style>
  <w:style w:type="paragraph" w:customStyle="1" w:styleId="font6">
    <w:name w:val="font6"/>
    <w:basedOn w:val="a1"/>
    <w:rsid w:val="00D47EAB"/>
    <w:pPr>
      <w:widowControl/>
      <w:spacing w:before="100" w:after="100"/>
      <w:jc w:val="left"/>
    </w:pPr>
    <w:rPr>
      <w:rFonts w:ascii="Times New Roman" w:eastAsia="宋体" w:hAnsi="Times New Roman" w:cs="Times New Roman"/>
      <w:kern w:val="0"/>
      <w:sz w:val="20"/>
      <w:szCs w:val="20"/>
    </w:rPr>
  </w:style>
  <w:style w:type="paragraph" w:customStyle="1" w:styleId="WJ2">
    <w:name w:val="WJ标题2"/>
    <w:basedOn w:val="1"/>
    <w:next w:val="a1"/>
    <w:link w:val="WJ2Char"/>
    <w:rsid w:val="00D47EAB"/>
    <w:pPr>
      <w:keepNext w:val="0"/>
      <w:keepLines w:val="0"/>
      <w:tabs>
        <w:tab w:val="left" w:pos="425"/>
      </w:tabs>
      <w:snapToGrid/>
      <w:jc w:val="left"/>
      <w:textAlignment w:val="baseline"/>
      <w:outlineLvl w:val="2"/>
    </w:pPr>
    <w:rPr>
      <w:rFonts w:ascii="宋体" w:hAnsi="宋体" w:cstheme="minorBidi"/>
      <w:bCs w:val="0"/>
      <w:kern w:val="2"/>
      <w:sz w:val="24"/>
      <w:szCs w:val="28"/>
    </w:rPr>
  </w:style>
  <w:style w:type="paragraph" w:customStyle="1" w:styleId="font5">
    <w:name w:val="font5"/>
    <w:basedOn w:val="a1"/>
    <w:rsid w:val="00D47EAB"/>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afffffe">
    <w:name w:val="图表名"/>
    <w:basedOn w:val="a1"/>
    <w:rsid w:val="00D47EAB"/>
    <w:pPr>
      <w:spacing w:before="120" w:line="360" w:lineRule="exact"/>
      <w:ind w:firstLine="482"/>
      <w:jc w:val="center"/>
    </w:pPr>
    <w:rPr>
      <w:rFonts w:ascii="Times New Roman" w:eastAsia="仿宋_GB2312" w:hAnsi="Times New Roman" w:cs="Times New Roman"/>
      <w:b/>
      <w:sz w:val="24"/>
      <w:szCs w:val="20"/>
    </w:rPr>
  </w:style>
  <w:style w:type="paragraph" w:customStyle="1" w:styleId="affffff">
    <w:name w:val="正文前面有点"/>
    <w:basedOn w:val="33"/>
    <w:rsid w:val="00D47EAB"/>
    <w:pPr>
      <w:widowControl/>
      <w:tabs>
        <w:tab w:val="left" w:pos="3409"/>
      </w:tabs>
      <w:adjustRightInd w:val="0"/>
      <w:snapToGrid w:val="0"/>
      <w:spacing w:after="0" w:line="360" w:lineRule="auto"/>
      <w:ind w:left="3409" w:hanging="420"/>
      <w:jc w:val="left"/>
    </w:pPr>
    <w:rPr>
      <w:rFonts w:ascii="宋体" w:hAnsi="Arial"/>
      <w:snapToGrid w:val="0"/>
      <w:kern w:val="10"/>
      <w:sz w:val="24"/>
      <w:lang w:bidi="he-IL"/>
    </w:rPr>
  </w:style>
  <w:style w:type="paragraph" w:customStyle="1" w:styleId="affffff0">
    <w:name w:val="文本框"/>
    <w:basedOn w:val="a1"/>
    <w:rsid w:val="00D47EAB"/>
    <w:pPr>
      <w:adjustRightInd w:val="0"/>
      <w:snapToGrid w:val="0"/>
      <w:spacing w:after="6"/>
      <w:jc w:val="center"/>
    </w:pPr>
    <w:rPr>
      <w:rFonts w:ascii="Times New Roman" w:eastAsia="仿宋_GB2312" w:hAnsi="Times New Roman" w:cs="Times New Roman"/>
      <w:szCs w:val="24"/>
    </w:rPr>
  </w:style>
  <w:style w:type="paragraph" w:customStyle="1" w:styleId="59">
    <w:name w:val="标题5"/>
    <w:basedOn w:val="aff"/>
    <w:rsid w:val="00D47EAB"/>
    <w:pPr>
      <w:tabs>
        <w:tab w:val="left" w:pos="900"/>
      </w:tabs>
      <w:adjustRightInd/>
      <w:spacing w:line="240" w:lineRule="auto"/>
      <w:ind w:left="900" w:firstLineChars="0" w:hanging="900"/>
      <w:textAlignment w:val="auto"/>
    </w:pPr>
    <w:rPr>
      <w:b/>
      <w:spacing w:val="10"/>
      <w:kern w:val="2"/>
      <w:sz w:val="28"/>
      <w:szCs w:val="24"/>
    </w:rPr>
  </w:style>
  <w:style w:type="paragraph" w:customStyle="1" w:styleId="font0">
    <w:name w:val="font0"/>
    <w:basedOn w:val="a1"/>
    <w:rsid w:val="00D47EAB"/>
    <w:pPr>
      <w:widowControl/>
      <w:spacing w:before="100" w:after="100"/>
      <w:jc w:val="left"/>
    </w:pPr>
    <w:rPr>
      <w:rFonts w:ascii="宋体" w:eastAsia="宋体" w:hAnsi="宋体" w:cs="Times New Roman" w:hint="eastAsia"/>
      <w:kern w:val="0"/>
      <w:sz w:val="24"/>
      <w:szCs w:val="20"/>
    </w:rPr>
  </w:style>
  <w:style w:type="paragraph" w:customStyle="1" w:styleId="font8">
    <w:name w:val="font8"/>
    <w:basedOn w:val="a1"/>
    <w:rsid w:val="00D47EAB"/>
    <w:pPr>
      <w:widowControl/>
      <w:spacing w:before="100" w:beforeAutospacing="1" w:after="100" w:afterAutospacing="1"/>
      <w:jc w:val="left"/>
    </w:pPr>
    <w:rPr>
      <w:rFonts w:ascii="宋体" w:eastAsia="宋体" w:hAnsi="宋体" w:cs="Times New Roman" w:hint="eastAsia"/>
      <w:color w:val="000000"/>
      <w:kern w:val="0"/>
      <w:sz w:val="16"/>
      <w:szCs w:val="16"/>
    </w:rPr>
  </w:style>
  <w:style w:type="paragraph" w:customStyle="1" w:styleId="affffff1">
    <w:name w:val="表格（节能报告）"/>
    <w:next w:val="afffff2"/>
    <w:rsid w:val="00D47EAB"/>
    <w:pPr>
      <w:keepNext/>
      <w:jc w:val="center"/>
    </w:pPr>
    <w:rPr>
      <w:rFonts w:ascii="宋体" w:eastAsia="宋体" w:hAnsi="宋体" w:cs="Times New Roman"/>
      <w:kern w:val="0"/>
      <w:sz w:val="24"/>
      <w:szCs w:val="24"/>
    </w:rPr>
  </w:style>
  <w:style w:type="paragraph" w:customStyle="1" w:styleId="3f2">
    <w:name w:val="样式 标题 3 + 黑色"/>
    <w:basedOn w:val="31"/>
    <w:rsid w:val="00D47EAB"/>
    <w:pPr>
      <w:keepNext w:val="0"/>
      <w:keepLines w:val="0"/>
      <w:numPr>
        <w:ilvl w:val="2"/>
      </w:numPr>
      <w:tabs>
        <w:tab w:val="left" w:pos="709"/>
      </w:tabs>
      <w:spacing w:line="440" w:lineRule="atLeast"/>
      <w:ind w:firstLineChars="200" w:firstLine="469"/>
      <w:outlineLvl w:val="9"/>
    </w:pPr>
    <w:rPr>
      <w:rFonts w:ascii="Times New Roman" w:hAnsi="Times New Roman"/>
      <w:b w:val="0"/>
      <w:bCs/>
      <w:sz w:val="24"/>
      <w:szCs w:val="24"/>
    </w:rPr>
  </w:style>
  <w:style w:type="paragraph" w:customStyle="1" w:styleId="affffff2">
    <w:name w:val="报告书表格"/>
    <w:basedOn w:val="a1"/>
    <w:rsid w:val="00D47EAB"/>
    <w:pPr>
      <w:adjustRightInd w:val="0"/>
      <w:spacing w:line="240" w:lineRule="atLeast"/>
      <w:jc w:val="center"/>
      <w:textAlignment w:val="baseline"/>
    </w:pPr>
    <w:rPr>
      <w:rFonts w:ascii="Times New Roman" w:eastAsia="宋体" w:hAnsi="Times New Roman" w:cs="Times New Roman"/>
      <w:kern w:val="0"/>
      <w:szCs w:val="20"/>
    </w:rPr>
  </w:style>
  <w:style w:type="paragraph" w:customStyle="1" w:styleId="4c">
    <w:name w:val="标书标题4"/>
    <w:basedOn w:val="41"/>
    <w:rsid w:val="00D47EAB"/>
    <w:pPr>
      <w:keepNext w:val="0"/>
      <w:keepLines w:val="0"/>
      <w:numPr>
        <w:ilvl w:val="3"/>
      </w:numPr>
      <w:tabs>
        <w:tab w:val="left" w:pos="2240"/>
      </w:tabs>
      <w:adjustRightInd w:val="0"/>
      <w:snapToGrid w:val="0"/>
      <w:spacing w:before="0" w:after="0" w:line="300" w:lineRule="auto"/>
      <w:ind w:left="2240" w:hanging="420"/>
    </w:pPr>
    <w:rPr>
      <w:rFonts w:ascii="Arial Narrow" w:eastAsia="仿宋_GB2312" w:hAnsi="Arial Narrow"/>
      <w:b w:val="0"/>
      <w:bCs w:val="0"/>
      <w:kern w:val="0"/>
      <w:szCs w:val="20"/>
    </w:rPr>
  </w:style>
  <w:style w:type="paragraph" w:customStyle="1" w:styleId="afffff9">
    <w:name w:val="四级条标题"/>
    <w:basedOn w:val="a1"/>
    <w:next w:val="a1"/>
    <w:uiPriority w:val="99"/>
    <w:rsid w:val="00D47EAB"/>
    <w:pPr>
      <w:widowControl/>
      <w:tabs>
        <w:tab w:val="left" w:pos="360"/>
        <w:tab w:val="left" w:pos="903"/>
        <w:tab w:val="left" w:pos="1125"/>
      </w:tabs>
      <w:outlineLvl w:val="5"/>
    </w:pPr>
    <w:rPr>
      <w:rFonts w:ascii="黑体" w:eastAsia="黑体" w:hAnsi="Times New Roman" w:cs="Times New Roman"/>
      <w:kern w:val="0"/>
      <w:szCs w:val="20"/>
    </w:rPr>
  </w:style>
  <w:style w:type="paragraph" w:customStyle="1" w:styleId="affffff3">
    <w:name w:val="样式 正文（首行缩进两字） + 宋体"/>
    <w:basedOn w:val="aff"/>
    <w:rsid w:val="00D47EAB"/>
    <w:pPr>
      <w:spacing w:line="240" w:lineRule="auto"/>
      <w:ind w:firstLineChars="0" w:firstLine="0"/>
      <w:textAlignment w:val="auto"/>
    </w:pPr>
    <w:rPr>
      <w:rFonts w:ascii="宋体" w:hAnsi="宋体"/>
      <w:kern w:val="2"/>
      <w:sz w:val="28"/>
      <w:szCs w:val="24"/>
    </w:rPr>
  </w:style>
  <w:style w:type="paragraph" w:customStyle="1" w:styleId="xl35">
    <w:name w:val="xl35"/>
    <w:basedOn w:val="a1"/>
    <w:rsid w:val="00D47EAB"/>
    <w:pPr>
      <w:widowControl/>
      <w:pBdr>
        <w:top w:val="single" w:sz="4" w:space="0" w:color="auto"/>
        <w:left w:val="single" w:sz="4" w:space="0" w:color="auto"/>
      </w:pBdr>
      <w:spacing w:before="100" w:beforeAutospacing="1" w:after="100" w:afterAutospacing="1"/>
      <w:jc w:val="center"/>
      <w:textAlignment w:val="center"/>
    </w:pPr>
    <w:rPr>
      <w:rFonts w:ascii="Arial Unicode MS" w:eastAsia="宋体" w:hAnsi="Arial Unicode MS" w:cs="Times New Roman"/>
      <w:kern w:val="0"/>
      <w:sz w:val="24"/>
      <w:szCs w:val="24"/>
    </w:rPr>
  </w:style>
  <w:style w:type="paragraph" w:customStyle="1" w:styleId="3f3">
    <w:name w:val="标书标题3"/>
    <w:basedOn w:val="31"/>
    <w:rsid w:val="00D47EAB"/>
    <w:pPr>
      <w:keepNext w:val="0"/>
      <w:keepLines w:val="0"/>
      <w:numPr>
        <w:ilvl w:val="2"/>
      </w:numPr>
      <w:tabs>
        <w:tab w:val="left" w:pos="1820"/>
      </w:tabs>
      <w:spacing w:before="120" w:after="60" w:line="300" w:lineRule="auto"/>
      <w:ind w:left="1820" w:firstLineChars="200" w:hanging="420"/>
      <w:jc w:val="left"/>
    </w:pPr>
    <w:rPr>
      <w:rFonts w:ascii="Arial Narrow" w:eastAsia="仿宋_GB2312" w:hAnsi="Arial Narrow"/>
      <w:szCs w:val="24"/>
    </w:rPr>
  </w:style>
  <w:style w:type="paragraph" w:customStyle="1" w:styleId="xl32">
    <w:name w:val="xl32"/>
    <w:basedOn w:val="a1"/>
    <w:rsid w:val="00D47EAB"/>
    <w:pPr>
      <w:widowControl/>
      <w:spacing w:before="100" w:beforeAutospacing="1" w:after="100" w:afterAutospacing="1"/>
      <w:jc w:val="left"/>
    </w:pPr>
    <w:rPr>
      <w:rFonts w:ascii="Arial Unicode MS" w:eastAsia="宋体" w:hAnsi="Arial Unicode MS" w:cs="Times New Roman"/>
      <w:color w:val="FF0000"/>
      <w:kern w:val="0"/>
      <w:sz w:val="24"/>
      <w:szCs w:val="24"/>
    </w:rPr>
  </w:style>
  <w:style w:type="paragraph" w:customStyle="1" w:styleId="WJ">
    <w:name w:val="WJ正文"/>
    <w:basedOn w:val="a1"/>
    <w:next w:val="a1"/>
    <w:link w:val="WJChar"/>
    <w:rsid w:val="00D47EAB"/>
    <w:pPr>
      <w:tabs>
        <w:tab w:val="left" w:pos="600"/>
      </w:tabs>
      <w:spacing w:line="360" w:lineRule="auto"/>
      <w:ind w:firstLineChars="200" w:firstLine="200"/>
    </w:pPr>
    <w:rPr>
      <w:rFonts w:ascii="宋体" w:eastAsia="宋体" w:hAnsi="宋体"/>
      <w:color w:val="000000"/>
      <w:sz w:val="24"/>
      <w:szCs w:val="24"/>
    </w:rPr>
  </w:style>
  <w:style w:type="paragraph" w:customStyle="1" w:styleId="affffff4">
    <w:name w:val="正文文字"/>
    <w:basedOn w:val="a1"/>
    <w:link w:val="Charff6"/>
    <w:rsid w:val="00D47EAB"/>
    <w:pPr>
      <w:snapToGrid w:val="0"/>
      <w:spacing w:beforeLines="50" w:line="312" w:lineRule="auto"/>
      <w:ind w:firstLineChars="225" w:firstLine="540"/>
    </w:pPr>
    <w:rPr>
      <w:rFonts w:ascii="Arial" w:eastAsia="仿宋_GB2312" w:hAnsi="Arial" w:cs="Arial"/>
      <w:bCs/>
      <w:kern w:val="0"/>
      <w:sz w:val="24"/>
      <w:szCs w:val="24"/>
      <w:lang w:val="de-DE"/>
    </w:rPr>
  </w:style>
  <w:style w:type="paragraph" w:customStyle="1" w:styleId="CharCharCharCharCharCharChar">
    <w:name w:val="Char Char Char Char Char Char Char"/>
    <w:basedOn w:val="a1"/>
    <w:rsid w:val="00D47EAB"/>
    <w:pPr>
      <w:widowControl/>
      <w:spacing w:after="160" w:line="240" w:lineRule="exact"/>
      <w:jc w:val="left"/>
    </w:pPr>
    <w:rPr>
      <w:rFonts w:ascii="Verdana" w:eastAsia="仿宋_GB2312" w:hAnsi="Verdana" w:cs="Verdana"/>
      <w:kern w:val="0"/>
      <w:sz w:val="24"/>
      <w:szCs w:val="24"/>
      <w:lang w:eastAsia="en-US"/>
    </w:rPr>
  </w:style>
  <w:style w:type="paragraph" w:customStyle="1" w:styleId="affffff5">
    <w:name w:val="表体"/>
    <w:basedOn w:val="a1"/>
    <w:rsid w:val="00D47EAB"/>
    <w:pPr>
      <w:adjustRightInd w:val="0"/>
      <w:snapToGrid w:val="0"/>
      <w:jc w:val="center"/>
    </w:pPr>
    <w:rPr>
      <w:rFonts w:ascii="Times New Roman" w:eastAsia="宋体" w:hAnsi="Times New Roman" w:cs="Times New Roman"/>
      <w:snapToGrid w:val="0"/>
      <w:color w:val="FF0000"/>
      <w:kern w:val="0"/>
      <w:sz w:val="24"/>
      <w:szCs w:val="21"/>
    </w:rPr>
  </w:style>
  <w:style w:type="paragraph" w:customStyle="1" w:styleId="affffff6">
    <w:name w:val="正文王"/>
    <w:basedOn w:val="ae"/>
    <w:rsid w:val="00D47EAB"/>
    <w:pPr>
      <w:spacing w:line="440" w:lineRule="exact"/>
    </w:pPr>
    <w:rPr>
      <w:rFonts w:ascii="Arial" w:hAnsi="Arial"/>
      <w:snapToGrid w:val="0"/>
      <w:kern w:val="0"/>
      <w:sz w:val="24"/>
      <w:szCs w:val="24"/>
    </w:rPr>
  </w:style>
  <w:style w:type="paragraph" w:customStyle="1" w:styleId="affffa">
    <w:name w:val="文字"/>
    <w:basedOn w:val="a1"/>
    <w:link w:val="Charff3"/>
    <w:rsid w:val="00D47EAB"/>
    <w:pPr>
      <w:spacing w:line="360" w:lineRule="auto"/>
      <w:ind w:firstLineChars="200" w:firstLine="200"/>
    </w:pPr>
    <w:rPr>
      <w:rFonts w:eastAsia="宋体"/>
      <w:sz w:val="24"/>
      <w:szCs w:val="24"/>
    </w:rPr>
  </w:style>
  <w:style w:type="paragraph" w:customStyle="1" w:styleId="affff7">
    <w:name w:val="样式 左"/>
    <w:basedOn w:val="a1"/>
    <w:link w:val="Charff1"/>
    <w:rsid w:val="00D47EAB"/>
    <w:pPr>
      <w:ind w:firstLineChars="200" w:firstLine="420"/>
      <w:jc w:val="left"/>
    </w:pPr>
    <w:rPr>
      <w:rFonts w:eastAsia="宋体" w:cs="宋体"/>
      <w:szCs w:val="24"/>
    </w:rPr>
  </w:style>
  <w:style w:type="paragraph" w:customStyle="1" w:styleId="xl38">
    <w:name w:val="xl38"/>
    <w:basedOn w:val="a1"/>
    <w:rsid w:val="00D47EAB"/>
    <w:pPr>
      <w:widowControl/>
      <w:pBdr>
        <w:left w:val="single" w:sz="4" w:space="0" w:color="auto"/>
      </w:pBdr>
      <w:spacing w:before="100" w:beforeAutospacing="1" w:after="100" w:afterAutospacing="1"/>
      <w:jc w:val="center"/>
      <w:textAlignment w:val="center"/>
    </w:pPr>
    <w:rPr>
      <w:rFonts w:ascii="Arial Unicode MS" w:eastAsia="宋体" w:hAnsi="Arial Unicode MS" w:cs="Times New Roman"/>
      <w:kern w:val="0"/>
      <w:sz w:val="24"/>
      <w:szCs w:val="24"/>
    </w:rPr>
  </w:style>
  <w:style w:type="paragraph" w:customStyle="1" w:styleId="1f1">
    <w:name w:val="表格文字1"/>
    <w:basedOn w:val="a1"/>
    <w:rsid w:val="00D47EAB"/>
    <w:pPr>
      <w:adjustRightInd w:val="0"/>
      <w:spacing w:before="120" w:line="360" w:lineRule="auto"/>
      <w:ind w:left="113"/>
      <w:jc w:val="left"/>
      <w:textAlignment w:val="baseline"/>
    </w:pPr>
    <w:rPr>
      <w:rFonts w:ascii="宋体" w:eastAsia="宋体" w:hAnsi="Times New Roman" w:cs="Times New Roman"/>
      <w:kern w:val="0"/>
      <w:sz w:val="24"/>
      <w:szCs w:val="20"/>
    </w:rPr>
  </w:style>
  <w:style w:type="paragraph" w:customStyle="1" w:styleId="150">
    <w:name w:val="样式 宋体 四号 行距: 1.5 倍行距"/>
    <w:basedOn w:val="a1"/>
    <w:link w:val="15Char"/>
    <w:rsid w:val="00D47EAB"/>
    <w:pPr>
      <w:spacing w:afterLines="50" w:line="360" w:lineRule="auto"/>
      <w:ind w:firstLineChars="200" w:firstLine="560"/>
    </w:pPr>
    <w:rPr>
      <w:rFonts w:ascii="宋体" w:eastAsia="宋体" w:hAnsi="宋体" w:cs="宋体"/>
      <w:sz w:val="28"/>
      <w:szCs w:val="24"/>
    </w:rPr>
  </w:style>
  <w:style w:type="paragraph" w:customStyle="1" w:styleId="120">
    <w:name w:val="样式 样式1 + 宋体 首行缩进:  2 字符"/>
    <w:basedOn w:val="a1"/>
    <w:rsid w:val="00D47EAB"/>
    <w:pPr>
      <w:spacing w:line="180" w:lineRule="atLeast"/>
      <w:ind w:firstLine="520"/>
    </w:pPr>
    <w:rPr>
      <w:rFonts w:ascii="Times New Roman" w:eastAsia="宋体" w:hAnsi="Times New Roman" w:cs="Times New Roman"/>
      <w:bCs/>
      <w:sz w:val="28"/>
      <w:szCs w:val="28"/>
    </w:rPr>
  </w:style>
  <w:style w:type="paragraph" w:customStyle="1" w:styleId="CharCharCharCharCharChar">
    <w:name w:val="Char Char Char Char Char Char"/>
    <w:basedOn w:val="a1"/>
    <w:rsid w:val="00D47EAB"/>
    <w:rPr>
      <w:rFonts w:ascii="Times New Roman" w:eastAsia="宋体" w:hAnsi="Times New Roman" w:cs="Times New Roman"/>
      <w:sz w:val="24"/>
      <w:szCs w:val="24"/>
    </w:rPr>
  </w:style>
  <w:style w:type="paragraph" w:customStyle="1" w:styleId="hcr3">
    <w:name w:val="hcr3"/>
    <w:rsid w:val="00D47EAB"/>
    <w:pPr>
      <w:ind w:firstLineChars="200" w:firstLine="200"/>
    </w:pPr>
    <w:rPr>
      <w:rFonts w:ascii="仿宋_GB2312" w:eastAsia="仿宋_GB2312" w:hAnsi="Times New Roman" w:cs="Times New Roman"/>
      <w:bCs/>
      <w:kern w:val="0"/>
      <w:sz w:val="28"/>
      <w:szCs w:val="20"/>
    </w:rPr>
  </w:style>
  <w:style w:type="paragraph" w:customStyle="1" w:styleId="2f8">
    <w:name w:val="日期2"/>
    <w:basedOn w:val="a1"/>
    <w:next w:val="a1"/>
    <w:rsid w:val="00D47EAB"/>
    <w:pPr>
      <w:adjustRightInd w:val="0"/>
      <w:textAlignment w:val="baseline"/>
    </w:pPr>
    <w:rPr>
      <w:rFonts w:ascii="Times New Roman" w:eastAsia="宋体" w:hAnsi="Times New Roman" w:cs="Times New Roman"/>
      <w:szCs w:val="20"/>
    </w:rPr>
  </w:style>
  <w:style w:type="paragraph" w:customStyle="1" w:styleId="03">
    <w:name w:val="标题03"/>
    <w:basedOn w:val="a1"/>
    <w:next w:val="a1"/>
    <w:rsid w:val="00D47EAB"/>
    <w:pPr>
      <w:spacing w:line="480" w:lineRule="atLeast"/>
      <w:ind w:firstLine="480"/>
    </w:pPr>
    <w:rPr>
      <w:rFonts w:ascii="Times New Roman" w:eastAsia="宋体" w:hAnsi="Times New Roman" w:cs="Times New Roman"/>
      <w:b/>
      <w:sz w:val="24"/>
      <w:szCs w:val="20"/>
    </w:rPr>
  </w:style>
  <w:style w:type="paragraph" w:customStyle="1" w:styleId="3f4">
    <w:name w:val="样式 标题 3 + 加粗"/>
    <w:basedOn w:val="31"/>
    <w:rsid w:val="00D47EAB"/>
    <w:pPr>
      <w:numPr>
        <w:ilvl w:val="2"/>
      </w:numPr>
      <w:tabs>
        <w:tab w:val="left" w:pos="1440"/>
      </w:tabs>
      <w:adjustRightInd/>
      <w:snapToGrid/>
      <w:spacing w:beforeLines="50" w:afterLines="50" w:line="360" w:lineRule="exact"/>
      <w:ind w:firstLineChars="200" w:firstLine="200"/>
      <w:jc w:val="left"/>
    </w:pPr>
    <w:rPr>
      <w:rFonts w:ascii="Times New Roman" w:eastAsia="黑体" w:hAnsi="Times New Roman"/>
      <w:b w:val="0"/>
      <w:bCs/>
      <w:sz w:val="24"/>
      <w:szCs w:val="24"/>
    </w:rPr>
  </w:style>
  <w:style w:type="paragraph" w:customStyle="1" w:styleId="affffff7">
    <w:name w:val="标题后正文"/>
    <w:basedOn w:val="a1"/>
    <w:rsid w:val="00D47EAB"/>
    <w:pPr>
      <w:adjustRightInd w:val="0"/>
      <w:spacing w:line="360" w:lineRule="auto"/>
      <w:ind w:firstLine="200"/>
      <w:textAlignment w:val="baseline"/>
    </w:pPr>
    <w:rPr>
      <w:rFonts w:ascii="Times New Roman" w:eastAsia="宋体" w:hAnsi="Times New Roman" w:cs="Times New Roman"/>
      <w:snapToGrid w:val="0"/>
      <w:kern w:val="28"/>
      <w:sz w:val="24"/>
      <w:szCs w:val="20"/>
    </w:rPr>
  </w:style>
  <w:style w:type="paragraph" w:customStyle="1" w:styleId="13232">
    <w:name w:val="样式 13 磅 行距: 固定值 23 磅 首行缩进:  2 字符"/>
    <w:basedOn w:val="a1"/>
    <w:link w:val="13232Char"/>
    <w:rsid w:val="00D47EAB"/>
    <w:pPr>
      <w:spacing w:line="460" w:lineRule="exact"/>
      <w:ind w:firstLineChars="200" w:firstLine="520"/>
    </w:pPr>
    <w:rPr>
      <w:rFonts w:eastAsia="宋体" w:cs="宋体"/>
      <w:sz w:val="26"/>
      <w:szCs w:val="24"/>
    </w:rPr>
  </w:style>
  <w:style w:type="paragraph" w:customStyle="1" w:styleId="affffff8">
    <w:name w:val="条条"/>
    <w:basedOn w:val="aff"/>
    <w:rsid w:val="00D47EAB"/>
    <w:pPr>
      <w:tabs>
        <w:tab w:val="left" w:pos="620"/>
      </w:tabs>
      <w:adjustRightInd/>
      <w:spacing w:beforeLines="30" w:afterLines="30" w:line="240" w:lineRule="auto"/>
      <w:ind w:left="620" w:firstLineChars="0" w:hanging="420"/>
      <w:textAlignment w:val="auto"/>
    </w:pPr>
    <w:rPr>
      <w:rFonts w:ascii="新宋体" w:eastAsia="新宋体"/>
      <w:w w:val="90"/>
      <w:kern w:val="2"/>
      <w:sz w:val="22"/>
      <w:szCs w:val="24"/>
    </w:rPr>
  </w:style>
  <w:style w:type="paragraph" w:customStyle="1" w:styleId="WJ4">
    <w:name w:val="WJ标题4"/>
    <w:basedOn w:val="WJ3"/>
    <w:link w:val="WJ4Char"/>
    <w:rsid w:val="00D47EAB"/>
    <w:pPr>
      <w:outlineLvl w:val="4"/>
    </w:pPr>
  </w:style>
  <w:style w:type="paragraph" w:customStyle="1" w:styleId="CharChar3CharCharCharChar">
    <w:name w:val="Char Char3 Char Char Char Char"/>
    <w:basedOn w:val="a1"/>
    <w:rsid w:val="00D47EAB"/>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1">
    <w:name w:val="Char Char Char1"/>
    <w:basedOn w:val="a1"/>
    <w:rsid w:val="00D47EAB"/>
    <w:rPr>
      <w:rFonts w:ascii="Times New Roman" w:eastAsia="宋体" w:hAnsi="Times New Roman" w:cs="Times New Roman"/>
      <w:sz w:val="24"/>
      <w:szCs w:val="24"/>
    </w:rPr>
  </w:style>
  <w:style w:type="paragraph" w:customStyle="1" w:styleId="8--">
    <w:name w:val="8--"/>
    <w:basedOn w:val="a1"/>
    <w:rsid w:val="00D47EAB"/>
    <w:pPr>
      <w:adjustRightInd w:val="0"/>
      <w:spacing w:line="360" w:lineRule="atLeast"/>
      <w:jc w:val="left"/>
      <w:textAlignment w:val="baseline"/>
    </w:pPr>
    <w:rPr>
      <w:rFonts w:ascii="Times New Roman" w:eastAsia="宋体" w:hAnsi="Times New Roman" w:cs="Times New Roman"/>
      <w:kern w:val="0"/>
      <w:sz w:val="24"/>
      <w:szCs w:val="20"/>
    </w:rPr>
  </w:style>
  <w:style w:type="paragraph" w:customStyle="1" w:styleId="CharChar1CharCharCharChar">
    <w:name w:val="Char Char1 Char Char Char Char"/>
    <w:basedOn w:val="a1"/>
    <w:rsid w:val="00D47EAB"/>
    <w:rPr>
      <w:rFonts w:ascii="Times New Roman" w:eastAsia="宋体" w:hAnsi="Times New Roman" w:cs="Times New Roman"/>
      <w:sz w:val="24"/>
      <w:szCs w:val="24"/>
    </w:rPr>
  </w:style>
  <w:style w:type="paragraph" w:customStyle="1" w:styleId="charff7">
    <w:name w:val="char"/>
    <w:basedOn w:val="a1"/>
    <w:rsid w:val="00D47EAB"/>
    <w:pPr>
      <w:widowControl/>
      <w:spacing w:after="160"/>
      <w:jc w:val="left"/>
    </w:pPr>
    <w:rPr>
      <w:rFonts w:ascii="Verdana" w:eastAsia="仿宋_GB2312" w:hAnsi="Verdana" w:cs="”“Times New Roman”“"/>
      <w:kern w:val="0"/>
      <w:sz w:val="28"/>
      <w:szCs w:val="28"/>
      <w:lang w:eastAsia="en-US"/>
    </w:rPr>
  </w:style>
  <w:style w:type="paragraph" w:customStyle="1" w:styleId="xl31">
    <w:name w:val="xl31"/>
    <w:basedOn w:val="a1"/>
    <w:rsid w:val="00D47EAB"/>
    <w:pPr>
      <w:widowControl/>
      <w:spacing w:before="100" w:beforeAutospacing="1" w:after="100" w:afterAutospacing="1"/>
      <w:jc w:val="left"/>
    </w:pPr>
    <w:rPr>
      <w:rFonts w:ascii="Arial Unicode MS" w:eastAsia="宋体" w:hAnsi="Arial Unicode MS" w:cs="Times New Roman"/>
      <w:kern w:val="0"/>
      <w:sz w:val="24"/>
      <w:szCs w:val="24"/>
    </w:rPr>
  </w:style>
  <w:style w:type="paragraph" w:customStyle="1" w:styleId="3f1">
    <w:name w:val="样式 标题 3 + 粉红"/>
    <w:basedOn w:val="31"/>
    <w:link w:val="3Char3"/>
    <w:rsid w:val="00D47EAB"/>
    <w:pPr>
      <w:numPr>
        <w:ilvl w:val="2"/>
      </w:numPr>
      <w:tabs>
        <w:tab w:val="left" w:pos="709"/>
      </w:tabs>
      <w:snapToGrid/>
      <w:spacing w:before="60" w:line="240" w:lineRule="auto"/>
      <w:ind w:left="709" w:firstLineChars="200" w:hanging="709"/>
      <w:jc w:val="left"/>
      <w:textAlignment w:val="baseline"/>
    </w:pPr>
    <w:rPr>
      <w:rFonts w:asciiTheme="minorHAnsi" w:hAnsiTheme="minorHAnsi" w:cstheme="minorBidi"/>
      <w:bCs/>
      <w:color w:val="FF00FF"/>
      <w:sz w:val="32"/>
      <w:szCs w:val="22"/>
    </w:rPr>
  </w:style>
  <w:style w:type="paragraph" w:customStyle="1" w:styleId="affffff9">
    <w:name w:val="编号正文"/>
    <w:basedOn w:val="a1"/>
    <w:rsid w:val="00D47EAB"/>
    <w:pPr>
      <w:tabs>
        <w:tab w:val="left" w:pos="1260"/>
        <w:tab w:val="left" w:pos="1380"/>
      </w:tabs>
      <w:adjustRightInd w:val="0"/>
      <w:snapToGrid w:val="0"/>
      <w:spacing w:afterLines="50" w:line="300" w:lineRule="auto"/>
      <w:ind w:left="1260" w:hanging="806"/>
    </w:pPr>
    <w:rPr>
      <w:rFonts w:ascii="Arial Narrow" w:eastAsia="仿宋_GB2312" w:hAnsi="Arial Narrow" w:cs="Times New Roman"/>
      <w:sz w:val="28"/>
      <w:szCs w:val="28"/>
    </w:rPr>
  </w:style>
  <w:style w:type="paragraph" w:customStyle="1" w:styleId="2f9">
    <w:name w:val="标书标题2"/>
    <w:basedOn w:val="22"/>
    <w:rsid w:val="00D47EAB"/>
    <w:pPr>
      <w:keepNext w:val="0"/>
      <w:keepLines w:val="0"/>
      <w:numPr>
        <w:ilvl w:val="1"/>
      </w:numPr>
      <w:tabs>
        <w:tab w:val="left" w:pos="574"/>
        <w:tab w:val="left" w:pos="1400"/>
      </w:tabs>
      <w:spacing w:before="240" w:after="120" w:line="300" w:lineRule="auto"/>
      <w:ind w:left="1400" w:hanging="420"/>
      <w:jc w:val="left"/>
    </w:pPr>
    <w:rPr>
      <w:rFonts w:ascii="Arial Narrow" w:eastAsia="黑体" w:hAnsi="Arial Narrow"/>
      <w:bCs w:val="0"/>
      <w:sz w:val="28"/>
      <w:szCs w:val="24"/>
    </w:rPr>
  </w:style>
  <w:style w:type="paragraph" w:customStyle="1" w:styleId="GB23121052">
    <w:name w:val="样式 样式 环评正文 + (西文) 仿宋_GB2312 (中文) 宋体 10.5 磅 首行缩进:  2 字符 + 首行缩进:  ..."/>
    <w:basedOn w:val="a1"/>
    <w:rsid w:val="00D47EAB"/>
    <w:pPr>
      <w:spacing w:line="400" w:lineRule="exact"/>
      <w:ind w:firstLineChars="200" w:firstLine="200"/>
    </w:pPr>
    <w:rPr>
      <w:rFonts w:ascii="仿宋_GB2312" w:eastAsia="宋体" w:hAnsi="仿宋_GB2312" w:cs="Times New Roman"/>
      <w:sz w:val="24"/>
      <w:szCs w:val="20"/>
    </w:rPr>
  </w:style>
  <w:style w:type="paragraph" w:customStyle="1" w:styleId="affffffa">
    <w:name w:val="列项——"/>
    <w:rsid w:val="00D47EAB"/>
    <w:pPr>
      <w:widowControl w:val="0"/>
      <w:tabs>
        <w:tab w:val="left" w:pos="854"/>
      </w:tabs>
      <w:ind w:leftChars="200" w:left="840" w:hangingChars="200" w:hanging="420"/>
      <w:jc w:val="both"/>
    </w:pPr>
    <w:rPr>
      <w:rFonts w:ascii="宋体" w:eastAsia="宋体" w:hAnsi="Times New Roman" w:cs="Times New Roman"/>
      <w:kern w:val="0"/>
      <w:szCs w:val="20"/>
    </w:rPr>
  </w:style>
  <w:style w:type="paragraph" w:customStyle="1" w:styleId="mlt-">
    <w:name w:val="mlt-表格标题"/>
    <w:basedOn w:val="7"/>
    <w:link w:val="mlt-CharChar"/>
    <w:rsid w:val="00D47EAB"/>
    <w:pPr>
      <w:keepLines/>
      <w:numPr>
        <w:numId w:val="0"/>
      </w:numPr>
      <w:tabs>
        <w:tab w:val="clear" w:pos="600"/>
      </w:tabs>
      <w:adjustRightInd/>
      <w:spacing w:line="240" w:lineRule="auto"/>
      <w:textAlignment w:val="auto"/>
    </w:pPr>
    <w:rPr>
      <w:rFonts w:asciiTheme="minorHAnsi" w:hAnsiTheme="minorHAnsi" w:cstheme="minorBidi"/>
      <w:spacing w:val="0"/>
      <w:kern w:val="2"/>
      <w:sz w:val="21"/>
      <w:szCs w:val="21"/>
    </w:rPr>
  </w:style>
  <w:style w:type="paragraph" w:customStyle="1" w:styleId="affff6">
    <w:name w:val="表格表格"/>
    <w:basedOn w:val="a1"/>
    <w:link w:val="Charff"/>
    <w:rsid w:val="00D47EAB"/>
    <w:pPr>
      <w:jc w:val="left"/>
    </w:pPr>
    <w:rPr>
      <w:rFonts w:eastAsia="宋体" w:cs="宋体"/>
      <w:color w:val="000000"/>
      <w:szCs w:val="21"/>
    </w:rPr>
  </w:style>
  <w:style w:type="paragraph" w:customStyle="1" w:styleId="affffffb">
    <w:name w:val="段落"/>
    <w:basedOn w:val="a1"/>
    <w:rsid w:val="00D47EAB"/>
    <w:pPr>
      <w:adjustRightInd w:val="0"/>
      <w:spacing w:line="400" w:lineRule="atLeast"/>
      <w:ind w:firstLine="482"/>
      <w:textAlignment w:val="baseline"/>
    </w:pPr>
    <w:rPr>
      <w:rFonts w:ascii="Times New Roman" w:eastAsia="宋体" w:hAnsi="Times New Roman" w:cs="Times New Roman"/>
      <w:kern w:val="0"/>
      <w:sz w:val="24"/>
      <w:szCs w:val="20"/>
    </w:rPr>
  </w:style>
  <w:style w:type="paragraph" w:customStyle="1" w:styleId="210">
    <w:name w:val="正文文本 21"/>
    <w:basedOn w:val="a1"/>
    <w:rsid w:val="00D47EAB"/>
    <w:pPr>
      <w:adjustRightInd w:val="0"/>
      <w:ind w:firstLine="480"/>
      <w:textAlignment w:val="baseline"/>
    </w:pPr>
    <w:rPr>
      <w:rFonts w:ascii="宋体" w:eastAsia="宋体" w:hAnsi="Times New Roman" w:cs="Times New Roman"/>
      <w:kern w:val="0"/>
      <w:sz w:val="24"/>
      <w:szCs w:val="20"/>
    </w:rPr>
  </w:style>
  <w:style w:type="paragraph" w:customStyle="1" w:styleId="affffffc">
    <w:name w:val="样式 表 + 加粗"/>
    <w:basedOn w:val="a1"/>
    <w:rsid w:val="00D47EAB"/>
    <w:pPr>
      <w:autoSpaceDE w:val="0"/>
      <w:autoSpaceDN w:val="0"/>
      <w:spacing w:before="120" w:line="360" w:lineRule="exact"/>
      <w:ind w:firstLine="539"/>
      <w:jc w:val="center"/>
      <w:textAlignment w:val="bottom"/>
      <w:outlineLvl w:val="6"/>
    </w:pPr>
    <w:rPr>
      <w:rFonts w:ascii="Times New Roman" w:eastAsia="仿宋_GB2312" w:hAnsi="Times New Roman" w:cs="Times New Roman"/>
      <w:b/>
      <w:bCs/>
      <w:sz w:val="24"/>
      <w:szCs w:val="20"/>
    </w:rPr>
  </w:style>
  <w:style w:type="paragraph" w:customStyle="1" w:styleId="affffffd">
    <w:name w:val="空行"/>
    <w:basedOn w:val="a1"/>
    <w:rsid w:val="00D47EAB"/>
    <w:pPr>
      <w:spacing w:line="300" w:lineRule="exact"/>
      <w:ind w:firstLine="482"/>
    </w:pPr>
    <w:rPr>
      <w:rFonts w:ascii="Times New Roman" w:eastAsia="仿宋_GB2312" w:hAnsi="Times New Roman" w:cs="Times New Roman"/>
      <w:sz w:val="24"/>
      <w:szCs w:val="20"/>
    </w:rPr>
  </w:style>
  <w:style w:type="paragraph" w:styleId="affffb">
    <w:name w:val="caption"/>
    <w:next w:val="a1"/>
    <w:link w:val="Charff4"/>
    <w:uiPriority w:val="99"/>
    <w:qFormat/>
    <w:rsid w:val="00D47EAB"/>
    <w:pPr>
      <w:spacing w:line="360" w:lineRule="auto"/>
      <w:jc w:val="center"/>
    </w:pPr>
    <w:rPr>
      <w:rFonts w:eastAsia="仿宋_GB2312" w:cs="Arial"/>
      <w:b/>
      <w:sz w:val="24"/>
      <w:szCs w:val="21"/>
    </w:rPr>
  </w:style>
  <w:style w:type="paragraph" w:customStyle="1" w:styleId="xl39">
    <w:name w:val="xl39"/>
    <w:basedOn w:val="a1"/>
    <w:rsid w:val="00D47EAB"/>
    <w:pPr>
      <w:widowControl/>
      <w:spacing w:before="100" w:beforeAutospacing="1" w:after="100" w:afterAutospacing="1"/>
      <w:jc w:val="center"/>
      <w:textAlignment w:val="center"/>
    </w:pPr>
    <w:rPr>
      <w:rFonts w:ascii="Arial Unicode MS" w:eastAsia="宋体" w:hAnsi="Arial Unicode MS" w:cs="Times New Roman"/>
      <w:kern w:val="0"/>
      <w:sz w:val="24"/>
      <w:szCs w:val="24"/>
    </w:rPr>
  </w:style>
  <w:style w:type="paragraph" w:customStyle="1" w:styleId="63">
    <w:name w:val="样式6"/>
    <w:basedOn w:val="a1"/>
    <w:link w:val="6Char0"/>
    <w:rsid w:val="00D47EAB"/>
    <w:pPr>
      <w:adjustRightInd w:val="0"/>
      <w:snapToGrid w:val="0"/>
      <w:spacing w:line="320" w:lineRule="exact"/>
      <w:jc w:val="center"/>
    </w:pPr>
    <w:rPr>
      <w:rFonts w:eastAsia="宋体"/>
      <w:sz w:val="22"/>
    </w:rPr>
  </w:style>
  <w:style w:type="paragraph" w:customStyle="1" w:styleId="affffffe">
    <w:name w:val="表、图名宋旭峰"/>
    <w:basedOn w:val="af1"/>
    <w:rsid w:val="00D47EAB"/>
    <w:pPr>
      <w:keepNext w:val="0"/>
      <w:snapToGrid/>
      <w:spacing w:beforeLines="50" w:after="0" w:line="360" w:lineRule="auto"/>
    </w:pPr>
    <w:rPr>
      <w:rFonts w:hAnsi="宋体"/>
      <w:snapToGrid w:val="0"/>
      <w:spacing w:val="0"/>
      <w:kern w:val="0"/>
      <w:szCs w:val="21"/>
    </w:rPr>
  </w:style>
  <w:style w:type="paragraph" w:customStyle="1" w:styleId="1f2">
    <w:name w:val="序号（1）"/>
    <w:basedOn w:val="a1"/>
    <w:rsid w:val="00D47EAB"/>
    <w:pPr>
      <w:tabs>
        <w:tab w:val="left" w:pos="0"/>
        <w:tab w:val="left" w:pos="927"/>
      </w:tabs>
      <w:adjustRightInd w:val="0"/>
      <w:snapToGrid w:val="0"/>
      <w:spacing w:line="360" w:lineRule="auto"/>
      <w:ind w:firstLine="567"/>
    </w:pPr>
    <w:rPr>
      <w:rFonts w:ascii="Times New Roman" w:eastAsia="宋体" w:hAnsi="Times New Roman" w:cs="Times New Roman"/>
      <w:sz w:val="28"/>
      <w:szCs w:val="24"/>
    </w:rPr>
  </w:style>
  <w:style w:type="paragraph" w:customStyle="1" w:styleId="xl25">
    <w:name w:val="xl25"/>
    <w:basedOn w:val="a1"/>
    <w:rsid w:val="00D47EAB"/>
    <w:pPr>
      <w:widowControl/>
      <w:spacing w:before="100" w:beforeAutospacing="1" w:after="100" w:afterAutospacing="1"/>
      <w:jc w:val="left"/>
    </w:pPr>
    <w:rPr>
      <w:rFonts w:ascii="Arial Unicode MS" w:eastAsia="Arial Unicode MS" w:hAnsi="Arial Unicode MS" w:cs="Times New Roman"/>
      <w:kern w:val="0"/>
      <w:szCs w:val="21"/>
    </w:rPr>
  </w:style>
  <w:style w:type="paragraph" w:customStyle="1" w:styleId="1f3">
    <w:name w:val="表格1"/>
    <w:basedOn w:val="a1"/>
    <w:rsid w:val="00D47EAB"/>
    <w:pPr>
      <w:spacing w:line="320" w:lineRule="exact"/>
      <w:jc w:val="center"/>
    </w:pPr>
    <w:rPr>
      <w:rFonts w:ascii="Times New Roman" w:eastAsia="宋体" w:hAnsi="Times New Roman" w:cs="Times New Roman"/>
      <w:bCs/>
      <w:color w:val="000000"/>
      <w:kern w:val="0"/>
      <w:szCs w:val="19"/>
    </w:rPr>
  </w:style>
  <w:style w:type="paragraph" w:customStyle="1" w:styleId="64">
    <w:name w:val="6表格"/>
    <w:basedOn w:val="a1"/>
    <w:rsid w:val="00D47EAB"/>
    <w:pPr>
      <w:adjustRightInd w:val="0"/>
      <w:snapToGrid w:val="0"/>
      <w:spacing w:before="60" w:line="240" w:lineRule="atLeast"/>
      <w:jc w:val="center"/>
    </w:pPr>
    <w:rPr>
      <w:rFonts w:ascii="Times New Roman" w:eastAsia="宋体" w:hAnsi="Times New Roman" w:cs="Times New Roman"/>
      <w:snapToGrid w:val="0"/>
      <w:kern w:val="0"/>
      <w:szCs w:val="20"/>
    </w:rPr>
  </w:style>
  <w:style w:type="paragraph" w:customStyle="1" w:styleId="afffffff">
    <w:name w:val="新标题样式"/>
    <w:basedOn w:val="a1"/>
    <w:rsid w:val="00D47EAB"/>
    <w:pPr>
      <w:tabs>
        <w:tab w:val="left" w:pos="567"/>
      </w:tabs>
      <w:spacing w:line="360" w:lineRule="auto"/>
    </w:pPr>
    <w:rPr>
      <w:rFonts w:ascii="黑体" w:eastAsia="黑体" w:hAnsi="Times New Roman" w:cs="Times New Roman"/>
      <w:b/>
      <w:spacing w:val="20"/>
      <w:sz w:val="24"/>
      <w:szCs w:val="20"/>
    </w:rPr>
  </w:style>
  <w:style w:type="paragraph" w:customStyle="1" w:styleId="affffd">
    <w:name w:val="排版正文"/>
    <w:basedOn w:val="a1"/>
    <w:link w:val="Charff5"/>
    <w:rsid w:val="00D47EAB"/>
    <w:pPr>
      <w:adjustRightInd w:val="0"/>
      <w:snapToGrid w:val="0"/>
      <w:spacing w:line="480" w:lineRule="exact"/>
      <w:ind w:firstLineChars="200" w:firstLine="520"/>
    </w:pPr>
    <w:rPr>
      <w:rFonts w:eastAsia="宋体"/>
      <w:color w:val="000000"/>
      <w:sz w:val="26"/>
      <w:szCs w:val="24"/>
    </w:rPr>
  </w:style>
  <w:style w:type="paragraph" w:customStyle="1" w:styleId="affff9">
    <w:name w:val="环评正文"/>
    <w:basedOn w:val="a1"/>
    <w:link w:val="Charff2"/>
    <w:rsid w:val="00D47EAB"/>
    <w:pPr>
      <w:spacing w:before="60" w:after="60" w:line="400" w:lineRule="exact"/>
      <w:ind w:firstLineChars="200" w:firstLine="200"/>
    </w:pPr>
    <w:rPr>
      <w:rFonts w:eastAsia="仿宋_GB2312"/>
      <w:sz w:val="24"/>
      <w:szCs w:val="24"/>
    </w:rPr>
  </w:style>
  <w:style w:type="paragraph" w:customStyle="1" w:styleId="afffffff0">
    <w:name w:val="一级条标题"/>
    <w:basedOn w:val="a1"/>
    <w:next w:val="a1"/>
    <w:uiPriority w:val="99"/>
    <w:rsid w:val="00D47EAB"/>
    <w:pPr>
      <w:widowControl/>
      <w:tabs>
        <w:tab w:val="left" w:pos="1125"/>
        <w:tab w:val="left" w:pos="1740"/>
        <w:tab w:val="left" w:pos="1830"/>
      </w:tabs>
      <w:ind w:left="1830" w:hanging="420"/>
      <w:outlineLvl w:val="2"/>
    </w:pPr>
    <w:rPr>
      <w:rFonts w:ascii="黑体" w:eastAsia="黑体" w:hAnsi="Times New Roman" w:cs="Times New Roman"/>
      <w:kern w:val="0"/>
      <w:szCs w:val="20"/>
    </w:rPr>
  </w:style>
  <w:style w:type="paragraph" w:customStyle="1" w:styleId="afffffff1">
    <w:name w:val="正文(缩进)"/>
    <w:basedOn w:val="a1"/>
    <w:rsid w:val="00D47EAB"/>
    <w:pPr>
      <w:spacing w:line="360" w:lineRule="auto"/>
      <w:ind w:firstLineChars="200" w:firstLine="200"/>
    </w:pPr>
    <w:rPr>
      <w:rFonts w:ascii="Times New Roman" w:eastAsia="宋体" w:hAnsi="Times New Roman" w:cs="Times New Roman"/>
      <w:sz w:val="24"/>
      <w:szCs w:val="24"/>
    </w:rPr>
  </w:style>
  <w:style w:type="character" w:customStyle="1" w:styleId="ask-title">
    <w:name w:val="ask-title"/>
    <w:basedOn w:val="a2"/>
    <w:rsid w:val="00D47EAB"/>
  </w:style>
  <w:style w:type="paragraph" w:customStyle="1" w:styleId="2Text">
    <w:name w:val="2Text"/>
    <w:link w:val="2TextChar"/>
    <w:rsid w:val="00D47EAB"/>
    <w:pPr>
      <w:widowControl w:val="0"/>
      <w:spacing w:line="360" w:lineRule="auto"/>
      <w:ind w:firstLineChars="200" w:firstLine="200"/>
      <w:jc w:val="both"/>
    </w:pPr>
    <w:rPr>
      <w:rFonts w:ascii="Times New Roman" w:eastAsia="宋体" w:hAnsi="Times New Roman" w:cs="Times New Roman"/>
      <w:sz w:val="24"/>
      <w:szCs w:val="24"/>
    </w:rPr>
  </w:style>
  <w:style w:type="character" w:customStyle="1" w:styleId="2TextChar">
    <w:name w:val="2Text Char"/>
    <w:basedOn w:val="a2"/>
    <w:link w:val="2Text"/>
    <w:rsid w:val="00D47EAB"/>
    <w:rPr>
      <w:rFonts w:ascii="Times New Roman" w:eastAsia="宋体" w:hAnsi="Times New Roman" w:cs="Times New Roman"/>
      <w:sz w:val="24"/>
      <w:szCs w:val="24"/>
    </w:rPr>
  </w:style>
  <w:style w:type="paragraph" w:customStyle="1" w:styleId="TableText">
    <w:name w:val="TableText"/>
    <w:rsid w:val="00D47EAB"/>
    <w:pPr>
      <w:jc w:val="center"/>
    </w:pPr>
    <w:rPr>
      <w:rFonts w:ascii="Times New Roman" w:eastAsia="宋体" w:hAnsi="Times New Roman" w:cs="Times New Roman"/>
      <w:szCs w:val="24"/>
    </w:rPr>
  </w:style>
  <w:style w:type="paragraph" w:customStyle="1" w:styleId="afffffff2">
    <w:name w:val="正文样式"/>
    <w:basedOn w:val="a1"/>
    <w:rsid w:val="00D47EAB"/>
    <w:pPr>
      <w:adjustRightInd w:val="0"/>
      <w:snapToGrid w:val="0"/>
      <w:spacing w:line="460" w:lineRule="exact"/>
      <w:ind w:firstLineChars="200" w:firstLine="200"/>
    </w:pPr>
    <w:rPr>
      <w:rFonts w:ascii="Times New Roman" w:eastAsia="宋体" w:hAnsi="Times New Roman" w:cs="Times New Roman"/>
      <w:color w:val="000000"/>
      <w:sz w:val="26"/>
      <w:szCs w:val="26"/>
    </w:rPr>
  </w:style>
  <w:style w:type="paragraph" w:customStyle="1" w:styleId="300">
    <w:name w:val="样式30"/>
    <w:basedOn w:val="a1"/>
    <w:link w:val="30Char"/>
    <w:rsid w:val="00D47EAB"/>
    <w:pPr>
      <w:widowControl/>
      <w:adjustRightInd w:val="0"/>
      <w:snapToGrid w:val="0"/>
      <w:spacing w:line="458" w:lineRule="exact"/>
      <w:ind w:firstLineChars="200" w:firstLine="520"/>
      <w:jc w:val="left"/>
    </w:pPr>
    <w:rPr>
      <w:rFonts w:ascii="宋体" w:eastAsia="宋体" w:hAnsi="宋体" w:cs="宋体"/>
      <w:snapToGrid w:val="0"/>
      <w:color w:val="000000"/>
      <w:kern w:val="0"/>
      <w:sz w:val="26"/>
      <w:szCs w:val="26"/>
    </w:rPr>
  </w:style>
  <w:style w:type="character" w:customStyle="1" w:styleId="30Char">
    <w:name w:val="样式30 Char"/>
    <w:basedOn w:val="a2"/>
    <w:link w:val="300"/>
    <w:rsid w:val="00D47EAB"/>
    <w:rPr>
      <w:rFonts w:ascii="宋体" w:eastAsia="宋体" w:hAnsi="宋体" w:cs="宋体"/>
      <w:snapToGrid w:val="0"/>
      <w:color w:val="000000"/>
      <w:kern w:val="0"/>
      <w:sz w:val="26"/>
      <w:szCs w:val="26"/>
    </w:rPr>
  </w:style>
  <w:style w:type="character" w:customStyle="1" w:styleId="Charff6">
    <w:name w:val="正文文字 Char"/>
    <w:basedOn w:val="a2"/>
    <w:link w:val="affffff4"/>
    <w:rsid w:val="00D47EAB"/>
    <w:rPr>
      <w:rFonts w:ascii="Arial" w:eastAsia="仿宋_GB2312" w:hAnsi="Arial" w:cs="Arial"/>
      <w:bCs/>
      <w:kern w:val="0"/>
      <w:sz w:val="24"/>
      <w:szCs w:val="24"/>
      <w:lang w:val="de-DE"/>
    </w:rPr>
  </w:style>
  <w:style w:type="paragraph" w:customStyle="1" w:styleId="CharCharChar0">
    <w:name w:val="Char Char Char 字元 字元"/>
    <w:basedOn w:val="a1"/>
    <w:semiHidden/>
    <w:rsid w:val="00D47EAB"/>
    <w:pPr>
      <w:snapToGrid w:val="0"/>
      <w:spacing w:line="360" w:lineRule="auto"/>
    </w:pPr>
    <w:rPr>
      <w:rFonts w:ascii="Times New Roman" w:eastAsia="宋体" w:hAnsi="Times New Roman" w:cs="Times New Roman"/>
      <w:sz w:val="24"/>
      <w:szCs w:val="24"/>
    </w:rPr>
  </w:style>
  <w:style w:type="character" w:customStyle="1" w:styleId="apple-converted-space">
    <w:name w:val="apple-converted-space"/>
    <w:basedOn w:val="a2"/>
    <w:rsid w:val="00D47EAB"/>
  </w:style>
  <w:style w:type="paragraph" w:customStyle="1" w:styleId="font9">
    <w:name w:val="font9"/>
    <w:basedOn w:val="a1"/>
    <w:rsid w:val="00D47EAB"/>
    <w:pPr>
      <w:widowControl/>
      <w:spacing w:before="100" w:beforeAutospacing="1" w:after="100" w:afterAutospacing="1"/>
      <w:jc w:val="left"/>
    </w:pPr>
    <w:rPr>
      <w:rFonts w:ascii="Times New Roman" w:eastAsia="宋体" w:hAnsi="Times New Roman" w:cs="Times New Roman"/>
      <w:color w:val="000000"/>
      <w:kern w:val="0"/>
      <w:sz w:val="18"/>
      <w:szCs w:val="18"/>
    </w:rPr>
  </w:style>
  <w:style w:type="character" w:customStyle="1" w:styleId="Charff8">
    <w:name w:val="环评表格文字 Char"/>
    <w:link w:val="afffffff3"/>
    <w:rsid w:val="00015AFE"/>
    <w:rPr>
      <w:szCs w:val="24"/>
    </w:rPr>
  </w:style>
  <w:style w:type="character" w:customStyle="1" w:styleId="PlainTextChar">
    <w:name w:val="Plain Text Char"/>
    <w:uiPriority w:val="99"/>
    <w:locked/>
    <w:rsid w:val="00015AFE"/>
    <w:rPr>
      <w:rFonts w:ascii="宋体" w:eastAsia="宋体" w:hAnsi="Courier New"/>
      <w:sz w:val="20"/>
    </w:rPr>
  </w:style>
  <w:style w:type="character" w:customStyle="1" w:styleId="Charc">
    <w:name w:val="无间隔 Char"/>
    <w:link w:val="af7"/>
    <w:uiPriority w:val="1"/>
    <w:rsid w:val="00015AFE"/>
    <w:rPr>
      <w:rFonts w:ascii="Calibri" w:eastAsia="宋体" w:hAnsi="Calibri" w:cs="Times New Roman"/>
    </w:rPr>
  </w:style>
  <w:style w:type="character" w:customStyle="1" w:styleId="Char8">
    <w:name w:val="普通(网站) Char"/>
    <w:aliases w:val="普通 (Web) Char"/>
    <w:link w:val="af2"/>
    <w:locked/>
    <w:rsid w:val="00015AFE"/>
    <w:rPr>
      <w:rFonts w:ascii="Arial Unicode MS" w:eastAsia="Arial Unicode MS" w:hAnsi="Arial Unicode MS" w:cs="Arial Unicode MS"/>
      <w:kern w:val="0"/>
      <w:sz w:val="24"/>
      <w:szCs w:val="24"/>
    </w:rPr>
  </w:style>
  <w:style w:type="character" w:customStyle="1" w:styleId="CharChar0">
    <w:name w:val="表格 Char Char"/>
    <w:rsid w:val="00015AFE"/>
    <w:rPr>
      <w:rFonts w:eastAsia="宋体"/>
      <w:kern w:val="2"/>
      <w:sz w:val="21"/>
      <w:szCs w:val="24"/>
      <w:lang w:val="en-US" w:eastAsia="zh-CN" w:bidi="ar-SA"/>
    </w:rPr>
  </w:style>
  <w:style w:type="character" w:customStyle="1" w:styleId="NormalCharacter">
    <w:name w:val="NormalCharacter"/>
    <w:qFormat/>
    <w:rsid w:val="00015AFE"/>
  </w:style>
  <w:style w:type="character" w:customStyle="1" w:styleId="afffffff4">
    <w:name w:val="高表格样式 字符"/>
    <w:link w:val="afffffff5"/>
    <w:rsid w:val="00015AFE"/>
    <w:rPr>
      <w:rFonts w:eastAsia="宋体"/>
      <w:spacing w:val="6"/>
      <w:sz w:val="22"/>
    </w:rPr>
  </w:style>
  <w:style w:type="character" w:customStyle="1" w:styleId="Charff9">
    <w:name w:val="表格内 Char"/>
    <w:link w:val="afffffff6"/>
    <w:qFormat/>
    <w:rsid w:val="00015AFE"/>
    <w:rPr>
      <w:rFonts w:ascii="Times New Roman" w:hAnsi="Times New Roman"/>
      <w:szCs w:val="21"/>
    </w:rPr>
  </w:style>
  <w:style w:type="paragraph" w:customStyle="1" w:styleId="afffffff7">
    <w:name w:val="三级条标题"/>
    <w:basedOn w:val="afffffff8"/>
    <w:next w:val="a1"/>
    <w:uiPriority w:val="99"/>
    <w:rsid w:val="00015AFE"/>
    <w:pPr>
      <w:numPr>
        <w:ilvl w:val="4"/>
      </w:numPr>
      <w:ind w:leftChars="200" w:left="780" w:hangingChars="200" w:hanging="360"/>
      <w:outlineLvl w:val="4"/>
    </w:pPr>
  </w:style>
  <w:style w:type="paragraph" w:customStyle="1" w:styleId="afffffff8">
    <w:name w:val="二级条标题"/>
    <w:basedOn w:val="afffffff0"/>
    <w:next w:val="a1"/>
    <w:uiPriority w:val="99"/>
    <w:rsid w:val="00015AFE"/>
    <w:pPr>
      <w:tabs>
        <w:tab w:val="clear" w:pos="1125"/>
        <w:tab w:val="clear" w:pos="1740"/>
        <w:tab w:val="clear" w:pos="1830"/>
        <w:tab w:val="left" w:pos="360"/>
        <w:tab w:val="left" w:pos="780"/>
      </w:tabs>
      <w:ind w:leftChars="200" w:left="780" w:hangingChars="200" w:hanging="360"/>
      <w:outlineLvl w:val="3"/>
    </w:pPr>
  </w:style>
  <w:style w:type="paragraph" w:customStyle="1" w:styleId="afffffff3">
    <w:name w:val="环评表格文字"/>
    <w:basedOn w:val="a1"/>
    <w:next w:val="a1"/>
    <w:link w:val="Charff8"/>
    <w:rsid w:val="00015AFE"/>
    <w:rPr>
      <w:szCs w:val="24"/>
    </w:rPr>
  </w:style>
  <w:style w:type="paragraph" w:customStyle="1" w:styleId="afffffff6">
    <w:name w:val="表格内"/>
    <w:basedOn w:val="a1"/>
    <w:link w:val="Charff9"/>
    <w:qFormat/>
    <w:rsid w:val="00015AFE"/>
    <w:pPr>
      <w:spacing w:line="320" w:lineRule="exact"/>
      <w:jc w:val="center"/>
    </w:pPr>
    <w:rPr>
      <w:rFonts w:ascii="Times New Roman" w:hAnsi="Times New Roman"/>
      <w:szCs w:val="21"/>
    </w:rPr>
  </w:style>
  <w:style w:type="paragraph" w:customStyle="1" w:styleId="afffffff9">
    <w:name w:val="章标题"/>
    <w:next w:val="a1"/>
    <w:uiPriority w:val="99"/>
    <w:rsid w:val="00015AFE"/>
    <w:pPr>
      <w:tabs>
        <w:tab w:val="left" w:pos="903"/>
      </w:tabs>
      <w:spacing w:before="50" w:after="50"/>
      <w:ind w:left="903" w:hanging="315"/>
      <w:jc w:val="both"/>
      <w:outlineLvl w:val="1"/>
    </w:pPr>
    <w:rPr>
      <w:rFonts w:ascii="黑体" w:eastAsia="黑体" w:hAnsi="Times New Roman" w:cs="Times New Roman"/>
      <w:kern w:val="0"/>
      <w:szCs w:val="20"/>
    </w:rPr>
  </w:style>
  <w:style w:type="paragraph" w:customStyle="1" w:styleId="21">
    <w:name w:val="项目符号2"/>
    <w:basedOn w:val="a1"/>
    <w:rsid w:val="00015AFE"/>
    <w:pPr>
      <w:numPr>
        <w:numId w:val="1"/>
      </w:numPr>
      <w:tabs>
        <w:tab w:val="left" w:pos="360"/>
        <w:tab w:val="left" w:pos="720"/>
      </w:tabs>
      <w:snapToGrid w:val="0"/>
      <w:spacing w:before="120" w:after="120" w:line="312" w:lineRule="auto"/>
      <w:ind w:left="850"/>
    </w:pPr>
    <w:rPr>
      <w:rFonts w:ascii="Arial" w:eastAsia="楷体_GB2312" w:hAnsi="Arial" w:cs="Times New Roman"/>
      <w:sz w:val="28"/>
      <w:szCs w:val="20"/>
    </w:rPr>
  </w:style>
  <w:style w:type="paragraph" w:customStyle="1" w:styleId="afffffffa">
    <w:name w:val="新格式表"/>
    <w:basedOn w:val="a1"/>
    <w:rsid w:val="00015AFE"/>
    <w:pPr>
      <w:spacing w:before="120" w:line="360" w:lineRule="exact"/>
      <w:ind w:firstLineChars="200" w:firstLine="200"/>
      <w:jc w:val="center"/>
    </w:pPr>
    <w:rPr>
      <w:rFonts w:ascii="ˎ̥" w:eastAsia="宋体" w:hAnsi="ˎ̥" w:cs="Times New Roman"/>
      <w:b/>
      <w:snapToGrid w:val="0"/>
      <w:color w:val="000000"/>
      <w:sz w:val="24"/>
      <w:szCs w:val="24"/>
    </w:rPr>
  </w:style>
  <w:style w:type="paragraph" w:customStyle="1" w:styleId="1f4">
    <w:name w:val="列出段落1"/>
    <w:basedOn w:val="a1"/>
    <w:rsid w:val="00015AFE"/>
    <w:pPr>
      <w:spacing w:before="120" w:line="440" w:lineRule="exact"/>
      <w:ind w:firstLineChars="200" w:firstLine="420"/>
    </w:pPr>
    <w:rPr>
      <w:rFonts w:ascii="Calibri" w:eastAsia="宋体" w:hAnsi="Calibri" w:cs="Times New Roman"/>
    </w:rPr>
  </w:style>
  <w:style w:type="paragraph" w:customStyle="1" w:styleId="p0">
    <w:name w:val="p0"/>
    <w:basedOn w:val="a1"/>
    <w:uiPriority w:val="99"/>
    <w:rsid w:val="00015AFE"/>
    <w:pPr>
      <w:widowControl/>
      <w:jc w:val="left"/>
    </w:pPr>
    <w:rPr>
      <w:rFonts w:ascii="宋体" w:eastAsia="宋体" w:hAnsi="宋体" w:cs="宋体"/>
      <w:kern w:val="0"/>
      <w:sz w:val="24"/>
      <w:szCs w:val="21"/>
    </w:rPr>
  </w:style>
  <w:style w:type="paragraph" w:customStyle="1" w:styleId="afffffff5">
    <w:name w:val="高表格样式"/>
    <w:basedOn w:val="a1"/>
    <w:link w:val="afffffff4"/>
    <w:qFormat/>
    <w:rsid w:val="00015AFE"/>
    <w:pPr>
      <w:adjustRightInd w:val="0"/>
      <w:snapToGrid w:val="0"/>
      <w:jc w:val="center"/>
    </w:pPr>
    <w:rPr>
      <w:rFonts w:eastAsia="宋体"/>
      <w:spacing w:val="6"/>
      <w:sz w:val="22"/>
    </w:rPr>
  </w:style>
  <w:style w:type="paragraph" w:customStyle="1" w:styleId="211">
    <w:name w:val="标题 21"/>
    <w:basedOn w:val="a1"/>
    <w:uiPriority w:val="1"/>
    <w:qFormat/>
    <w:rsid w:val="00015AFE"/>
    <w:pPr>
      <w:ind w:left="140"/>
      <w:jc w:val="left"/>
      <w:outlineLvl w:val="2"/>
    </w:pPr>
    <w:rPr>
      <w:rFonts w:ascii="微软雅黑" w:eastAsia="宋体" w:hAnsi="微软雅黑" w:cs="Times New Roman"/>
      <w:b/>
      <w:kern w:val="0"/>
      <w:sz w:val="30"/>
      <w:szCs w:val="32"/>
      <w:lang w:eastAsia="en-US"/>
    </w:rPr>
  </w:style>
  <w:style w:type="character" w:customStyle="1" w:styleId="Char15">
    <w:name w:val="批注文字 Char1"/>
    <w:basedOn w:val="a2"/>
    <w:uiPriority w:val="99"/>
    <w:semiHidden/>
    <w:rsid w:val="00015AFE"/>
    <w:rPr>
      <w:rFonts w:ascii="Calibri" w:eastAsia="宋体" w:hAnsi="Calibri" w:cs="Times New Roman"/>
    </w:rPr>
  </w:style>
  <w:style w:type="paragraph" w:customStyle="1" w:styleId="4d">
    <w:name w:val="正文_4"/>
    <w:qFormat/>
    <w:rsid w:val="00015AFE"/>
    <w:pPr>
      <w:widowControl w:val="0"/>
      <w:jc w:val="both"/>
    </w:pPr>
    <w:rPr>
      <w:rFonts w:ascii="Calibri" w:eastAsia="宋体" w:hAnsi="Calibri" w:cs="Times New Roman"/>
      <w:szCs w:val="20"/>
    </w:rPr>
  </w:style>
  <w:style w:type="character" w:customStyle="1" w:styleId="awspan1">
    <w:name w:val="awspan1"/>
    <w:basedOn w:val="a2"/>
    <w:rsid w:val="00015AFE"/>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1915</Words>
  <Characters>10918</Characters>
  <Application>Microsoft Office Word</Application>
  <DocSecurity>0</DocSecurity>
  <Lines>90</Lines>
  <Paragraphs>25</Paragraphs>
  <ScaleCrop>false</ScaleCrop>
  <Company>微软中国</Company>
  <LinksUpToDate>false</LinksUpToDate>
  <CharactersWithSpaces>12808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蔡建华</dc:creator>
  <cp:lastModifiedBy>吴娟</cp:lastModifiedBy>
  <cp:revision>9</cp:revision>
  <dcterms:created xsi:type="dcterms:W3CDTF">2021-06-17T04:55:00Z</dcterms:created>
  <dcterms:modified xsi:type="dcterms:W3CDTF">2021-06-18T09:10:00Z</dcterms:modified>
</cp:coreProperties>
</file>